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3DD0D" w14:textId="77777777" w:rsidR="00EB54E9" w:rsidRDefault="00EB54E9" w:rsidP="00EB54E9">
      <w:pPr>
        <w:jc w:val="center"/>
        <w:rPr>
          <w:rFonts w:cs="Arial"/>
          <w:sz w:val="22"/>
          <w:szCs w:val="22"/>
        </w:rPr>
      </w:pPr>
    </w:p>
    <w:p w14:paraId="25C431BD" w14:textId="77777777" w:rsidR="006328C4" w:rsidRPr="00F341A2" w:rsidRDefault="006328C4" w:rsidP="00EB54E9">
      <w:pPr>
        <w:jc w:val="center"/>
        <w:rPr>
          <w:rFonts w:cs="Arial"/>
          <w:sz w:val="22"/>
          <w:szCs w:val="22"/>
        </w:rPr>
      </w:pPr>
    </w:p>
    <w:p w14:paraId="72B4D65B" w14:textId="77777777" w:rsidR="00EB54E9" w:rsidRPr="00F341A2" w:rsidRDefault="00413793" w:rsidP="00EB54E9">
      <w:pPr>
        <w:rPr>
          <w:rFonts w:cs="Arial"/>
          <w:b/>
          <w:sz w:val="22"/>
          <w:szCs w:val="22"/>
        </w:rPr>
      </w:pPr>
      <w:r>
        <w:rPr>
          <w:noProof/>
          <w:lang w:eastAsia="en-GB" w:bidi="ar-SA"/>
        </w:rPr>
        <w:drawing>
          <wp:anchor distT="0" distB="0" distL="114300" distR="114300" simplePos="0" relativeHeight="251658240" behindDoc="0" locked="0" layoutInCell="1" allowOverlap="1" wp14:anchorId="0023FA52" wp14:editId="7F46D7F4">
            <wp:simplePos x="0" y="0"/>
            <wp:positionH relativeFrom="column">
              <wp:posOffset>-40640</wp:posOffset>
            </wp:positionH>
            <wp:positionV relativeFrom="paragraph">
              <wp:posOffset>46990</wp:posOffset>
            </wp:positionV>
            <wp:extent cx="974090" cy="937895"/>
            <wp:effectExtent l="0" t="0" r="0" b="0"/>
            <wp:wrapSquare wrapText="left"/>
            <wp:docPr id="2" name="Picture 2" descr="IUCN_COATE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CN_COATED_colour"/>
                    <pic:cNvPicPr>
                      <a:picLocks noChangeAspect="1" noChangeArrowheads="1"/>
                    </pic:cNvPicPr>
                  </pic:nvPicPr>
                  <pic:blipFill>
                    <a:blip r:embed="rId11" cstate="print"/>
                    <a:srcRect/>
                    <a:stretch>
                      <a:fillRect/>
                    </a:stretch>
                  </pic:blipFill>
                  <pic:spPr bwMode="auto">
                    <a:xfrm>
                      <a:off x="0" y="0"/>
                      <a:ext cx="974090" cy="937895"/>
                    </a:xfrm>
                    <a:prstGeom prst="rect">
                      <a:avLst/>
                    </a:prstGeom>
                    <a:noFill/>
                    <a:ln w="9525">
                      <a:noFill/>
                      <a:miter lim="800000"/>
                      <a:headEnd/>
                      <a:tailEnd/>
                    </a:ln>
                  </pic:spPr>
                </pic:pic>
              </a:graphicData>
            </a:graphic>
          </wp:anchor>
        </w:drawing>
      </w:r>
    </w:p>
    <w:p w14:paraId="1E9051D4" w14:textId="77777777" w:rsidR="00413793" w:rsidRDefault="00413793" w:rsidP="00EB54E9">
      <w:pPr>
        <w:rPr>
          <w:rFonts w:cs="Arial"/>
          <w:b/>
          <w:sz w:val="22"/>
          <w:szCs w:val="22"/>
        </w:rPr>
      </w:pPr>
    </w:p>
    <w:p w14:paraId="219FF3BB" w14:textId="164BACCD" w:rsidR="00413793" w:rsidRDefault="002D3180" w:rsidP="002D3180">
      <w:pPr>
        <w:rPr>
          <w:rFonts w:cs="Arial"/>
          <w:b/>
          <w:sz w:val="22"/>
          <w:szCs w:val="22"/>
        </w:rPr>
      </w:pPr>
      <w:r w:rsidRPr="002D3180">
        <w:rPr>
          <w:rFonts w:cs="Arial"/>
          <w:b/>
          <w:sz w:val="22"/>
          <w:szCs w:val="22"/>
          <w:lang w:val="en-US"/>
        </w:rPr>
        <w:t>THIS AGREEMENT IS SUBJECT TO CHANGE AND FINAL APPROVAL. FOR PRELIMINARY REVIEW PURPOSES</w:t>
      </w:r>
      <w:r>
        <w:rPr>
          <w:rFonts w:cs="Arial"/>
          <w:b/>
          <w:sz w:val="22"/>
          <w:szCs w:val="22"/>
          <w:lang w:val="en-US"/>
        </w:rPr>
        <w:t xml:space="preserve"> </w:t>
      </w:r>
      <w:r w:rsidRPr="002D3180">
        <w:rPr>
          <w:rFonts w:cs="Arial"/>
          <w:b/>
          <w:sz w:val="22"/>
          <w:szCs w:val="22"/>
        </w:rPr>
        <w:t>ONLY</w:t>
      </w:r>
      <w:r w:rsidR="00A128FC">
        <w:rPr>
          <w:rFonts w:cs="Arial"/>
          <w:b/>
          <w:sz w:val="22"/>
          <w:szCs w:val="22"/>
        </w:rPr>
        <w:t>.</w:t>
      </w:r>
    </w:p>
    <w:p w14:paraId="10560BE0" w14:textId="77777777" w:rsidR="00413793" w:rsidRDefault="00413793" w:rsidP="00EB54E9">
      <w:pPr>
        <w:rPr>
          <w:rFonts w:cs="Arial"/>
          <w:b/>
          <w:sz w:val="22"/>
          <w:szCs w:val="22"/>
        </w:rPr>
      </w:pPr>
    </w:p>
    <w:p w14:paraId="50125A07" w14:textId="77777777" w:rsidR="00413793" w:rsidRDefault="00413793" w:rsidP="00EB54E9">
      <w:pPr>
        <w:rPr>
          <w:rFonts w:cs="Arial"/>
          <w:b/>
          <w:sz w:val="22"/>
          <w:szCs w:val="22"/>
        </w:rPr>
      </w:pPr>
    </w:p>
    <w:p w14:paraId="6B14AD96" w14:textId="577A4A42" w:rsidR="00413793" w:rsidRPr="005D3767" w:rsidRDefault="003F7AF3" w:rsidP="00EB54E9">
      <w:pPr>
        <w:rPr>
          <w:rFonts w:cs="Arial"/>
          <w:b/>
          <w:color w:val="FFC000"/>
          <w:sz w:val="22"/>
          <w:szCs w:val="22"/>
        </w:rPr>
      </w:pPr>
      <w:r w:rsidRPr="005D3767">
        <w:rPr>
          <w:rFonts w:cs="Arial"/>
          <w:b/>
          <w:color w:val="FFC000"/>
          <w:sz w:val="22"/>
          <w:szCs w:val="22"/>
          <w:highlight w:val="darkCyan"/>
        </w:rPr>
        <w:t xml:space="preserve">TEMPLATE </w:t>
      </w:r>
      <w:r w:rsidR="00471C7D">
        <w:rPr>
          <w:rFonts w:cs="Arial"/>
          <w:b/>
          <w:color w:val="FFC000"/>
          <w:sz w:val="22"/>
          <w:szCs w:val="22"/>
          <w:highlight w:val="darkCyan"/>
        </w:rPr>
        <w:t>GRANTEE</w:t>
      </w:r>
      <w:r w:rsidR="00471C7D" w:rsidRPr="005D3767">
        <w:rPr>
          <w:rFonts w:cs="Arial"/>
          <w:b/>
          <w:color w:val="FFC000"/>
          <w:sz w:val="22"/>
          <w:szCs w:val="22"/>
          <w:highlight w:val="darkCyan"/>
        </w:rPr>
        <w:t xml:space="preserve"> </w:t>
      </w:r>
      <w:r w:rsidRPr="005D3767">
        <w:rPr>
          <w:rFonts w:cs="Arial"/>
          <w:b/>
          <w:color w:val="FFC000"/>
          <w:sz w:val="22"/>
          <w:szCs w:val="22"/>
          <w:highlight w:val="darkCyan"/>
        </w:rPr>
        <w:t>AGREEMENT</w:t>
      </w:r>
    </w:p>
    <w:p w14:paraId="135434AD" w14:textId="77777777" w:rsidR="00413793" w:rsidRDefault="00413793" w:rsidP="00EB54E9">
      <w:pPr>
        <w:rPr>
          <w:rFonts w:cs="Arial"/>
          <w:b/>
          <w:sz w:val="22"/>
          <w:szCs w:val="22"/>
        </w:rPr>
      </w:pPr>
    </w:p>
    <w:p w14:paraId="20759AF4" w14:textId="5C4D0273" w:rsidR="005113E2" w:rsidRDefault="00F341A2" w:rsidP="00EB54E9">
      <w:pPr>
        <w:rPr>
          <w:rFonts w:cs="Arial"/>
          <w:b/>
          <w:sz w:val="22"/>
          <w:szCs w:val="22"/>
        </w:rPr>
      </w:pPr>
      <w:r w:rsidRPr="00F341A2">
        <w:rPr>
          <w:rFonts w:cs="Arial"/>
          <w:b/>
          <w:sz w:val="22"/>
          <w:szCs w:val="22"/>
        </w:rPr>
        <w:t xml:space="preserve">NOTE: </w:t>
      </w:r>
      <w:r w:rsidR="00F64B05">
        <w:rPr>
          <w:rFonts w:cs="Arial"/>
          <w:b/>
          <w:sz w:val="22"/>
          <w:szCs w:val="22"/>
        </w:rPr>
        <w:t xml:space="preserve">THIS </w:t>
      </w:r>
      <w:r w:rsidR="005113E2">
        <w:rPr>
          <w:rFonts w:cs="Arial"/>
          <w:b/>
          <w:sz w:val="22"/>
          <w:szCs w:val="22"/>
        </w:rPr>
        <w:t>TEMPLATE</w:t>
      </w:r>
      <w:r w:rsidR="005113E2" w:rsidRPr="00F341A2">
        <w:rPr>
          <w:rFonts w:cs="Arial"/>
          <w:b/>
          <w:sz w:val="22"/>
          <w:szCs w:val="22"/>
        </w:rPr>
        <w:t xml:space="preserve"> </w:t>
      </w:r>
      <w:r w:rsidR="002612A0">
        <w:rPr>
          <w:rFonts w:cs="Arial"/>
          <w:b/>
          <w:sz w:val="22"/>
          <w:szCs w:val="22"/>
        </w:rPr>
        <w:t>GRANTEE</w:t>
      </w:r>
      <w:r w:rsidR="005113E2">
        <w:rPr>
          <w:rFonts w:cs="Arial"/>
          <w:b/>
          <w:sz w:val="22"/>
          <w:szCs w:val="22"/>
        </w:rPr>
        <w:t xml:space="preserve"> AGREEMENT IS TO BE USED WITH ALL</w:t>
      </w:r>
      <w:r w:rsidR="00EB54E9" w:rsidRPr="00F341A2">
        <w:rPr>
          <w:rFonts w:cs="Arial"/>
          <w:b/>
          <w:sz w:val="22"/>
          <w:szCs w:val="22"/>
        </w:rPr>
        <w:t xml:space="preserve"> </w:t>
      </w:r>
      <w:r w:rsidR="002612A0">
        <w:rPr>
          <w:rFonts w:cs="Arial"/>
          <w:b/>
          <w:sz w:val="22"/>
          <w:szCs w:val="22"/>
        </w:rPr>
        <w:t>GRANTEES</w:t>
      </w:r>
      <w:r w:rsidR="00EB54E9" w:rsidRPr="00F341A2">
        <w:rPr>
          <w:rFonts w:cs="Arial"/>
          <w:b/>
          <w:sz w:val="22"/>
          <w:szCs w:val="22"/>
        </w:rPr>
        <w:t xml:space="preserve"> OF IUCN</w:t>
      </w:r>
      <w:r w:rsidR="005113E2">
        <w:rPr>
          <w:rFonts w:cs="Arial"/>
          <w:b/>
          <w:sz w:val="22"/>
          <w:szCs w:val="22"/>
        </w:rPr>
        <w:t>.</w:t>
      </w:r>
    </w:p>
    <w:p w14:paraId="5AC64EC4" w14:textId="69D864B2" w:rsidR="005113E2" w:rsidRDefault="005113E2" w:rsidP="00EB54E9">
      <w:pPr>
        <w:rPr>
          <w:rFonts w:cs="Arial"/>
          <w:b/>
          <w:sz w:val="22"/>
          <w:szCs w:val="22"/>
        </w:rPr>
      </w:pPr>
      <w:r>
        <w:rPr>
          <w:rFonts w:cs="Arial"/>
          <w:b/>
          <w:sz w:val="22"/>
          <w:szCs w:val="22"/>
        </w:rPr>
        <w:t xml:space="preserve">WHILE PREPARING A </w:t>
      </w:r>
      <w:r w:rsidR="002612A0">
        <w:rPr>
          <w:rFonts w:cs="Arial"/>
          <w:b/>
          <w:sz w:val="22"/>
          <w:szCs w:val="22"/>
        </w:rPr>
        <w:t xml:space="preserve">GRANTEE </w:t>
      </w:r>
      <w:r>
        <w:rPr>
          <w:rFonts w:cs="Arial"/>
          <w:b/>
          <w:sz w:val="22"/>
          <w:szCs w:val="22"/>
        </w:rPr>
        <w:t xml:space="preserve">AGREEMENT, </w:t>
      </w:r>
      <w:r w:rsidR="002612A0">
        <w:rPr>
          <w:rFonts w:cs="Arial"/>
          <w:b/>
          <w:sz w:val="22"/>
          <w:szCs w:val="22"/>
        </w:rPr>
        <w:t>THESE</w:t>
      </w:r>
      <w:r>
        <w:rPr>
          <w:rFonts w:cs="Arial"/>
          <w:b/>
          <w:sz w:val="22"/>
          <w:szCs w:val="22"/>
        </w:rPr>
        <w:t xml:space="preserve"> STEPS SHOULD BE FOLLOWED:</w:t>
      </w:r>
    </w:p>
    <w:p w14:paraId="04C8A407" w14:textId="77777777" w:rsidR="005113E2" w:rsidRDefault="005113E2" w:rsidP="009A1654">
      <w:pPr>
        <w:pStyle w:val="ListParagraph"/>
        <w:numPr>
          <w:ilvl w:val="0"/>
          <w:numId w:val="3"/>
        </w:numPr>
        <w:rPr>
          <w:rFonts w:cs="Arial"/>
          <w:b/>
          <w:sz w:val="22"/>
          <w:szCs w:val="22"/>
        </w:rPr>
      </w:pPr>
      <w:r>
        <w:rPr>
          <w:rFonts w:cs="Arial"/>
          <w:b/>
          <w:sz w:val="22"/>
          <w:szCs w:val="22"/>
        </w:rPr>
        <w:t>READ ALL PROVISIONS;</w:t>
      </w:r>
    </w:p>
    <w:p w14:paraId="20494675" w14:textId="77777777" w:rsidR="00DF25D4" w:rsidRDefault="00DF25D4" w:rsidP="009A1654">
      <w:pPr>
        <w:pStyle w:val="ListParagraph"/>
        <w:numPr>
          <w:ilvl w:val="0"/>
          <w:numId w:val="3"/>
        </w:numPr>
        <w:rPr>
          <w:rFonts w:cs="Arial"/>
          <w:b/>
          <w:sz w:val="22"/>
          <w:szCs w:val="22"/>
        </w:rPr>
      </w:pPr>
      <w:r>
        <w:rPr>
          <w:rFonts w:cs="Arial"/>
          <w:b/>
          <w:sz w:val="22"/>
          <w:szCs w:val="22"/>
        </w:rPr>
        <w:t>FILL-OUT SECTIONS THAT APPEAR IN YELLOW HIGHLIGHT; AND</w:t>
      </w:r>
    </w:p>
    <w:p w14:paraId="3620CCE6" w14:textId="77777777" w:rsidR="003F7AF3" w:rsidRDefault="00163667" w:rsidP="009A1654">
      <w:pPr>
        <w:pStyle w:val="ListParagraph"/>
        <w:numPr>
          <w:ilvl w:val="0"/>
          <w:numId w:val="3"/>
        </w:numPr>
        <w:rPr>
          <w:rFonts w:cs="Arial"/>
          <w:b/>
          <w:sz w:val="22"/>
          <w:szCs w:val="22"/>
        </w:rPr>
      </w:pPr>
      <w:r>
        <w:rPr>
          <w:rFonts w:cs="Arial"/>
          <w:b/>
          <w:sz w:val="22"/>
          <w:szCs w:val="22"/>
        </w:rPr>
        <w:t>READ THE DONOR CONTRACT UPSTREAM AND</w:t>
      </w:r>
      <w:r w:rsidR="005113E2">
        <w:rPr>
          <w:rFonts w:cs="Arial"/>
          <w:b/>
          <w:sz w:val="22"/>
          <w:szCs w:val="22"/>
        </w:rPr>
        <w:t xml:space="preserve"> INSERT ALL PROVISIONS OF THE DONOR CONTRACT THAT HAVE TO BE INCORPORATED INTO THE </w:t>
      </w:r>
      <w:r w:rsidR="00F46D11">
        <w:rPr>
          <w:rFonts w:cs="Arial"/>
          <w:b/>
          <w:sz w:val="22"/>
          <w:szCs w:val="22"/>
        </w:rPr>
        <w:t xml:space="preserve">IMPLEMENTING </w:t>
      </w:r>
      <w:r w:rsidR="005113E2">
        <w:rPr>
          <w:rFonts w:cs="Arial"/>
          <w:b/>
          <w:sz w:val="22"/>
          <w:szCs w:val="22"/>
        </w:rPr>
        <w:t>AGREEMENT</w:t>
      </w:r>
      <w:r w:rsidR="003F7AF3">
        <w:rPr>
          <w:rFonts w:cs="Arial"/>
          <w:b/>
          <w:sz w:val="22"/>
          <w:szCs w:val="22"/>
        </w:rPr>
        <w:t xml:space="preserve"> (liaise with OLA if any questions);</w:t>
      </w:r>
    </w:p>
    <w:p w14:paraId="23615797" w14:textId="77777777" w:rsidR="005113E2" w:rsidRDefault="003F7AF3" w:rsidP="009A1654">
      <w:pPr>
        <w:pStyle w:val="ListParagraph"/>
        <w:numPr>
          <w:ilvl w:val="0"/>
          <w:numId w:val="3"/>
        </w:numPr>
        <w:rPr>
          <w:rFonts w:cs="Arial"/>
          <w:b/>
          <w:sz w:val="22"/>
          <w:szCs w:val="22"/>
        </w:rPr>
      </w:pPr>
      <w:r>
        <w:rPr>
          <w:rFonts w:cs="Arial"/>
          <w:b/>
          <w:sz w:val="22"/>
          <w:szCs w:val="22"/>
        </w:rPr>
        <w:t>SHARE WITH THE OTHER PARTY IN A CLEAN FORM AND ASK THAT CHANGES BE MADE IN TRACK-CHANGE;</w:t>
      </w:r>
    </w:p>
    <w:p w14:paraId="686A12FF" w14:textId="77777777" w:rsidR="003F7AF3" w:rsidRDefault="003F7AF3" w:rsidP="009A1654">
      <w:pPr>
        <w:pStyle w:val="ListParagraph"/>
        <w:numPr>
          <w:ilvl w:val="0"/>
          <w:numId w:val="3"/>
        </w:numPr>
        <w:rPr>
          <w:rFonts w:cs="Arial"/>
          <w:b/>
          <w:sz w:val="22"/>
          <w:szCs w:val="22"/>
        </w:rPr>
      </w:pPr>
      <w:r>
        <w:rPr>
          <w:rFonts w:cs="Arial"/>
          <w:b/>
          <w:sz w:val="22"/>
          <w:szCs w:val="22"/>
        </w:rPr>
        <w:t>SEND TO OLA FOR REVIEW (SUBJECT TO THE CONTRACT REVIEW PROCEDURE)</w:t>
      </w:r>
    </w:p>
    <w:p w14:paraId="4867A3FE" w14:textId="77777777" w:rsidR="00EB54E9" w:rsidRPr="00F341A2" w:rsidRDefault="00EB54E9" w:rsidP="00EB54E9">
      <w:pPr>
        <w:jc w:val="center"/>
        <w:rPr>
          <w:rFonts w:cs="Arial"/>
          <w:sz w:val="22"/>
          <w:szCs w:val="22"/>
        </w:rPr>
      </w:pPr>
    </w:p>
    <w:p w14:paraId="4B0B1B91" w14:textId="77777777" w:rsidR="0025577D" w:rsidRDefault="0025577D" w:rsidP="0025577D">
      <w:pPr>
        <w:rPr>
          <w:rFonts w:cs="Arial"/>
          <w:b/>
          <w:sz w:val="22"/>
          <w:szCs w:val="22"/>
        </w:rPr>
      </w:pPr>
    </w:p>
    <w:tbl>
      <w:tblPr>
        <w:tblStyle w:val="TableGrid"/>
        <w:tblW w:w="4418" w:type="dxa"/>
        <w:tblLook w:val="04A0" w:firstRow="1" w:lastRow="0" w:firstColumn="1" w:lastColumn="0" w:noHBand="0" w:noVBand="1"/>
      </w:tblPr>
      <w:tblGrid>
        <w:gridCol w:w="2610"/>
        <w:gridCol w:w="1808"/>
      </w:tblGrid>
      <w:tr w:rsidR="0025577D" w:rsidRPr="00383993" w14:paraId="321B5A2A" w14:textId="77777777" w:rsidTr="00383993">
        <w:tc>
          <w:tcPr>
            <w:tcW w:w="2610" w:type="dxa"/>
          </w:tcPr>
          <w:p w14:paraId="042D70C8" w14:textId="77777777" w:rsidR="0025577D" w:rsidRPr="00383993" w:rsidRDefault="0025577D" w:rsidP="00D030A2">
            <w:pPr>
              <w:rPr>
                <w:rFonts w:cs="Arial"/>
                <w:b/>
                <w:sz w:val="22"/>
                <w:szCs w:val="22"/>
              </w:rPr>
            </w:pPr>
            <w:r w:rsidRPr="00383993">
              <w:rPr>
                <w:rFonts w:cs="Arial"/>
                <w:b/>
                <w:sz w:val="22"/>
                <w:szCs w:val="22"/>
              </w:rPr>
              <w:t>Project Number</w:t>
            </w:r>
          </w:p>
        </w:tc>
        <w:tc>
          <w:tcPr>
            <w:tcW w:w="1808" w:type="dxa"/>
          </w:tcPr>
          <w:p w14:paraId="5E4C59BC" w14:textId="48D41BCC" w:rsidR="0025577D" w:rsidRPr="00383993" w:rsidRDefault="24AD416B" w:rsidP="00D030A2">
            <w:pPr>
              <w:rPr>
                <w:rFonts w:cs="Arial"/>
                <w:b/>
                <w:sz w:val="22"/>
                <w:szCs w:val="22"/>
              </w:rPr>
            </w:pPr>
            <w:r w:rsidRPr="00383993">
              <w:rPr>
                <w:rFonts w:cs="Arial"/>
                <w:b/>
                <w:bCs/>
                <w:sz w:val="22"/>
                <w:szCs w:val="22"/>
              </w:rPr>
              <w:t>P03385</w:t>
            </w:r>
          </w:p>
        </w:tc>
      </w:tr>
      <w:tr w:rsidR="0025577D" w:rsidRPr="00383993" w14:paraId="46E248A6" w14:textId="77777777" w:rsidTr="00383993">
        <w:tc>
          <w:tcPr>
            <w:tcW w:w="2610" w:type="dxa"/>
          </w:tcPr>
          <w:p w14:paraId="5E5EC111" w14:textId="77777777" w:rsidR="0025577D" w:rsidRPr="00383993" w:rsidRDefault="0025577D" w:rsidP="00D030A2">
            <w:pPr>
              <w:rPr>
                <w:rFonts w:cs="Arial"/>
                <w:b/>
                <w:sz w:val="22"/>
                <w:szCs w:val="22"/>
              </w:rPr>
            </w:pPr>
            <w:r w:rsidRPr="00383993">
              <w:rPr>
                <w:rFonts w:cs="Arial"/>
                <w:b/>
                <w:sz w:val="22"/>
                <w:szCs w:val="22"/>
              </w:rPr>
              <w:t>Award Number</w:t>
            </w:r>
          </w:p>
        </w:tc>
        <w:tc>
          <w:tcPr>
            <w:tcW w:w="1808" w:type="dxa"/>
          </w:tcPr>
          <w:p w14:paraId="742191C6" w14:textId="7652D75A" w:rsidR="0025577D" w:rsidRPr="00383993" w:rsidRDefault="7D2AFCC5" w:rsidP="00D030A2">
            <w:pPr>
              <w:rPr>
                <w:rFonts w:cs="Arial"/>
                <w:b/>
                <w:sz w:val="22"/>
                <w:szCs w:val="22"/>
              </w:rPr>
            </w:pPr>
            <w:r w:rsidRPr="00383993">
              <w:rPr>
                <w:rFonts w:cs="Arial"/>
                <w:b/>
                <w:bCs/>
                <w:sz w:val="22"/>
                <w:szCs w:val="22"/>
              </w:rPr>
              <w:t>AVUS-00151</w:t>
            </w:r>
          </w:p>
        </w:tc>
      </w:tr>
      <w:tr w:rsidR="5F9B5A26" w:rsidRPr="00383993" w14:paraId="492CCFA4" w14:textId="77777777" w:rsidTr="00383993">
        <w:tc>
          <w:tcPr>
            <w:tcW w:w="2610" w:type="dxa"/>
          </w:tcPr>
          <w:p w14:paraId="64F124D0" w14:textId="598F2B5E" w:rsidR="32E6C59E" w:rsidRPr="009362BC" w:rsidRDefault="32E6C59E" w:rsidP="5F9B5A26">
            <w:pPr>
              <w:rPr>
                <w:b/>
                <w:bCs/>
                <w:sz w:val="22"/>
                <w:szCs w:val="22"/>
              </w:rPr>
            </w:pPr>
            <w:r w:rsidRPr="009362BC">
              <w:rPr>
                <w:b/>
                <w:bCs/>
                <w:sz w:val="22"/>
                <w:szCs w:val="22"/>
              </w:rPr>
              <w:t>Subaward Number</w:t>
            </w:r>
          </w:p>
        </w:tc>
        <w:tc>
          <w:tcPr>
            <w:tcW w:w="1808" w:type="dxa"/>
          </w:tcPr>
          <w:p w14:paraId="5F5B3C34" w14:textId="32247023" w:rsidR="32E6C59E" w:rsidRPr="00383993" w:rsidRDefault="00951647" w:rsidP="5F9B5A26">
            <w:pPr>
              <w:rPr>
                <w:b/>
                <w:bCs/>
                <w:sz w:val="22"/>
                <w:szCs w:val="22"/>
              </w:rPr>
            </w:pPr>
            <w:r>
              <w:rPr>
                <w:b/>
                <w:bCs/>
                <w:sz w:val="22"/>
                <w:szCs w:val="22"/>
              </w:rPr>
              <w:t>[</w:t>
            </w:r>
            <w:r w:rsidRPr="008D603B">
              <w:rPr>
                <w:b/>
                <w:bCs/>
                <w:sz w:val="22"/>
                <w:szCs w:val="22"/>
                <w:highlight w:val="cyan"/>
              </w:rPr>
              <w:t>XXX</w:t>
            </w:r>
            <w:r w:rsidR="00124421" w:rsidRPr="008D603B">
              <w:rPr>
                <w:b/>
                <w:bCs/>
                <w:sz w:val="22"/>
                <w:szCs w:val="22"/>
                <w:highlight w:val="cyan"/>
              </w:rPr>
              <w:t>XX</w:t>
            </w:r>
            <w:r w:rsidR="00124421">
              <w:rPr>
                <w:b/>
                <w:bCs/>
                <w:sz w:val="22"/>
                <w:szCs w:val="22"/>
              </w:rPr>
              <w:t>]</w:t>
            </w:r>
          </w:p>
        </w:tc>
      </w:tr>
    </w:tbl>
    <w:p w14:paraId="7209DB8C" w14:textId="77777777" w:rsidR="0025577D" w:rsidRDefault="0025577D" w:rsidP="0025577D">
      <w:pPr>
        <w:rPr>
          <w:rFonts w:cs="Arial"/>
          <w:b/>
          <w:sz w:val="22"/>
          <w:szCs w:val="22"/>
        </w:rPr>
      </w:pPr>
    </w:p>
    <w:p w14:paraId="7F38827E" w14:textId="77777777" w:rsidR="00E725D7" w:rsidRDefault="00E725D7">
      <w:pPr>
        <w:pStyle w:val="Heading2"/>
        <w:rPr>
          <w:rFonts w:cs="Arial"/>
          <w:sz w:val="22"/>
          <w:szCs w:val="22"/>
        </w:rPr>
      </w:pPr>
    </w:p>
    <w:p w14:paraId="35F306B2" w14:textId="77777777" w:rsidR="00413793" w:rsidRPr="005113E2" w:rsidRDefault="00690723">
      <w:pPr>
        <w:pStyle w:val="Heading2"/>
        <w:rPr>
          <w:rFonts w:cs="Arial"/>
          <w:sz w:val="20"/>
          <w:szCs w:val="20"/>
        </w:rPr>
      </w:pPr>
      <w:r w:rsidRPr="005113E2">
        <w:rPr>
          <w:rFonts w:cs="Arial"/>
          <w:sz w:val="20"/>
          <w:szCs w:val="20"/>
        </w:rPr>
        <w:t xml:space="preserve">DRAFT </w:t>
      </w:r>
    </w:p>
    <w:p w14:paraId="4754BC4C" w14:textId="48373BD4" w:rsidR="00EB54E9" w:rsidRPr="005113E2" w:rsidRDefault="005B5A68">
      <w:pPr>
        <w:pStyle w:val="Heading2"/>
        <w:rPr>
          <w:rFonts w:cs="Arial"/>
          <w:sz w:val="28"/>
          <w:szCs w:val="28"/>
        </w:rPr>
      </w:pPr>
      <w:r>
        <w:rPr>
          <w:rFonts w:cs="Arial"/>
          <w:sz w:val="28"/>
          <w:szCs w:val="28"/>
        </w:rPr>
        <w:t>GRANTEE</w:t>
      </w:r>
      <w:r w:rsidRPr="005113E2">
        <w:rPr>
          <w:rFonts w:cs="Arial"/>
          <w:sz w:val="28"/>
          <w:szCs w:val="28"/>
        </w:rPr>
        <w:t xml:space="preserve"> </w:t>
      </w:r>
      <w:r w:rsidR="00413793" w:rsidRPr="005113E2">
        <w:rPr>
          <w:rFonts w:cs="Arial"/>
          <w:sz w:val="28"/>
          <w:szCs w:val="28"/>
        </w:rPr>
        <w:t>AGREEMENT</w:t>
      </w:r>
    </w:p>
    <w:p w14:paraId="18C87D17" w14:textId="77777777" w:rsidR="00F341A2" w:rsidRDefault="00DF25D4">
      <w:pPr>
        <w:jc w:val="center"/>
        <w:rPr>
          <w:rFonts w:cs="Arial"/>
          <w:bCs/>
          <w:sz w:val="22"/>
          <w:szCs w:val="22"/>
        </w:rPr>
      </w:pPr>
      <w:r>
        <w:rPr>
          <w:rFonts w:cs="Arial"/>
          <w:bCs/>
          <w:sz w:val="22"/>
          <w:szCs w:val="22"/>
        </w:rPr>
        <w:t>(the “Agreement”)</w:t>
      </w:r>
    </w:p>
    <w:p w14:paraId="5E7387C9" w14:textId="77777777" w:rsidR="00DF25D4" w:rsidRPr="00F341A2" w:rsidRDefault="00DF25D4">
      <w:pPr>
        <w:jc w:val="center"/>
        <w:rPr>
          <w:rFonts w:cs="Arial"/>
          <w:bCs/>
          <w:sz w:val="22"/>
          <w:szCs w:val="22"/>
        </w:rPr>
      </w:pPr>
    </w:p>
    <w:p w14:paraId="112D1F36" w14:textId="77777777" w:rsidR="00EB54E9" w:rsidRPr="00F341A2" w:rsidRDefault="00EB54E9">
      <w:pPr>
        <w:jc w:val="center"/>
        <w:rPr>
          <w:rFonts w:cs="Arial"/>
          <w:bCs/>
          <w:sz w:val="22"/>
          <w:szCs w:val="22"/>
        </w:rPr>
      </w:pPr>
      <w:r w:rsidRPr="00F341A2">
        <w:rPr>
          <w:rFonts w:cs="Arial"/>
          <w:bCs/>
          <w:sz w:val="22"/>
          <w:szCs w:val="22"/>
        </w:rPr>
        <w:t xml:space="preserve">between </w:t>
      </w:r>
    </w:p>
    <w:p w14:paraId="0B131165" w14:textId="77777777" w:rsidR="00F341A2" w:rsidRDefault="00F341A2">
      <w:pPr>
        <w:jc w:val="center"/>
        <w:rPr>
          <w:rFonts w:cs="Arial"/>
          <w:bCs/>
          <w:sz w:val="22"/>
          <w:szCs w:val="22"/>
        </w:rPr>
      </w:pPr>
    </w:p>
    <w:p w14:paraId="758EFAB3" w14:textId="77777777" w:rsidR="00DF25D4" w:rsidRPr="00F341A2" w:rsidRDefault="00DF25D4">
      <w:pPr>
        <w:jc w:val="center"/>
        <w:rPr>
          <w:rFonts w:cs="Arial"/>
          <w:bCs/>
          <w:sz w:val="22"/>
          <w:szCs w:val="22"/>
        </w:rPr>
      </w:pPr>
    </w:p>
    <w:p w14:paraId="093488E9" w14:textId="14CB7C57" w:rsidR="00EB54E9" w:rsidRPr="00F341A2" w:rsidRDefault="00DF25D4" w:rsidP="004327C8">
      <w:pPr>
        <w:jc w:val="both"/>
        <w:rPr>
          <w:rFonts w:cs="Arial"/>
          <w:bCs/>
          <w:sz w:val="22"/>
          <w:szCs w:val="22"/>
        </w:rPr>
      </w:pPr>
      <w:r w:rsidRPr="00DF25D4">
        <w:rPr>
          <w:rFonts w:cs="Arial"/>
          <w:b/>
          <w:bCs/>
          <w:sz w:val="22"/>
          <w:szCs w:val="22"/>
        </w:rPr>
        <w:t>IUCN, INTERNATIONAL UNION FOR CONSERVATION OF NATURE AND NATURAL RESOURCES</w:t>
      </w:r>
      <w:r w:rsidR="00EB54E9" w:rsidRPr="00F341A2">
        <w:rPr>
          <w:rFonts w:cs="Arial"/>
          <w:bCs/>
          <w:sz w:val="22"/>
          <w:szCs w:val="22"/>
        </w:rPr>
        <w:t>, a</w:t>
      </w:r>
      <w:r w:rsidR="00C80F8E">
        <w:rPr>
          <w:rFonts w:cs="Arial"/>
          <w:bCs/>
          <w:sz w:val="22"/>
          <w:szCs w:val="22"/>
        </w:rPr>
        <w:t xml:space="preserve">n </w:t>
      </w:r>
      <w:r w:rsidR="002740EC">
        <w:rPr>
          <w:rFonts w:cs="Arial"/>
          <w:bCs/>
          <w:sz w:val="22"/>
          <w:szCs w:val="22"/>
        </w:rPr>
        <w:t xml:space="preserve">international </w:t>
      </w:r>
      <w:r w:rsidR="00C80F8E">
        <w:rPr>
          <w:rFonts w:cs="Arial"/>
          <w:bCs/>
          <w:sz w:val="22"/>
          <w:szCs w:val="22"/>
        </w:rPr>
        <w:t>association</w:t>
      </w:r>
      <w:r w:rsidR="00EB54E9" w:rsidRPr="00F341A2">
        <w:rPr>
          <w:rFonts w:cs="Arial"/>
          <w:bCs/>
          <w:sz w:val="22"/>
          <w:szCs w:val="22"/>
        </w:rPr>
        <w:t xml:space="preserve"> </w:t>
      </w:r>
      <w:r w:rsidR="00555327">
        <w:rPr>
          <w:rFonts w:cs="Arial"/>
          <w:bCs/>
          <w:sz w:val="22"/>
          <w:szCs w:val="22"/>
        </w:rPr>
        <w:t>established and existing under the laws of Switzerland, with World Headquarters located at</w:t>
      </w:r>
      <w:r w:rsidR="00EB54E9" w:rsidRPr="00F341A2">
        <w:rPr>
          <w:rFonts w:cs="Arial"/>
          <w:bCs/>
          <w:sz w:val="22"/>
          <w:szCs w:val="22"/>
        </w:rPr>
        <w:t xml:space="preserve"> </w:t>
      </w:r>
      <w:r w:rsidR="00A32166" w:rsidRPr="00F341A2">
        <w:rPr>
          <w:rFonts w:cs="Arial"/>
          <w:bCs/>
          <w:sz w:val="22"/>
          <w:szCs w:val="22"/>
        </w:rPr>
        <w:t xml:space="preserve">Rue </w:t>
      </w:r>
      <w:proofErr w:type="spellStart"/>
      <w:r w:rsidR="00A32166" w:rsidRPr="00F341A2">
        <w:rPr>
          <w:rFonts w:cs="Arial"/>
          <w:bCs/>
          <w:sz w:val="22"/>
          <w:szCs w:val="22"/>
        </w:rPr>
        <w:t>Mauverney</w:t>
      </w:r>
      <w:proofErr w:type="spellEnd"/>
      <w:r w:rsidR="00A32166" w:rsidRPr="00F341A2">
        <w:rPr>
          <w:rFonts w:cs="Arial"/>
          <w:bCs/>
          <w:sz w:val="22"/>
          <w:szCs w:val="22"/>
        </w:rPr>
        <w:t xml:space="preserve"> 28</w:t>
      </w:r>
      <w:r w:rsidR="00555327">
        <w:rPr>
          <w:rFonts w:cs="Arial"/>
          <w:bCs/>
          <w:sz w:val="22"/>
          <w:szCs w:val="22"/>
        </w:rPr>
        <w:t>,</w:t>
      </w:r>
      <w:r w:rsidR="00A32166" w:rsidRPr="00F341A2">
        <w:rPr>
          <w:rFonts w:cs="Arial"/>
          <w:bCs/>
          <w:sz w:val="22"/>
          <w:szCs w:val="22"/>
        </w:rPr>
        <w:t xml:space="preserve"> 1196 </w:t>
      </w:r>
      <w:r w:rsidR="00EB54E9" w:rsidRPr="00F341A2">
        <w:rPr>
          <w:rFonts w:cs="Arial"/>
          <w:bCs/>
          <w:sz w:val="22"/>
          <w:szCs w:val="22"/>
        </w:rPr>
        <w:t>Gland, Switzerland</w:t>
      </w:r>
      <w:r w:rsidR="003C5863">
        <w:rPr>
          <w:rFonts w:cs="Arial"/>
          <w:bCs/>
          <w:sz w:val="22"/>
          <w:szCs w:val="22"/>
        </w:rPr>
        <w:t xml:space="preserve">, </w:t>
      </w:r>
      <w:r w:rsidR="003C5863" w:rsidRPr="003C5863">
        <w:rPr>
          <w:rFonts w:cs="Arial"/>
          <w:bCs/>
          <w:sz w:val="22"/>
          <w:szCs w:val="22"/>
        </w:rPr>
        <w:t xml:space="preserve">operating in </w:t>
      </w:r>
      <w:r w:rsidR="00D60F84">
        <w:rPr>
          <w:rFonts w:cs="Arial"/>
          <w:bCs/>
          <w:sz w:val="22"/>
          <w:szCs w:val="22"/>
        </w:rPr>
        <w:t xml:space="preserve">the </w:t>
      </w:r>
      <w:r w:rsidR="003C5863" w:rsidRPr="003C5863">
        <w:rPr>
          <w:rFonts w:cs="Arial"/>
          <w:bCs/>
          <w:sz w:val="22"/>
          <w:szCs w:val="22"/>
        </w:rPr>
        <w:t>U</w:t>
      </w:r>
      <w:r w:rsidR="00124421">
        <w:rPr>
          <w:rFonts w:cs="Arial"/>
          <w:bCs/>
          <w:sz w:val="22"/>
          <w:szCs w:val="22"/>
        </w:rPr>
        <w:t>.</w:t>
      </w:r>
      <w:r w:rsidR="003C5863" w:rsidRPr="003C5863">
        <w:rPr>
          <w:rFonts w:cs="Arial"/>
          <w:bCs/>
          <w:sz w:val="22"/>
          <w:szCs w:val="22"/>
        </w:rPr>
        <w:t>S</w:t>
      </w:r>
      <w:r w:rsidR="00124421">
        <w:rPr>
          <w:rFonts w:cs="Arial"/>
          <w:bCs/>
          <w:sz w:val="22"/>
          <w:szCs w:val="22"/>
        </w:rPr>
        <w:t>.</w:t>
      </w:r>
      <w:r w:rsidR="003C5863" w:rsidRPr="003C5863">
        <w:rPr>
          <w:rFonts w:cs="Arial"/>
          <w:bCs/>
          <w:sz w:val="22"/>
          <w:szCs w:val="22"/>
        </w:rPr>
        <w:t xml:space="preserve"> through its North America Office with its offices at 1630 Connecticut Ave, NW, Suite 300, Washington, DC 20009 </w:t>
      </w:r>
      <w:r w:rsidR="00EB54E9" w:rsidRPr="00F341A2">
        <w:rPr>
          <w:rFonts w:cs="Arial"/>
          <w:bCs/>
          <w:sz w:val="22"/>
          <w:szCs w:val="22"/>
        </w:rPr>
        <w:t>(hereinafter "IUCN")</w:t>
      </w:r>
    </w:p>
    <w:p w14:paraId="3F750B11" w14:textId="77777777" w:rsidR="00F341A2" w:rsidRPr="00F341A2" w:rsidRDefault="00F341A2" w:rsidP="004327C8">
      <w:pPr>
        <w:jc w:val="both"/>
        <w:rPr>
          <w:rFonts w:cs="Arial"/>
          <w:bCs/>
          <w:sz w:val="22"/>
          <w:szCs w:val="22"/>
        </w:rPr>
      </w:pPr>
    </w:p>
    <w:p w14:paraId="08365C67" w14:textId="77777777" w:rsidR="00EB54E9" w:rsidRPr="00F341A2" w:rsidRDefault="00EB54E9" w:rsidP="004327C8">
      <w:pPr>
        <w:jc w:val="both"/>
        <w:rPr>
          <w:rFonts w:cs="Arial"/>
          <w:bCs/>
          <w:sz w:val="22"/>
          <w:szCs w:val="22"/>
        </w:rPr>
      </w:pPr>
      <w:r w:rsidRPr="00F341A2">
        <w:rPr>
          <w:rFonts w:cs="Arial"/>
          <w:bCs/>
          <w:sz w:val="22"/>
          <w:szCs w:val="22"/>
        </w:rPr>
        <w:t xml:space="preserve">and </w:t>
      </w:r>
    </w:p>
    <w:p w14:paraId="28838B00" w14:textId="77777777" w:rsidR="00F341A2" w:rsidRPr="00F341A2" w:rsidRDefault="00F341A2" w:rsidP="004327C8">
      <w:pPr>
        <w:jc w:val="both"/>
        <w:rPr>
          <w:rFonts w:cs="Arial"/>
          <w:bCs/>
          <w:sz w:val="22"/>
          <w:szCs w:val="22"/>
        </w:rPr>
      </w:pPr>
    </w:p>
    <w:p w14:paraId="59783F96" w14:textId="417A4B46" w:rsidR="00EB54E9" w:rsidRPr="00F341A2" w:rsidRDefault="00DF25D4" w:rsidP="004327C8">
      <w:pPr>
        <w:jc w:val="both"/>
        <w:rPr>
          <w:rFonts w:cs="Arial"/>
          <w:sz w:val="22"/>
          <w:szCs w:val="22"/>
        </w:rPr>
      </w:pPr>
      <w:r w:rsidRPr="009D7C5D">
        <w:rPr>
          <w:rFonts w:cs="Arial"/>
          <w:b/>
          <w:sz w:val="22"/>
          <w:szCs w:val="22"/>
          <w:highlight w:val="yellow"/>
        </w:rPr>
        <w:lastRenderedPageBreak/>
        <w:t>[INSERT FULL LEGAL CORPORATE NAME OF THE OTHER PARTY</w:t>
      </w:r>
      <w:r w:rsidRPr="00237F40">
        <w:rPr>
          <w:rFonts w:cs="Arial"/>
          <w:b/>
          <w:sz w:val="22"/>
          <w:szCs w:val="22"/>
        </w:rPr>
        <w:t>]</w:t>
      </w:r>
      <w:r w:rsidR="00EB54E9" w:rsidRPr="00237F40">
        <w:rPr>
          <w:rFonts w:cs="Arial"/>
          <w:sz w:val="22"/>
          <w:szCs w:val="22"/>
        </w:rPr>
        <w:t xml:space="preserve"> </w:t>
      </w:r>
      <w:r w:rsidR="006F4482" w:rsidRPr="00237F40">
        <w:rPr>
          <w:rFonts w:cs="Arial"/>
          <w:sz w:val="22"/>
          <w:szCs w:val="22"/>
        </w:rPr>
        <w:t>established and existing under the laws of [</w:t>
      </w:r>
      <w:r w:rsidRPr="009D7C5D">
        <w:rPr>
          <w:rFonts w:cs="Arial"/>
          <w:sz w:val="22"/>
          <w:szCs w:val="22"/>
          <w:highlight w:val="yellow"/>
        </w:rPr>
        <w:t>name of country</w:t>
      </w:r>
      <w:r w:rsidR="006F4482" w:rsidRPr="00237F40">
        <w:rPr>
          <w:rFonts w:cs="Arial"/>
          <w:sz w:val="22"/>
          <w:szCs w:val="22"/>
        </w:rPr>
        <w:t xml:space="preserve">], with </w:t>
      </w:r>
      <w:r w:rsidR="00690723" w:rsidRPr="00237F40">
        <w:rPr>
          <w:rFonts w:cs="Arial"/>
          <w:sz w:val="22"/>
          <w:szCs w:val="22"/>
        </w:rPr>
        <w:t>[</w:t>
      </w:r>
      <w:r w:rsidR="006F4482" w:rsidRPr="009D7C5D">
        <w:rPr>
          <w:rFonts w:cs="Arial"/>
          <w:sz w:val="22"/>
          <w:szCs w:val="22"/>
          <w:highlight w:val="yellow"/>
        </w:rPr>
        <w:t>headquarters</w:t>
      </w:r>
      <w:r w:rsidR="00690723" w:rsidRPr="009D7C5D">
        <w:rPr>
          <w:rFonts w:cs="Arial"/>
          <w:sz w:val="22"/>
          <w:szCs w:val="22"/>
          <w:highlight w:val="yellow"/>
        </w:rPr>
        <w:t>/offices</w:t>
      </w:r>
      <w:r w:rsidR="00690723" w:rsidRPr="00237F40">
        <w:rPr>
          <w:rFonts w:cs="Arial"/>
          <w:sz w:val="22"/>
          <w:szCs w:val="22"/>
        </w:rPr>
        <w:t>]</w:t>
      </w:r>
      <w:r w:rsidR="006F4482" w:rsidRPr="00237F40">
        <w:rPr>
          <w:rFonts w:cs="Arial"/>
          <w:sz w:val="22"/>
          <w:szCs w:val="22"/>
        </w:rPr>
        <w:t xml:space="preserve"> located at </w:t>
      </w:r>
      <w:r w:rsidR="00A32166" w:rsidRPr="00237F40">
        <w:rPr>
          <w:rFonts w:cs="Arial"/>
          <w:sz w:val="22"/>
          <w:szCs w:val="22"/>
        </w:rPr>
        <w:t>[</w:t>
      </w:r>
      <w:r w:rsidR="00690723" w:rsidRPr="009D7C5D">
        <w:rPr>
          <w:rFonts w:cs="Arial"/>
          <w:sz w:val="22"/>
          <w:szCs w:val="22"/>
          <w:highlight w:val="yellow"/>
        </w:rPr>
        <w:t>full office address</w:t>
      </w:r>
      <w:r w:rsidR="00A32166" w:rsidRPr="00237F40">
        <w:rPr>
          <w:rFonts w:cs="Arial"/>
          <w:sz w:val="22"/>
          <w:szCs w:val="22"/>
        </w:rPr>
        <w:t xml:space="preserve">] </w:t>
      </w:r>
      <w:r w:rsidR="00EB54E9" w:rsidRPr="00237F40">
        <w:rPr>
          <w:rFonts w:cs="Arial"/>
          <w:sz w:val="22"/>
          <w:szCs w:val="22"/>
        </w:rPr>
        <w:t xml:space="preserve">(hereinafter </w:t>
      </w:r>
      <w:r w:rsidR="00C80F8E" w:rsidRPr="00237F40">
        <w:rPr>
          <w:rFonts w:cs="Arial"/>
          <w:sz w:val="22"/>
          <w:szCs w:val="22"/>
        </w:rPr>
        <w:t xml:space="preserve">the </w:t>
      </w:r>
      <w:r w:rsidR="00EB54E9" w:rsidRPr="00237F40">
        <w:rPr>
          <w:rFonts w:cs="Arial"/>
          <w:sz w:val="22"/>
          <w:szCs w:val="22"/>
        </w:rPr>
        <w:t>"</w:t>
      </w:r>
      <w:r w:rsidR="00E17BED">
        <w:rPr>
          <w:rFonts w:cs="Arial"/>
          <w:sz w:val="22"/>
          <w:szCs w:val="22"/>
        </w:rPr>
        <w:t>Grantee</w:t>
      </w:r>
      <w:r w:rsidR="00EB54E9" w:rsidRPr="00237F40">
        <w:rPr>
          <w:rFonts w:cs="Arial"/>
          <w:sz w:val="22"/>
          <w:szCs w:val="22"/>
        </w:rPr>
        <w:t>")</w:t>
      </w:r>
    </w:p>
    <w:p w14:paraId="752C4D5B" w14:textId="77777777" w:rsidR="00383C4B" w:rsidRDefault="00383C4B" w:rsidP="004327C8">
      <w:pPr>
        <w:jc w:val="both"/>
        <w:rPr>
          <w:rFonts w:cs="Arial"/>
          <w:sz w:val="22"/>
          <w:szCs w:val="22"/>
        </w:rPr>
      </w:pPr>
    </w:p>
    <w:p w14:paraId="3FA0A387" w14:textId="77777777" w:rsidR="00EB54E9" w:rsidRPr="00F341A2" w:rsidRDefault="00EB54E9" w:rsidP="004327C8">
      <w:pPr>
        <w:jc w:val="both"/>
        <w:rPr>
          <w:rFonts w:cs="Arial"/>
          <w:sz w:val="22"/>
          <w:szCs w:val="22"/>
        </w:rPr>
      </w:pPr>
    </w:p>
    <w:p w14:paraId="10AE5B78" w14:textId="6C830052" w:rsidR="00F341A2" w:rsidRPr="00F341A2" w:rsidRDefault="00F341A2" w:rsidP="009511DC">
      <w:pPr>
        <w:tabs>
          <w:tab w:val="left" w:pos="0"/>
        </w:tabs>
        <w:jc w:val="both"/>
        <w:rPr>
          <w:rFonts w:cs="Arial"/>
          <w:sz w:val="22"/>
          <w:szCs w:val="22"/>
        </w:rPr>
      </w:pPr>
      <w:r w:rsidRPr="00F341A2">
        <w:rPr>
          <w:rFonts w:cs="Arial"/>
          <w:sz w:val="22"/>
          <w:szCs w:val="22"/>
        </w:rPr>
        <w:t xml:space="preserve">IUCN and the </w:t>
      </w:r>
      <w:r w:rsidR="00E17BED">
        <w:rPr>
          <w:rFonts w:cs="Arial"/>
          <w:sz w:val="22"/>
          <w:szCs w:val="22"/>
        </w:rPr>
        <w:t>Grantee</w:t>
      </w:r>
      <w:r w:rsidRPr="00F341A2">
        <w:rPr>
          <w:rFonts w:cs="Arial"/>
          <w:sz w:val="22"/>
          <w:szCs w:val="22"/>
        </w:rPr>
        <w:t xml:space="preserve"> shall be referred to herein each as a "Party" and together as the "Parties".</w:t>
      </w:r>
    </w:p>
    <w:p w14:paraId="0BF7D3E1" w14:textId="77777777" w:rsidR="00EB54E9" w:rsidRDefault="00EB54E9" w:rsidP="004327C8">
      <w:pPr>
        <w:tabs>
          <w:tab w:val="left" w:pos="426"/>
        </w:tabs>
        <w:jc w:val="both"/>
        <w:rPr>
          <w:rFonts w:cs="Arial"/>
          <w:sz w:val="22"/>
          <w:szCs w:val="22"/>
        </w:rPr>
      </w:pPr>
    </w:p>
    <w:p w14:paraId="3D880494" w14:textId="77777777" w:rsidR="003878DB" w:rsidRDefault="003878DB" w:rsidP="004327C8">
      <w:pPr>
        <w:tabs>
          <w:tab w:val="left" w:pos="426"/>
        </w:tabs>
        <w:jc w:val="both"/>
        <w:rPr>
          <w:rFonts w:cs="Arial"/>
          <w:sz w:val="22"/>
          <w:szCs w:val="22"/>
        </w:rPr>
      </w:pPr>
    </w:p>
    <w:p w14:paraId="26247131" w14:textId="77777777" w:rsidR="003878DB" w:rsidRDefault="003878DB" w:rsidP="004327C8">
      <w:pPr>
        <w:tabs>
          <w:tab w:val="left" w:pos="426"/>
        </w:tabs>
        <w:jc w:val="both"/>
        <w:rPr>
          <w:rFonts w:cs="Arial"/>
          <w:sz w:val="22"/>
          <w:szCs w:val="22"/>
        </w:rPr>
      </w:pPr>
    </w:p>
    <w:p w14:paraId="5F172CF5" w14:textId="77777777" w:rsidR="00A042C2" w:rsidRDefault="00A042C2" w:rsidP="004327C8">
      <w:pPr>
        <w:tabs>
          <w:tab w:val="left" w:pos="426"/>
        </w:tabs>
        <w:jc w:val="both"/>
        <w:rPr>
          <w:rFonts w:cs="Arial"/>
          <w:b/>
          <w:sz w:val="22"/>
          <w:szCs w:val="22"/>
        </w:rPr>
      </w:pPr>
      <w:r>
        <w:rPr>
          <w:rFonts w:cs="Arial"/>
          <w:b/>
          <w:sz w:val="22"/>
          <w:szCs w:val="22"/>
        </w:rPr>
        <w:t>PREAMBLE</w:t>
      </w:r>
    </w:p>
    <w:p w14:paraId="172489C6" w14:textId="77777777" w:rsidR="00A042C2" w:rsidRDefault="00A042C2" w:rsidP="004327C8">
      <w:pPr>
        <w:tabs>
          <w:tab w:val="left" w:pos="426"/>
        </w:tabs>
        <w:jc w:val="both"/>
        <w:rPr>
          <w:rFonts w:cs="Arial"/>
          <w:b/>
          <w:sz w:val="22"/>
          <w:szCs w:val="22"/>
        </w:rPr>
      </w:pPr>
    </w:p>
    <w:p w14:paraId="6FC63171" w14:textId="77777777" w:rsidR="00A042C2" w:rsidRDefault="00A042C2" w:rsidP="004327C8">
      <w:pPr>
        <w:tabs>
          <w:tab w:val="left" w:pos="426"/>
        </w:tabs>
        <w:jc w:val="both"/>
        <w:rPr>
          <w:rFonts w:cs="Arial"/>
          <w:b/>
          <w:sz w:val="22"/>
          <w:szCs w:val="22"/>
        </w:rPr>
      </w:pPr>
      <w:r>
        <w:rPr>
          <w:rFonts w:cs="Arial"/>
          <w:b/>
          <w:sz w:val="22"/>
          <w:szCs w:val="22"/>
        </w:rPr>
        <w:t xml:space="preserve">Whereas </w:t>
      </w:r>
      <w:r w:rsidRPr="00131305">
        <w:rPr>
          <w:rFonts w:cs="Arial"/>
          <w:sz w:val="22"/>
          <w:szCs w:val="22"/>
        </w:rPr>
        <w:t>the mission of IUCN is to influence, encourage and assist societies throughout the world to conserve the integrity and diversity of nature and to ensure that any use of natural resources is equitable and ecologically sustainable;</w:t>
      </w:r>
    </w:p>
    <w:p w14:paraId="2163A4F4" w14:textId="77777777" w:rsidR="00A042C2" w:rsidRDefault="00A042C2" w:rsidP="004327C8">
      <w:pPr>
        <w:tabs>
          <w:tab w:val="left" w:pos="426"/>
        </w:tabs>
        <w:jc w:val="both"/>
        <w:rPr>
          <w:rFonts w:cs="Arial"/>
          <w:b/>
          <w:sz w:val="22"/>
          <w:szCs w:val="22"/>
        </w:rPr>
      </w:pPr>
    </w:p>
    <w:p w14:paraId="06BBE382" w14:textId="214C87A9" w:rsidR="00131305" w:rsidRPr="009A431E" w:rsidRDefault="00A042C2" w:rsidP="00131305">
      <w:pPr>
        <w:tabs>
          <w:tab w:val="left" w:pos="426"/>
        </w:tabs>
        <w:jc w:val="both"/>
        <w:rPr>
          <w:rFonts w:cs="Arial"/>
          <w:sz w:val="22"/>
          <w:szCs w:val="22"/>
        </w:rPr>
      </w:pPr>
      <w:r w:rsidRPr="009A431E">
        <w:rPr>
          <w:rFonts w:cs="Arial"/>
          <w:b/>
          <w:sz w:val="22"/>
          <w:szCs w:val="22"/>
        </w:rPr>
        <w:t>Whereas</w:t>
      </w:r>
      <w:r w:rsidR="00131305" w:rsidRPr="009A431E">
        <w:rPr>
          <w:rFonts w:cs="Arial"/>
          <w:b/>
          <w:sz w:val="22"/>
          <w:szCs w:val="22"/>
        </w:rPr>
        <w:t xml:space="preserve"> </w:t>
      </w:r>
      <w:r w:rsidR="00131305" w:rsidRPr="009A431E">
        <w:rPr>
          <w:rFonts w:cs="Arial"/>
          <w:sz w:val="22"/>
          <w:szCs w:val="22"/>
        </w:rPr>
        <w:t xml:space="preserve">IUCN has received a donation from </w:t>
      </w:r>
      <w:r w:rsidR="003C5863" w:rsidRPr="009A431E">
        <w:rPr>
          <w:rFonts w:cs="Arial"/>
          <w:sz w:val="22"/>
          <w:szCs w:val="22"/>
        </w:rPr>
        <w:t>United Nations Environment Programme</w:t>
      </w:r>
      <w:r w:rsidR="005F281B" w:rsidRPr="009A431E">
        <w:rPr>
          <w:rFonts w:cs="Arial"/>
          <w:sz w:val="22"/>
          <w:szCs w:val="22"/>
        </w:rPr>
        <w:t xml:space="preserve"> (UNEP)</w:t>
      </w:r>
      <w:r w:rsidR="00131305" w:rsidRPr="009A431E">
        <w:rPr>
          <w:rFonts w:cs="Arial"/>
          <w:sz w:val="22"/>
          <w:szCs w:val="22"/>
        </w:rPr>
        <w:t xml:space="preserve"> </w:t>
      </w:r>
      <w:r w:rsidR="00F67F1A" w:rsidRPr="009A431E">
        <w:rPr>
          <w:rFonts w:cs="Arial"/>
          <w:sz w:val="22"/>
          <w:szCs w:val="22"/>
        </w:rPr>
        <w:t>(here</w:t>
      </w:r>
      <w:r w:rsidR="009A431E">
        <w:rPr>
          <w:rFonts w:cs="Arial"/>
          <w:sz w:val="22"/>
          <w:szCs w:val="22"/>
        </w:rPr>
        <w:t>in</w:t>
      </w:r>
      <w:r w:rsidR="00F67F1A" w:rsidRPr="009A431E">
        <w:rPr>
          <w:rFonts w:cs="Arial"/>
          <w:sz w:val="22"/>
          <w:szCs w:val="22"/>
        </w:rPr>
        <w:t xml:space="preserve">after the “Donor”) </w:t>
      </w:r>
      <w:r w:rsidR="00131305" w:rsidRPr="009A431E">
        <w:rPr>
          <w:rFonts w:cs="Arial"/>
          <w:sz w:val="22"/>
          <w:szCs w:val="22"/>
        </w:rPr>
        <w:t xml:space="preserve">for the implementation of </w:t>
      </w:r>
      <w:r w:rsidR="005F281B" w:rsidRPr="009A431E">
        <w:rPr>
          <w:rFonts w:cs="Arial"/>
          <w:sz w:val="22"/>
          <w:szCs w:val="22"/>
        </w:rPr>
        <w:t xml:space="preserve">the </w:t>
      </w:r>
      <w:r w:rsidR="003C5863" w:rsidRPr="009A431E">
        <w:rPr>
          <w:rFonts w:cs="Arial"/>
          <w:sz w:val="22"/>
          <w:szCs w:val="22"/>
        </w:rPr>
        <w:t>Global Fund to Support the Implementation and Upscaling of Ecosystem-based Adaptation</w:t>
      </w:r>
      <w:r w:rsidR="00A45470" w:rsidRPr="009A431E">
        <w:rPr>
          <w:rFonts w:cs="Arial"/>
          <w:sz w:val="22"/>
          <w:szCs w:val="22"/>
        </w:rPr>
        <w:t xml:space="preserve"> (here</w:t>
      </w:r>
      <w:r w:rsidR="009A431E" w:rsidRPr="009A431E">
        <w:rPr>
          <w:rFonts w:cs="Arial"/>
          <w:sz w:val="22"/>
          <w:szCs w:val="22"/>
        </w:rPr>
        <w:t>in</w:t>
      </w:r>
      <w:r w:rsidR="00A45470" w:rsidRPr="009A431E">
        <w:rPr>
          <w:rFonts w:cs="Arial"/>
          <w:sz w:val="22"/>
          <w:szCs w:val="22"/>
        </w:rPr>
        <w:t xml:space="preserve">after </w:t>
      </w:r>
      <w:r w:rsidR="00A45470" w:rsidRPr="009A431E">
        <w:rPr>
          <w:rFonts w:cs="Arial"/>
          <w:sz w:val="22"/>
          <w:szCs w:val="22"/>
          <w:lang w:val="en-US"/>
        </w:rPr>
        <w:t>“Global EbA Fund”)</w:t>
      </w:r>
      <w:r w:rsidR="00343656" w:rsidRPr="009A431E">
        <w:rPr>
          <w:rFonts w:cs="Arial"/>
          <w:sz w:val="22"/>
          <w:szCs w:val="22"/>
        </w:rPr>
        <w:t xml:space="preserve">; The programme is originally funded by </w:t>
      </w:r>
      <w:r w:rsidR="009A431E" w:rsidRPr="009A431E">
        <w:rPr>
          <w:rFonts w:cs="Arial"/>
          <w:sz w:val="22"/>
          <w:szCs w:val="22"/>
        </w:rPr>
        <w:t>t</w:t>
      </w:r>
      <w:r w:rsidR="00343656" w:rsidRPr="009A431E">
        <w:rPr>
          <w:rFonts w:cs="Arial"/>
          <w:sz w:val="22"/>
          <w:szCs w:val="22"/>
        </w:rPr>
        <w:t xml:space="preserve">he </w:t>
      </w:r>
      <w:r w:rsidR="00862EEB" w:rsidRPr="009A431E">
        <w:rPr>
          <w:rFonts w:cs="Arial"/>
          <w:sz w:val="22"/>
          <w:szCs w:val="22"/>
        </w:rPr>
        <w:t xml:space="preserve">German </w:t>
      </w:r>
      <w:r w:rsidR="00343656" w:rsidRPr="009A431E">
        <w:rPr>
          <w:rFonts w:cs="Arial"/>
          <w:sz w:val="22"/>
          <w:szCs w:val="22"/>
        </w:rPr>
        <w:t xml:space="preserve">Federal Ministry </w:t>
      </w:r>
      <w:r w:rsidR="009A431E" w:rsidRPr="009A431E">
        <w:rPr>
          <w:rFonts w:cs="Arial"/>
          <w:sz w:val="22"/>
          <w:szCs w:val="22"/>
        </w:rPr>
        <w:t xml:space="preserve">for the </w:t>
      </w:r>
      <w:r w:rsidR="00862EEB" w:rsidRPr="009A431E">
        <w:rPr>
          <w:rFonts w:cs="Arial"/>
          <w:sz w:val="22"/>
          <w:szCs w:val="22"/>
        </w:rPr>
        <w:t xml:space="preserve">Environment, Nature Conservation and Nuclear </w:t>
      </w:r>
      <w:r w:rsidR="009A431E" w:rsidRPr="009A431E">
        <w:rPr>
          <w:rFonts w:cs="Arial"/>
          <w:sz w:val="22"/>
          <w:szCs w:val="22"/>
        </w:rPr>
        <w:t xml:space="preserve">Safety </w:t>
      </w:r>
      <w:r w:rsidR="00343656" w:rsidRPr="009A431E">
        <w:rPr>
          <w:rFonts w:cs="Arial"/>
          <w:sz w:val="22"/>
          <w:szCs w:val="22"/>
        </w:rPr>
        <w:t>(BMU) and jointly implemented by IUCN and UNEP.</w:t>
      </w:r>
    </w:p>
    <w:p w14:paraId="7113B4E9" w14:textId="77777777" w:rsidR="00131305" w:rsidRPr="009A431E" w:rsidRDefault="00131305" w:rsidP="00131305">
      <w:pPr>
        <w:tabs>
          <w:tab w:val="left" w:pos="426"/>
        </w:tabs>
        <w:jc w:val="both"/>
        <w:rPr>
          <w:rFonts w:cs="Arial"/>
          <w:b/>
          <w:sz w:val="22"/>
          <w:szCs w:val="22"/>
        </w:rPr>
      </w:pPr>
    </w:p>
    <w:p w14:paraId="1C1041D0" w14:textId="77C7ED66" w:rsidR="00131305" w:rsidRPr="00DD3594" w:rsidRDefault="00131305" w:rsidP="00131305">
      <w:pPr>
        <w:tabs>
          <w:tab w:val="left" w:pos="426"/>
        </w:tabs>
        <w:jc w:val="both"/>
        <w:rPr>
          <w:rFonts w:cs="Arial"/>
          <w:sz w:val="22"/>
          <w:szCs w:val="22"/>
        </w:rPr>
      </w:pPr>
      <w:r w:rsidRPr="009A431E">
        <w:rPr>
          <w:rFonts w:cs="Arial"/>
          <w:b/>
          <w:sz w:val="22"/>
          <w:szCs w:val="22"/>
        </w:rPr>
        <w:t xml:space="preserve">Whereas </w:t>
      </w:r>
      <w:r w:rsidR="0052053A" w:rsidRPr="009A431E">
        <w:rPr>
          <w:rFonts w:cs="Arial"/>
          <w:sz w:val="22"/>
          <w:szCs w:val="22"/>
        </w:rPr>
        <w:t>t</w:t>
      </w:r>
      <w:r w:rsidR="004B1E4A" w:rsidRPr="009A431E">
        <w:rPr>
          <w:rFonts w:cs="Arial"/>
          <w:sz w:val="22"/>
          <w:szCs w:val="22"/>
        </w:rPr>
        <w:t xml:space="preserve">he multi-year Global EbA Fund will draw on and support the growing momentum behind </w:t>
      </w:r>
      <w:proofErr w:type="gramStart"/>
      <w:r w:rsidR="009A431E" w:rsidRPr="009A431E">
        <w:rPr>
          <w:rFonts w:cs="Arial"/>
          <w:sz w:val="22"/>
          <w:szCs w:val="22"/>
        </w:rPr>
        <w:t>n</w:t>
      </w:r>
      <w:r w:rsidR="0021723E" w:rsidRPr="009A431E">
        <w:rPr>
          <w:rFonts w:cs="Arial"/>
          <w:sz w:val="22"/>
          <w:szCs w:val="22"/>
        </w:rPr>
        <w:t>ature</w:t>
      </w:r>
      <w:r w:rsidR="006644CC">
        <w:rPr>
          <w:rFonts w:cs="Arial"/>
          <w:sz w:val="22"/>
          <w:szCs w:val="22"/>
        </w:rPr>
        <w:t xml:space="preserve"> </w:t>
      </w:r>
      <w:r w:rsidR="004B1E4A" w:rsidRPr="009A431E">
        <w:rPr>
          <w:rFonts w:cs="Arial"/>
          <w:sz w:val="22"/>
          <w:szCs w:val="22"/>
        </w:rPr>
        <w:t>b</w:t>
      </w:r>
      <w:r w:rsidR="0021723E" w:rsidRPr="009A431E">
        <w:rPr>
          <w:rFonts w:cs="Arial"/>
          <w:sz w:val="22"/>
          <w:szCs w:val="22"/>
        </w:rPr>
        <w:t>ased</w:t>
      </w:r>
      <w:proofErr w:type="gramEnd"/>
      <w:r w:rsidR="0021723E" w:rsidRPr="009A431E">
        <w:rPr>
          <w:rFonts w:cs="Arial"/>
          <w:sz w:val="22"/>
          <w:szCs w:val="22"/>
        </w:rPr>
        <w:t xml:space="preserve"> </w:t>
      </w:r>
      <w:r w:rsidR="009A431E" w:rsidRPr="009A431E">
        <w:rPr>
          <w:rFonts w:cs="Arial"/>
          <w:sz w:val="22"/>
          <w:szCs w:val="22"/>
        </w:rPr>
        <w:t>s</w:t>
      </w:r>
      <w:r w:rsidR="0021723E" w:rsidRPr="009A431E">
        <w:rPr>
          <w:rFonts w:cs="Arial"/>
          <w:sz w:val="22"/>
          <w:szCs w:val="22"/>
        </w:rPr>
        <w:t>olutions for c</w:t>
      </w:r>
      <w:r w:rsidR="00C00E7B" w:rsidRPr="009A431E">
        <w:rPr>
          <w:rFonts w:cs="Arial"/>
          <w:sz w:val="22"/>
          <w:szCs w:val="22"/>
        </w:rPr>
        <w:t>limate</w:t>
      </w:r>
      <w:r w:rsidR="004B1E4A" w:rsidRPr="009A431E">
        <w:rPr>
          <w:rFonts w:cs="Arial"/>
          <w:sz w:val="22"/>
          <w:szCs w:val="22"/>
        </w:rPr>
        <w:t xml:space="preserve"> and</w:t>
      </w:r>
      <w:r w:rsidR="00B549F2" w:rsidRPr="009A431E">
        <w:rPr>
          <w:rFonts w:cs="Arial"/>
          <w:sz w:val="22"/>
          <w:szCs w:val="22"/>
        </w:rPr>
        <w:t>,</w:t>
      </w:r>
      <w:r w:rsidR="004B1E4A" w:rsidRPr="009A431E">
        <w:rPr>
          <w:rFonts w:cs="Arial"/>
          <w:sz w:val="22"/>
          <w:szCs w:val="22"/>
        </w:rPr>
        <w:t xml:space="preserve"> </w:t>
      </w:r>
      <w:r w:rsidR="00B549F2" w:rsidRPr="009A431E">
        <w:rPr>
          <w:rFonts w:cs="Arial"/>
          <w:sz w:val="22"/>
          <w:szCs w:val="22"/>
        </w:rPr>
        <w:t xml:space="preserve">particularly, </w:t>
      </w:r>
      <w:r w:rsidR="004B1E4A" w:rsidRPr="009A431E">
        <w:rPr>
          <w:rFonts w:cs="Arial"/>
          <w:sz w:val="22"/>
          <w:szCs w:val="22"/>
        </w:rPr>
        <w:t>E</w:t>
      </w:r>
      <w:r w:rsidR="008115B4" w:rsidRPr="009A431E">
        <w:rPr>
          <w:rFonts w:cs="Arial"/>
          <w:sz w:val="22"/>
          <w:szCs w:val="22"/>
        </w:rPr>
        <w:t>cosystem-</w:t>
      </w:r>
      <w:r w:rsidR="004B1E4A" w:rsidRPr="009A431E">
        <w:rPr>
          <w:rFonts w:cs="Arial"/>
          <w:sz w:val="22"/>
          <w:szCs w:val="22"/>
        </w:rPr>
        <w:t>b</w:t>
      </w:r>
      <w:r w:rsidR="008115B4" w:rsidRPr="009A431E">
        <w:rPr>
          <w:rFonts w:cs="Arial"/>
          <w:sz w:val="22"/>
          <w:szCs w:val="22"/>
        </w:rPr>
        <w:t xml:space="preserve">ased </w:t>
      </w:r>
      <w:r w:rsidR="004B1E4A" w:rsidRPr="009A431E">
        <w:rPr>
          <w:rFonts w:cs="Arial"/>
          <w:sz w:val="22"/>
          <w:szCs w:val="22"/>
        </w:rPr>
        <w:t>A</w:t>
      </w:r>
      <w:r w:rsidR="008115B4" w:rsidRPr="009A431E">
        <w:rPr>
          <w:rFonts w:cs="Arial"/>
          <w:sz w:val="22"/>
          <w:szCs w:val="22"/>
        </w:rPr>
        <w:t>daptation</w:t>
      </w:r>
      <w:r w:rsidR="00564D47" w:rsidRPr="009A431E">
        <w:rPr>
          <w:rFonts w:cs="Arial"/>
          <w:sz w:val="22"/>
          <w:szCs w:val="22"/>
        </w:rPr>
        <w:t xml:space="preserve"> (EbA)</w:t>
      </w:r>
      <w:r w:rsidR="004B1E4A" w:rsidRPr="009A431E">
        <w:rPr>
          <w:rFonts w:cs="Arial"/>
          <w:sz w:val="22"/>
          <w:szCs w:val="22"/>
        </w:rPr>
        <w:t xml:space="preserve">, alongside major movements such as the UN Decade on Ecosystem Restoration. The </w:t>
      </w:r>
      <w:r w:rsidR="00ED0A44">
        <w:rPr>
          <w:rFonts w:cs="Arial"/>
          <w:sz w:val="22"/>
          <w:szCs w:val="22"/>
        </w:rPr>
        <w:t xml:space="preserve">Global EbA </w:t>
      </w:r>
      <w:r w:rsidR="004B1E4A" w:rsidRPr="009A431E">
        <w:rPr>
          <w:rFonts w:cs="Arial"/>
          <w:sz w:val="22"/>
          <w:szCs w:val="22"/>
        </w:rPr>
        <w:t>Fund will have a specific focus on working with local NGOs and INGOs with relevant EbA experience and local presence, and with governments on specific gaps in technical knowledge and understanding. UNEP and IUCN will serve as catalytic conveners by engaging key stakeholders to proactively scale up commitments through strategic partnerships, building on key high-level political processes</w:t>
      </w:r>
      <w:r w:rsidRPr="009A431E">
        <w:rPr>
          <w:rFonts w:cs="Arial"/>
          <w:sz w:val="22"/>
          <w:szCs w:val="22"/>
        </w:rPr>
        <w:t>;</w:t>
      </w:r>
    </w:p>
    <w:p w14:paraId="36B98315" w14:textId="5CAFA6CA" w:rsidR="00131305" w:rsidRDefault="00131305" w:rsidP="00131305">
      <w:pPr>
        <w:tabs>
          <w:tab w:val="left" w:pos="426"/>
        </w:tabs>
        <w:jc w:val="both"/>
        <w:rPr>
          <w:rFonts w:cs="Arial"/>
          <w:b/>
          <w:sz w:val="22"/>
          <w:szCs w:val="22"/>
        </w:rPr>
      </w:pPr>
    </w:p>
    <w:p w14:paraId="007BD7DE" w14:textId="41C4B802" w:rsidR="00995F86" w:rsidRDefault="00995F86" w:rsidP="00131305">
      <w:pPr>
        <w:tabs>
          <w:tab w:val="left" w:pos="426"/>
        </w:tabs>
        <w:jc w:val="both"/>
        <w:rPr>
          <w:sz w:val="22"/>
          <w:szCs w:val="22"/>
        </w:rPr>
      </w:pPr>
      <w:r>
        <w:rPr>
          <w:rFonts w:cs="Arial"/>
          <w:b/>
          <w:sz w:val="22"/>
          <w:szCs w:val="22"/>
        </w:rPr>
        <w:t>Whereas</w:t>
      </w:r>
      <w:r>
        <w:rPr>
          <w:rFonts w:cs="Arial"/>
          <w:sz w:val="22"/>
          <w:szCs w:val="22"/>
        </w:rPr>
        <w:t xml:space="preserve"> IUCN has selected the Granted for </w:t>
      </w:r>
      <w:r w:rsidR="00B16ED2">
        <w:rPr>
          <w:sz w:val="22"/>
          <w:szCs w:val="22"/>
        </w:rPr>
        <w:t xml:space="preserve">implementing the project: </w:t>
      </w:r>
      <w:r w:rsidR="00B16ED2" w:rsidRPr="00B16ED2">
        <w:rPr>
          <w:sz w:val="22"/>
          <w:szCs w:val="22"/>
          <w:highlight w:val="yellow"/>
        </w:rPr>
        <w:t>XX</w:t>
      </w:r>
    </w:p>
    <w:p w14:paraId="153A3971" w14:textId="77777777" w:rsidR="00B16ED2" w:rsidRPr="00995F86" w:rsidRDefault="00B16ED2" w:rsidP="00131305">
      <w:pPr>
        <w:tabs>
          <w:tab w:val="left" w:pos="426"/>
        </w:tabs>
        <w:jc w:val="both"/>
        <w:rPr>
          <w:rFonts w:cs="Arial"/>
          <w:sz w:val="22"/>
          <w:szCs w:val="22"/>
        </w:rPr>
      </w:pPr>
    </w:p>
    <w:p w14:paraId="05E69127" w14:textId="47F68995" w:rsidR="00A042C2" w:rsidRPr="00612742" w:rsidRDefault="00131305" w:rsidP="004327C8">
      <w:pPr>
        <w:tabs>
          <w:tab w:val="left" w:pos="426"/>
        </w:tabs>
        <w:jc w:val="both"/>
        <w:rPr>
          <w:rFonts w:cs="Arial"/>
          <w:sz w:val="22"/>
          <w:szCs w:val="22"/>
        </w:rPr>
      </w:pPr>
      <w:r>
        <w:rPr>
          <w:rFonts w:cs="Arial"/>
          <w:b/>
          <w:sz w:val="22"/>
          <w:szCs w:val="22"/>
        </w:rPr>
        <w:t xml:space="preserve">And </w:t>
      </w:r>
      <w:r w:rsidR="00A042C2">
        <w:rPr>
          <w:rFonts w:cs="Arial"/>
          <w:b/>
          <w:sz w:val="22"/>
          <w:szCs w:val="22"/>
        </w:rPr>
        <w:t xml:space="preserve">Whereas </w:t>
      </w:r>
      <w:r w:rsidR="00114DF0">
        <w:rPr>
          <w:rFonts w:cs="Arial"/>
          <w:b/>
          <w:sz w:val="22"/>
          <w:szCs w:val="22"/>
        </w:rPr>
        <w:t xml:space="preserve">the </w:t>
      </w:r>
      <w:r w:rsidR="00E17BED">
        <w:rPr>
          <w:rFonts w:cs="Arial"/>
          <w:sz w:val="22"/>
          <w:szCs w:val="22"/>
        </w:rPr>
        <w:t>Grantee</w:t>
      </w:r>
      <w:r w:rsidR="00612742" w:rsidRPr="00A64BF8">
        <w:rPr>
          <w:rFonts w:cs="Arial"/>
          <w:sz w:val="22"/>
          <w:szCs w:val="22"/>
        </w:rPr>
        <w:t xml:space="preserve"> </w:t>
      </w:r>
      <w:r>
        <w:rPr>
          <w:rFonts w:cs="Arial"/>
          <w:sz w:val="22"/>
          <w:szCs w:val="22"/>
        </w:rPr>
        <w:t xml:space="preserve">is willing to accept the </w:t>
      </w:r>
      <w:r w:rsidR="00163667">
        <w:rPr>
          <w:rFonts w:cs="Arial"/>
          <w:sz w:val="22"/>
          <w:szCs w:val="22"/>
        </w:rPr>
        <w:t>obligations</w:t>
      </w:r>
      <w:r>
        <w:rPr>
          <w:rFonts w:cs="Arial"/>
          <w:sz w:val="22"/>
          <w:szCs w:val="22"/>
        </w:rPr>
        <w:t xml:space="preserve"> set forth hereunder</w:t>
      </w:r>
      <w:r w:rsidR="00A64BF8" w:rsidRPr="00A64BF8">
        <w:rPr>
          <w:rFonts w:cs="Arial"/>
          <w:sz w:val="22"/>
          <w:szCs w:val="22"/>
        </w:rPr>
        <w:t xml:space="preserve"> and acknowledges that any continuation of this A</w:t>
      </w:r>
      <w:r w:rsidR="00A64BF8">
        <w:rPr>
          <w:rFonts w:cs="Arial"/>
          <w:sz w:val="22"/>
          <w:szCs w:val="22"/>
        </w:rPr>
        <w:t>greement and any payment are</w:t>
      </w:r>
      <w:r w:rsidR="00A64BF8" w:rsidRPr="00A64BF8">
        <w:rPr>
          <w:rFonts w:cs="Arial"/>
          <w:sz w:val="22"/>
          <w:szCs w:val="22"/>
        </w:rPr>
        <w:t xml:space="preserve"> subject to the availability of Donor funds</w:t>
      </w:r>
      <w:r>
        <w:rPr>
          <w:rFonts w:cs="Arial"/>
          <w:sz w:val="22"/>
          <w:szCs w:val="22"/>
        </w:rPr>
        <w:t>;</w:t>
      </w:r>
    </w:p>
    <w:p w14:paraId="795B3472" w14:textId="77777777" w:rsidR="00A042C2" w:rsidRDefault="00A042C2" w:rsidP="004327C8">
      <w:pPr>
        <w:tabs>
          <w:tab w:val="left" w:pos="426"/>
        </w:tabs>
        <w:jc w:val="both"/>
        <w:rPr>
          <w:rFonts w:cs="Arial"/>
          <w:b/>
          <w:sz w:val="22"/>
          <w:szCs w:val="22"/>
        </w:rPr>
      </w:pPr>
    </w:p>
    <w:p w14:paraId="3AF7EADB" w14:textId="77777777" w:rsidR="00A042C2" w:rsidRDefault="00A042C2" w:rsidP="004327C8">
      <w:pPr>
        <w:tabs>
          <w:tab w:val="left" w:pos="426"/>
        </w:tabs>
        <w:jc w:val="both"/>
        <w:rPr>
          <w:rFonts w:cs="Arial"/>
          <w:b/>
          <w:sz w:val="22"/>
          <w:szCs w:val="22"/>
        </w:rPr>
      </w:pPr>
      <w:r>
        <w:rPr>
          <w:rFonts w:cs="Arial"/>
          <w:b/>
          <w:sz w:val="22"/>
          <w:szCs w:val="22"/>
        </w:rPr>
        <w:t xml:space="preserve">Now therefore </w:t>
      </w:r>
      <w:r w:rsidRPr="00612742">
        <w:rPr>
          <w:rFonts w:cs="Arial"/>
          <w:sz w:val="22"/>
          <w:szCs w:val="22"/>
        </w:rPr>
        <w:t>the Parties agree as follows</w:t>
      </w:r>
      <w:r w:rsidR="00FB36C8">
        <w:rPr>
          <w:rFonts w:cs="Arial"/>
          <w:sz w:val="22"/>
          <w:szCs w:val="22"/>
        </w:rPr>
        <w:t>:</w:t>
      </w:r>
    </w:p>
    <w:p w14:paraId="53F9ADB2" w14:textId="77777777" w:rsidR="00A042C2" w:rsidRDefault="00A042C2" w:rsidP="004327C8">
      <w:pPr>
        <w:tabs>
          <w:tab w:val="left" w:pos="426"/>
        </w:tabs>
        <w:jc w:val="both"/>
        <w:rPr>
          <w:rFonts w:cs="Arial"/>
          <w:b/>
          <w:sz w:val="22"/>
          <w:szCs w:val="22"/>
        </w:rPr>
      </w:pPr>
    </w:p>
    <w:p w14:paraId="2C897336" w14:textId="77777777" w:rsidR="00A042C2" w:rsidRDefault="00A042C2" w:rsidP="004327C8">
      <w:pPr>
        <w:tabs>
          <w:tab w:val="left" w:pos="426"/>
        </w:tabs>
        <w:jc w:val="both"/>
        <w:rPr>
          <w:rFonts w:cs="Arial"/>
          <w:b/>
          <w:sz w:val="22"/>
          <w:szCs w:val="22"/>
        </w:rPr>
      </w:pPr>
    </w:p>
    <w:p w14:paraId="3015A786" w14:textId="77777777" w:rsidR="00EB54E9" w:rsidRPr="00E73B14" w:rsidRDefault="0083773E" w:rsidP="009A1654">
      <w:pPr>
        <w:pStyle w:val="ListParagraph"/>
        <w:numPr>
          <w:ilvl w:val="0"/>
          <w:numId w:val="5"/>
        </w:numPr>
        <w:tabs>
          <w:tab w:val="left" w:pos="426"/>
        </w:tabs>
        <w:ind w:left="426" w:hanging="426"/>
        <w:jc w:val="both"/>
        <w:rPr>
          <w:rFonts w:cs="Arial"/>
          <w:b/>
          <w:sz w:val="22"/>
          <w:szCs w:val="22"/>
        </w:rPr>
      </w:pPr>
      <w:r w:rsidRPr="00E73B14">
        <w:rPr>
          <w:rFonts w:cs="Arial"/>
          <w:b/>
          <w:sz w:val="22"/>
          <w:szCs w:val="22"/>
        </w:rPr>
        <w:t xml:space="preserve">PURPOSE </w:t>
      </w:r>
    </w:p>
    <w:p w14:paraId="49C88F67" w14:textId="77777777" w:rsidR="00383C4B" w:rsidRDefault="00383C4B" w:rsidP="004327C8">
      <w:pPr>
        <w:tabs>
          <w:tab w:val="left" w:pos="426"/>
        </w:tabs>
        <w:jc w:val="both"/>
        <w:rPr>
          <w:rFonts w:cs="Arial"/>
          <w:sz w:val="22"/>
          <w:szCs w:val="22"/>
        </w:rPr>
      </w:pPr>
    </w:p>
    <w:p w14:paraId="2E324673" w14:textId="459E4A2E" w:rsidR="00056FC2" w:rsidRPr="002612A0" w:rsidRDefault="00056FC2" w:rsidP="00C956A5">
      <w:pPr>
        <w:pStyle w:val="ListParagraph"/>
        <w:numPr>
          <w:ilvl w:val="1"/>
          <w:numId w:val="5"/>
        </w:numPr>
        <w:tabs>
          <w:tab w:val="left" w:pos="567"/>
        </w:tabs>
        <w:ind w:left="0" w:firstLine="0"/>
        <w:jc w:val="both"/>
        <w:rPr>
          <w:rFonts w:cs="Arial"/>
          <w:sz w:val="22"/>
          <w:szCs w:val="22"/>
        </w:rPr>
      </w:pPr>
      <w:r w:rsidRPr="002612A0">
        <w:rPr>
          <w:rFonts w:cs="Arial"/>
          <w:sz w:val="22"/>
          <w:szCs w:val="22"/>
        </w:rPr>
        <w:t xml:space="preserve">The purpose of this Agreement is the implementation by the </w:t>
      </w:r>
      <w:r w:rsidR="00E17BED" w:rsidRPr="002612A0">
        <w:rPr>
          <w:rFonts w:cs="Arial"/>
          <w:sz w:val="22"/>
          <w:szCs w:val="22"/>
        </w:rPr>
        <w:t>Grantee</w:t>
      </w:r>
      <w:r w:rsidRPr="002612A0">
        <w:rPr>
          <w:rFonts w:cs="Arial"/>
          <w:sz w:val="22"/>
          <w:szCs w:val="22"/>
        </w:rPr>
        <w:t xml:space="preserve"> of the</w:t>
      </w:r>
      <w:r w:rsidR="00343656" w:rsidRPr="002612A0">
        <w:rPr>
          <w:rFonts w:cs="Arial"/>
          <w:sz w:val="22"/>
          <w:szCs w:val="22"/>
        </w:rPr>
        <w:t xml:space="preserve"> project</w:t>
      </w:r>
      <w:r w:rsidRPr="002612A0">
        <w:rPr>
          <w:rFonts w:cs="Arial"/>
          <w:sz w:val="22"/>
          <w:szCs w:val="22"/>
        </w:rPr>
        <w:t xml:space="preserve"> </w:t>
      </w:r>
      <w:r w:rsidR="00682C26" w:rsidRPr="002612A0">
        <w:rPr>
          <w:rFonts w:cs="Arial"/>
          <w:sz w:val="22"/>
          <w:szCs w:val="22"/>
        </w:rPr>
        <w:t>[</w:t>
      </w:r>
      <w:r w:rsidR="00682C26" w:rsidRPr="006644CC">
        <w:rPr>
          <w:rFonts w:cs="Arial"/>
          <w:sz w:val="22"/>
          <w:szCs w:val="22"/>
          <w:highlight w:val="yellow"/>
        </w:rPr>
        <w:t>project title</w:t>
      </w:r>
      <w:r w:rsidR="00682C26" w:rsidRPr="002612A0">
        <w:rPr>
          <w:rFonts w:cs="Arial"/>
          <w:sz w:val="22"/>
          <w:szCs w:val="22"/>
        </w:rPr>
        <w:t>]</w:t>
      </w:r>
      <w:r w:rsidRPr="002612A0">
        <w:rPr>
          <w:rFonts w:cs="Arial"/>
          <w:sz w:val="22"/>
          <w:szCs w:val="22"/>
        </w:rPr>
        <w:t xml:space="preserve"> (the “Project”) which is described in more detail in the Project Document attached </w:t>
      </w:r>
      <w:r w:rsidR="00163667" w:rsidRPr="002612A0">
        <w:rPr>
          <w:rFonts w:cs="Arial"/>
          <w:sz w:val="22"/>
          <w:szCs w:val="22"/>
        </w:rPr>
        <w:t xml:space="preserve">to this Agreement </w:t>
      </w:r>
      <w:r w:rsidRPr="002612A0">
        <w:rPr>
          <w:rFonts w:cs="Arial"/>
          <w:sz w:val="22"/>
          <w:szCs w:val="22"/>
        </w:rPr>
        <w:t xml:space="preserve">as </w:t>
      </w:r>
      <w:r w:rsidRPr="002612A0">
        <w:rPr>
          <w:rFonts w:cs="Arial"/>
          <w:b/>
          <w:sz w:val="22"/>
          <w:szCs w:val="22"/>
        </w:rPr>
        <w:t>Annex 1</w:t>
      </w:r>
      <w:r w:rsidRPr="002612A0">
        <w:rPr>
          <w:rFonts w:cs="Arial"/>
          <w:sz w:val="22"/>
          <w:szCs w:val="22"/>
        </w:rPr>
        <w:t xml:space="preserve">. </w:t>
      </w:r>
    </w:p>
    <w:p w14:paraId="59C5700F" w14:textId="77777777" w:rsidR="00293B48" w:rsidRPr="00E73B14" w:rsidRDefault="00293B48" w:rsidP="00E73B14">
      <w:pPr>
        <w:pStyle w:val="ListParagraph"/>
        <w:tabs>
          <w:tab w:val="left" w:pos="567"/>
        </w:tabs>
        <w:ind w:left="0"/>
        <w:jc w:val="both"/>
        <w:rPr>
          <w:rFonts w:cs="Arial"/>
          <w:sz w:val="22"/>
          <w:szCs w:val="22"/>
        </w:rPr>
      </w:pPr>
    </w:p>
    <w:p w14:paraId="0668D7D4" w14:textId="7A51A47C" w:rsidR="00EB54E9" w:rsidRPr="00E73B14" w:rsidRDefault="00FE3A8B" w:rsidP="009A1654">
      <w:pPr>
        <w:pStyle w:val="ListParagraph"/>
        <w:numPr>
          <w:ilvl w:val="1"/>
          <w:numId w:val="5"/>
        </w:numPr>
        <w:tabs>
          <w:tab w:val="left" w:pos="567"/>
        </w:tabs>
        <w:ind w:left="0" w:firstLine="0"/>
        <w:jc w:val="both"/>
        <w:rPr>
          <w:rFonts w:cs="Arial"/>
          <w:sz w:val="22"/>
          <w:szCs w:val="22"/>
        </w:rPr>
      </w:pPr>
      <w:r w:rsidRPr="00E73B14">
        <w:rPr>
          <w:rFonts w:cs="Arial"/>
          <w:sz w:val="22"/>
          <w:szCs w:val="22"/>
        </w:rPr>
        <w:t>T</w:t>
      </w:r>
      <w:r w:rsidR="00A44BE4" w:rsidRPr="00E73B14">
        <w:rPr>
          <w:rFonts w:cs="Arial"/>
          <w:sz w:val="22"/>
          <w:szCs w:val="22"/>
        </w:rPr>
        <w:t xml:space="preserve">he performance of this </w:t>
      </w:r>
      <w:r w:rsidR="002C3DBB" w:rsidRPr="00343656">
        <w:rPr>
          <w:rFonts w:cs="Arial"/>
          <w:sz w:val="22"/>
          <w:szCs w:val="22"/>
        </w:rPr>
        <w:t xml:space="preserve">Agreement </w:t>
      </w:r>
      <w:r w:rsidR="00A44BE4" w:rsidRPr="00343656">
        <w:rPr>
          <w:rFonts w:cs="Arial"/>
          <w:sz w:val="22"/>
          <w:szCs w:val="22"/>
        </w:rPr>
        <w:t xml:space="preserve">shall be carried out by </w:t>
      </w:r>
      <w:r w:rsidR="00690723" w:rsidRPr="00343656">
        <w:rPr>
          <w:rFonts w:cs="Arial"/>
          <w:sz w:val="22"/>
          <w:szCs w:val="22"/>
        </w:rPr>
        <w:t>[</w:t>
      </w:r>
      <w:r w:rsidR="00690723" w:rsidRPr="006644CC">
        <w:rPr>
          <w:rFonts w:cs="Arial"/>
          <w:sz w:val="22"/>
          <w:szCs w:val="22"/>
          <w:highlight w:val="yellow"/>
        </w:rPr>
        <w:t>name of specific person</w:t>
      </w:r>
      <w:r w:rsidRPr="006644CC">
        <w:rPr>
          <w:rFonts w:cs="Arial"/>
          <w:sz w:val="22"/>
          <w:szCs w:val="22"/>
          <w:highlight w:val="yellow"/>
        </w:rPr>
        <w:t>(s)</w:t>
      </w:r>
      <w:r w:rsidR="00690723" w:rsidRPr="006644CC">
        <w:rPr>
          <w:rFonts w:cs="Arial"/>
          <w:sz w:val="22"/>
          <w:szCs w:val="22"/>
          <w:highlight w:val="yellow"/>
        </w:rPr>
        <w:t xml:space="preserve"> employed by the </w:t>
      </w:r>
      <w:r w:rsidR="00E17BED" w:rsidRPr="006644CC">
        <w:rPr>
          <w:rFonts w:cs="Arial"/>
          <w:sz w:val="22"/>
          <w:szCs w:val="22"/>
          <w:highlight w:val="yellow"/>
        </w:rPr>
        <w:t>Grantee</w:t>
      </w:r>
      <w:r w:rsidR="00690723" w:rsidRPr="00343656">
        <w:rPr>
          <w:rFonts w:cs="Arial"/>
          <w:sz w:val="22"/>
          <w:szCs w:val="22"/>
        </w:rPr>
        <w:t>]</w:t>
      </w:r>
      <w:r w:rsidR="00A041F1" w:rsidRPr="00343656">
        <w:rPr>
          <w:rFonts w:cs="Arial"/>
          <w:sz w:val="22"/>
          <w:szCs w:val="22"/>
        </w:rPr>
        <w:t xml:space="preserve"> (the “Key Personnel”), it being understood that selection and substitution of any Key Personnel shall be approved in advance by IUCN in writing</w:t>
      </w:r>
      <w:r w:rsidR="00EB54E9" w:rsidRPr="00343656">
        <w:rPr>
          <w:rFonts w:cs="Arial"/>
          <w:sz w:val="22"/>
          <w:szCs w:val="22"/>
        </w:rPr>
        <w:t>.</w:t>
      </w:r>
    </w:p>
    <w:p w14:paraId="7F2C9476" w14:textId="77777777" w:rsidR="00EB54E9" w:rsidRPr="00F341A2" w:rsidRDefault="00EB54E9" w:rsidP="004327C8">
      <w:pPr>
        <w:tabs>
          <w:tab w:val="left" w:pos="426"/>
        </w:tabs>
        <w:jc w:val="both"/>
        <w:rPr>
          <w:rFonts w:cs="Arial"/>
          <w:sz w:val="22"/>
          <w:szCs w:val="22"/>
        </w:rPr>
      </w:pPr>
    </w:p>
    <w:p w14:paraId="6C4878C3" w14:textId="77777777" w:rsidR="00EB54E9" w:rsidRPr="00F341A2" w:rsidRDefault="00EB54E9" w:rsidP="004327C8">
      <w:pPr>
        <w:tabs>
          <w:tab w:val="left" w:pos="426"/>
        </w:tabs>
        <w:jc w:val="both"/>
        <w:rPr>
          <w:rFonts w:cs="Arial"/>
          <w:sz w:val="22"/>
          <w:szCs w:val="22"/>
        </w:rPr>
      </w:pPr>
    </w:p>
    <w:p w14:paraId="334DC175" w14:textId="77777777" w:rsidR="00EB54E9" w:rsidRPr="00F341A2" w:rsidRDefault="0083773E" w:rsidP="009A1654">
      <w:pPr>
        <w:pStyle w:val="ListParagraph"/>
        <w:numPr>
          <w:ilvl w:val="0"/>
          <w:numId w:val="5"/>
        </w:numPr>
        <w:tabs>
          <w:tab w:val="left" w:pos="426"/>
        </w:tabs>
        <w:ind w:left="426" w:hanging="426"/>
        <w:jc w:val="both"/>
        <w:rPr>
          <w:rFonts w:cs="Arial"/>
          <w:b/>
          <w:sz w:val="22"/>
          <w:szCs w:val="22"/>
          <w:lang w:val="en-US"/>
        </w:rPr>
      </w:pPr>
      <w:r>
        <w:rPr>
          <w:rFonts w:cs="Arial"/>
          <w:b/>
          <w:sz w:val="22"/>
          <w:szCs w:val="22"/>
        </w:rPr>
        <w:t>TERM</w:t>
      </w:r>
    </w:p>
    <w:p w14:paraId="49037FA4" w14:textId="77777777" w:rsidR="003878DB" w:rsidRDefault="003878DB" w:rsidP="004327C8">
      <w:pPr>
        <w:pStyle w:val="BodyTextIndent3"/>
        <w:tabs>
          <w:tab w:val="left" w:pos="426"/>
        </w:tabs>
        <w:ind w:left="0"/>
        <w:rPr>
          <w:rFonts w:ascii="Arial" w:hAnsi="Arial" w:cs="Arial"/>
        </w:rPr>
      </w:pPr>
    </w:p>
    <w:p w14:paraId="2644A420" w14:textId="003530B5" w:rsidR="00EB54E9" w:rsidRPr="00F341A2" w:rsidRDefault="00EB54E9" w:rsidP="007F1934">
      <w:pPr>
        <w:pStyle w:val="BodyTextIndent3"/>
        <w:tabs>
          <w:tab w:val="left" w:pos="426"/>
        </w:tabs>
        <w:ind w:left="0"/>
        <w:rPr>
          <w:rFonts w:ascii="Arial" w:hAnsi="Arial" w:cs="Arial"/>
        </w:rPr>
      </w:pPr>
      <w:r w:rsidRPr="00F341A2">
        <w:rPr>
          <w:rFonts w:ascii="Arial" w:hAnsi="Arial" w:cs="Arial"/>
        </w:rPr>
        <w:t xml:space="preserve">This </w:t>
      </w:r>
      <w:r w:rsidR="003878DB">
        <w:rPr>
          <w:rFonts w:ascii="Arial" w:hAnsi="Arial" w:cs="Arial"/>
        </w:rPr>
        <w:t>Agreement</w:t>
      </w:r>
      <w:r w:rsidR="003878DB" w:rsidRPr="00F341A2">
        <w:rPr>
          <w:rFonts w:ascii="Arial" w:hAnsi="Arial" w:cs="Arial"/>
        </w:rPr>
        <w:t xml:space="preserve"> </w:t>
      </w:r>
      <w:r w:rsidRPr="00F341A2">
        <w:rPr>
          <w:rFonts w:ascii="Arial" w:hAnsi="Arial" w:cs="Arial"/>
        </w:rPr>
        <w:t xml:space="preserve">shall come into </w:t>
      </w:r>
      <w:r w:rsidRPr="008D603B">
        <w:rPr>
          <w:rFonts w:ascii="Arial" w:hAnsi="Arial" w:cs="Arial"/>
        </w:rPr>
        <w:t xml:space="preserve">effect on the date </w:t>
      </w:r>
      <w:r w:rsidR="006F4482" w:rsidRPr="008D603B">
        <w:rPr>
          <w:rFonts w:ascii="Arial" w:hAnsi="Arial" w:cs="Arial"/>
        </w:rPr>
        <w:t>of signature</w:t>
      </w:r>
      <w:r w:rsidRPr="008D603B">
        <w:rPr>
          <w:rFonts w:ascii="Arial" w:hAnsi="Arial" w:cs="Arial"/>
        </w:rPr>
        <w:t xml:space="preserve"> by both Parties</w:t>
      </w:r>
      <w:r w:rsidRPr="003878DB">
        <w:rPr>
          <w:rFonts w:ascii="Arial" w:hAnsi="Arial" w:cs="Arial"/>
        </w:rPr>
        <w:t xml:space="preserve"> </w:t>
      </w:r>
      <w:r w:rsidR="006A45DD" w:rsidRPr="00237F40">
        <w:rPr>
          <w:rFonts w:ascii="Arial" w:hAnsi="Arial" w:cs="Arial"/>
        </w:rPr>
        <w:t xml:space="preserve">(the “Effective Date”) </w:t>
      </w:r>
      <w:r w:rsidRPr="00237F40">
        <w:rPr>
          <w:rFonts w:ascii="Arial" w:hAnsi="Arial" w:cs="Arial"/>
        </w:rPr>
        <w:t>and shall remain in full force and effect until [</w:t>
      </w:r>
      <w:r w:rsidRPr="008D603B">
        <w:rPr>
          <w:rFonts w:ascii="Arial" w:hAnsi="Arial" w:cs="Arial"/>
          <w:highlight w:val="cyan"/>
        </w:rPr>
        <w:t xml:space="preserve">specify the date </w:t>
      </w:r>
      <w:r w:rsidR="00BC4515" w:rsidRPr="008D603B">
        <w:rPr>
          <w:rFonts w:ascii="Arial" w:hAnsi="Arial" w:cs="Arial"/>
          <w:highlight w:val="cyan"/>
        </w:rPr>
        <w:t xml:space="preserve">on which the </w:t>
      </w:r>
      <w:r w:rsidR="002C3DBB" w:rsidRPr="008D603B">
        <w:rPr>
          <w:rFonts w:ascii="Arial" w:hAnsi="Arial" w:cs="Arial"/>
          <w:highlight w:val="cyan"/>
        </w:rPr>
        <w:t xml:space="preserve">Agreement </w:t>
      </w:r>
      <w:r w:rsidRPr="008D603B">
        <w:rPr>
          <w:rFonts w:ascii="Arial" w:hAnsi="Arial" w:cs="Arial"/>
          <w:highlight w:val="cyan"/>
        </w:rPr>
        <w:t xml:space="preserve">will </w:t>
      </w:r>
      <w:r w:rsidR="00BC4515" w:rsidRPr="008D603B">
        <w:rPr>
          <w:rFonts w:ascii="Arial" w:hAnsi="Arial" w:cs="Arial"/>
          <w:highlight w:val="cyan"/>
        </w:rPr>
        <w:t>expire</w:t>
      </w:r>
      <w:r w:rsidRPr="00237F40">
        <w:rPr>
          <w:rFonts w:ascii="Arial" w:hAnsi="Arial" w:cs="Arial"/>
        </w:rPr>
        <w:t>] (the "</w:t>
      </w:r>
      <w:r w:rsidR="006A45DD" w:rsidRPr="00237F40">
        <w:rPr>
          <w:rFonts w:ascii="Arial" w:hAnsi="Arial" w:cs="Arial"/>
        </w:rPr>
        <w:t>Expiration</w:t>
      </w:r>
      <w:r w:rsidRPr="00237F40">
        <w:rPr>
          <w:rFonts w:ascii="Arial" w:hAnsi="Arial" w:cs="Arial"/>
        </w:rPr>
        <w:t xml:space="preserve"> Date"), unless terminat</w:t>
      </w:r>
      <w:r w:rsidRPr="00F341A2">
        <w:rPr>
          <w:rFonts w:ascii="Arial" w:hAnsi="Arial" w:cs="Arial"/>
        </w:rPr>
        <w:t xml:space="preserve">ed </w:t>
      </w:r>
      <w:r w:rsidR="00B94F24">
        <w:rPr>
          <w:rFonts w:ascii="Arial" w:hAnsi="Arial" w:cs="Arial"/>
        </w:rPr>
        <w:t xml:space="preserve">or extended </w:t>
      </w:r>
      <w:r w:rsidRPr="00F341A2">
        <w:rPr>
          <w:rFonts w:ascii="Arial" w:hAnsi="Arial" w:cs="Arial"/>
        </w:rPr>
        <w:t xml:space="preserve">in accordance with </w:t>
      </w:r>
      <w:r w:rsidR="00E73B14">
        <w:rPr>
          <w:rFonts w:ascii="Arial" w:hAnsi="Arial" w:cs="Arial"/>
        </w:rPr>
        <w:t>articles</w:t>
      </w:r>
      <w:r w:rsidR="00E73B14" w:rsidRPr="00F341A2">
        <w:rPr>
          <w:rFonts w:ascii="Arial" w:hAnsi="Arial" w:cs="Arial"/>
        </w:rPr>
        <w:t xml:space="preserve"> </w:t>
      </w:r>
      <w:r w:rsidRPr="00F341A2">
        <w:rPr>
          <w:rFonts w:ascii="Arial" w:hAnsi="Arial" w:cs="Arial"/>
        </w:rPr>
        <w:t>1</w:t>
      </w:r>
      <w:r w:rsidR="00394059">
        <w:rPr>
          <w:rFonts w:ascii="Arial" w:hAnsi="Arial" w:cs="Arial"/>
        </w:rPr>
        <w:t>6</w:t>
      </w:r>
      <w:r w:rsidRPr="00F341A2">
        <w:rPr>
          <w:rFonts w:ascii="Arial" w:hAnsi="Arial" w:cs="Arial"/>
        </w:rPr>
        <w:t xml:space="preserve"> </w:t>
      </w:r>
      <w:r w:rsidR="00394059">
        <w:rPr>
          <w:rFonts w:ascii="Arial" w:hAnsi="Arial" w:cs="Arial"/>
        </w:rPr>
        <w:t>and</w:t>
      </w:r>
      <w:r w:rsidR="00394059" w:rsidRPr="00F341A2">
        <w:rPr>
          <w:rFonts w:ascii="Arial" w:hAnsi="Arial" w:cs="Arial"/>
        </w:rPr>
        <w:t xml:space="preserve"> </w:t>
      </w:r>
      <w:r w:rsidRPr="00F341A2">
        <w:rPr>
          <w:rFonts w:ascii="Arial" w:hAnsi="Arial" w:cs="Arial"/>
        </w:rPr>
        <w:t>1</w:t>
      </w:r>
      <w:r w:rsidR="00394059">
        <w:rPr>
          <w:rFonts w:ascii="Arial" w:hAnsi="Arial" w:cs="Arial"/>
        </w:rPr>
        <w:t>9.5</w:t>
      </w:r>
      <w:r w:rsidR="00555327">
        <w:rPr>
          <w:rFonts w:ascii="Arial" w:hAnsi="Arial" w:cs="Arial"/>
        </w:rPr>
        <w:t xml:space="preserve"> below</w:t>
      </w:r>
      <w:r w:rsidRPr="00F341A2">
        <w:rPr>
          <w:rFonts w:ascii="Arial" w:hAnsi="Arial" w:cs="Arial"/>
        </w:rPr>
        <w:t>, respectively.</w:t>
      </w:r>
    </w:p>
    <w:p w14:paraId="32592888" w14:textId="77777777" w:rsidR="00EB54E9" w:rsidRDefault="00EB54E9" w:rsidP="009C467C">
      <w:pPr>
        <w:tabs>
          <w:tab w:val="left" w:pos="426"/>
        </w:tabs>
        <w:jc w:val="both"/>
        <w:rPr>
          <w:rFonts w:cs="Arial"/>
          <w:sz w:val="22"/>
          <w:szCs w:val="22"/>
        </w:rPr>
      </w:pPr>
    </w:p>
    <w:p w14:paraId="2174B922" w14:textId="77777777" w:rsidR="003878DB" w:rsidRPr="00F341A2" w:rsidRDefault="003878DB">
      <w:pPr>
        <w:tabs>
          <w:tab w:val="left" w:pos="426"/>
        </w:tabs>
        <w:jc w:val="both"/>
        <w:rPr>
          <w:rFonts w:cs="Arial"/>
          <w:sz w:val="22"/>
          <w:szCs w:val="22"/>
        </w:rPr>
      </w:pPr>
    </w:p>
    <w:p w14:paraId="15EF0B05" w14:textId="77777777" w:rsidR="00EB54E9" w:rsidRPr="00F341A2" w:rsidRDefault="0083773E" w:rsidP="009A1654">
      <w:pPr>
        <w:pStyle w:val="ListParagraph"/>
        <w:numPr>
          <w:ilvl w:val="0"/>
          <w:numId w:val="5"/>
        </w:numPr>
        <w:tabs>
          <w:tab w:val="left" w:pos="426"/>
        </w:tabs>
        <w:ind w:left="426" w:hanging="426"/>
        <w:jc w:val="both"/>
        <w:rPr>
          <w:rFonts w:cs="Arial"/>
          <w:b/>
          <w:sz w:val="22"/>
          <w:szCs w:val="22"/>
        </w:rPr>
      </w:pPr>
      <w:r>
        <w:rPr>
          <w:rFonts w:cs="Arial"/>
          <w:b/>
          <w:sz w:val="22"/>
          <w:szCs w:val="22"/>
        </w:rPr>
        <w:t xml:space="preserve">TASKS AND </w:t>
      </w:r>
      <w:r w:rsidRPr="00F341A2">
        <w:rPr>
          <w:rFonts w:cs="Arial"/>
          <w:b/>
          <w:sz w:val="22"/>
          <w:szCs w:val="22"/>
        </w:rPr>
        <w:t xml:space="preserve">DELIVERABLES </w:t>
      </w:r>
    </w:p>
    <w:p w14:paraId="0E86851A" w14:textId="77777777" w:rsidR="003878DB" w:rsidRDefault="003878DB">
      <w:pPr>
        <w:pStyle w:val="BodyTextIndent3"/>
        <w:tabs>
          <w:tab w:val="left" w:pos="426"/>
        </w:tabs>
        <w:ind w:left="0"/>
        <w:rPr>
          <w:rFonts w:ascii="Arial" w:hAnsi="Arial" w:cs="Arial"/>
        </w:rPr>
      </w:pPr>
    </w:p>
    <w:p w14:paraId="5BC47B51" w14:textId="7C7306D2" w:rsidR="0071428F" w:rsidRDefault="00B16ED2">
      <w:pPr>
        <w:tabs>
          <w:tab w:val="left" w:pos="426"/>
        </w:tabs>
        <w:ind w:right="-151"/>
        <w:jc w:val="both"/>
        <w:rPr>
          <w:rFonts w:cs="Arial"/>
          <w:sz w:val="22"/>
          <w:szCs w:val="22"/>
        </w:rPr>
      </w:pPr>
      <w:r>
        <w:rPr>
          <w:sz w:val="22"/>
          <w:szCs w:val="22"/>
        </w:rPr>
        <w:t xml:space="preserve">Tasks to be performed and/or deliverables to be delivered by the Grantee (hereafter the “Tasks” and “Deliverables”), together with the relevant schedule for their completion and delivery, are set out in Description of the Project and Budget attached to this Agreement as </w:t>
      </w:r>
      <w:r>
        <w:rPr>
          <w:b/>
          <w:bCs/>
          <w:sz w:val="22"/>
          <w:szCs w:val="22"/>
        </w:rPr>
        <w:t xml:space="preserve">Annex 1 </w:t>
      </w:r>
      <w:r>
        <w:rPr>
          <w:sz w:val="22"/>
          <w:szCs w:val="22"/>
        </w:rPr>
        <w:t xml:space="preserve">and </w:t>
      </w:r>
      <w:r>
        <w:rPr>
          <w:b/>
          <w:bCs/>
          <w:sz w:val="22"/>
          <w:szCs w:val="22"/>
        </w:rPr>
        <w:t>Annex 2.</w:t>
      </w:r>
    </w:p>
    <w:p w14:paraId="1BBBB1F6" w14:textId="77777777" w:rsidR="00A041F1" w:rsidRPr="00F341A2" w:rsidRDefault="00A041F1">
      <w:pPr>
        <w:tabs>
          <w:tab w:val="left" w:pos="426"/>
        </w:tabs>
        <w:ind w:right="-151"/>
        <w:jc w:val="both"/>
        <w:rPr>
          <w:rFonts w:cs="Arial"/>
          <w:sz w:val="22"/>
          <w:szCs w:val="22"/>
        </w:rPr>
      </w:pPr>
    </w:p>
    <w:p w14:paraId="0AA6F48D" w14:textId="77777777" w:rsidR="00EB54E9" w:rsidRPr="00F341A2" w:rsidRDefault="008A2858" w:rsidP="009A1654">
      <w:pPr>
        <w:numPr>
          <w:ilvl w:val="0"/>
          <w:numId w:val="2"/>
        </w:numPr>
        <w:tabs>
          <w:tab w:val="left" w:pos="426"/>
        </w:tabs>
        <w:ind w:left="0" w:firstLine="0"/>
        <w:jc w:val="both"/>
        <w:rPr>
          <w:rFonts w:cs="Arial"/>
          <w:b/>
          <w:sz w:val="22"/>
          <w:szCs w:val="22"/>
        </w:rPr>
      </w:pPr>
      <w:r>
        <w:rPr>
          <w:rFonts w:cs="Arial"/>
          <w:b/>
          <w:sz w:val="22"/>
          <w:szCs w:val="22"/>
        </w:rPr>
        <w:t>PAYMENT</w:t>
      </w:r>
      <w:r w:rsidRPr="00F341A2">
        <w:rPr>
          <w:rFonts w:cs="Arial"/>
          <w:b/>
          <w:sz w:val="22"/>
          <w:szCs w:val="22"/>
        </w:rPr>
        <w:t xml:space="preserve"> </w:t>
      </w:r>
      <w:r w:rsidR="0083773E" w:rsidRPr="00F341A2">
        <w:rPr>
          <w:rFonts w:cs="Arial"/>
          <w:b/>
          <w:sz w:val="22"/>
          <w:szCs w:val="22"/>
        </w:rPr>
        <w:t>TERMS AND CONDITIONS</w:t>
      </w:r>
    </w:p>
    <w:p w14:paraId="420071F4" w14:textId="77777777" w:rsidR="00F341A2" w:rsidRDefault="00F341A2">
      <w:pPr>
        <w:pStyle w:val="BodyText2"/>
        <w:tabs>
          <w:tab w:val="left" w:pos="426"/>
        </w:tabs>
        <w:rPr>
          <w:rFonts w:cs="Arial"/>
          <w:sz w:val="22"/>
          <w:szCs w:val="22"/>
        </w:rPr>
      </w:pPr>
    </w:p>
    <w:p w14:paraId="26208857" w14:textId="44BB2392" w:rsidR="00FE3A8B" w:rsidRPr="00237F40" w:rsidRDefault="00EB54E9" w:rsidP="009A1654">
      <w:pPr>
        <w:pStyle w:val="ListParagraph"/>
        <w:numPr>
          <w:ilvl w:val="1"/>
          <w:numId w:val="2"/>
        </w:numPr>
        <w:tabs>
          <w:tab w:val="left" w:pos="567"/>
        </w:tabs>
        <w:ind w:left="0" w:firstLine="0"/>
        <w:jc w:val="both"/>
        <w:rPr>
          <w:rFonts w:cs="Arial"/>
          <w:sz w:val="22"/>
          <w:szCs w:val="22"/>
        </w:rPr>
      </w:pPr>
      <w:r w:rsidRPr="00237F40">
        <w:rPr>
          <w:rFonts w:cs="Arial"/>
          <w:sz w:val="22"/>
          <w:szCs w:val="22"/>
        </w:rPr>
        <w:t xml:space="preserve">The </w:t>
      </w:r>
      <w:r w:rsidR="00163667" w:rsidRPr="00237F40">
        <w:rPr>
          <w:rFonts w:cs="Arial"/>
          <w:sz w:val="22"/>
          <w:szCs w:val="22"/>
        </w:rPr>
        <w:t>b</w:t>
      </w:r>
      <w:r w:rsidRPr="00237F40">
        <w:rPr>
          <w:rFonts w:cs="Arial"/>
          <w:sz w:val="22"/>
          <w:szCs w:val="22"/>
        </w:rPr>
        <w:t xml:space="preserve">udget for this </w:t>
      </w:r>
      <w:r w:rsidR="002261E4" w:rsidRPr="00237F40">
        <w:rPr>
          <w:rFonts w:cs="Arial"/>
          <w:sz w:val="22"/>
          <w:szCs w:val="22"/>
        </w:rPr>
        <w:t xml:space="preserve">Agreement </w:t>
      </w:r>
      <w:r w:rsidRPr="00237F40">
        <w:rPr>
          <w:rFonts w:cs="Arial"/>
          <w:sz w:val="22"/>
          <w:szCs w:val="22"/>
        </w:rPr>
        <w:t xml:space="preserve">is </w:t>
      </w:r>
      <w:r w:rsidR="00FE3A8B" w:rsidRPr="00237F40">
        <w:rPr>
          <w:rFonts w:cs="Arial"/>
          <w:sz w:val="22"/>
          <w:szCs w:val="22"/>
        </w:rPr>
        <w:t xml:space="preserve">set forth in the </w:t>
      </w:r>
      <w:r w:rsidR="008D603B">
        <w:rPr>
          <w:rFonts w:cs="Arial"/>
          <w:sz w:val="22"/>
          <w:szCs w:val="22"/>
        </w:rPr>
        <w:t>budget table</w:t>
      </w:r>
      <w:r w:rsidR="00FE3A8B" w:rsidRPr="00237F40">
        <w:rPr>
          <w:rFonts w:cs="Arial"/>
          <w:sz w:val="22"/>
          <w:szCs w:val="22"/>
        </w:rPr>
        <w:t xml:space="preserve"> attached </w:t>
      </w:r>
      <w:r w:rsidRPr="00237F40">
        <w:rPr>
          <w:rFonts w:cs="Arial"/>
          <w:sz w:val="22"/>
          <w:szCs w:val="22"/>
        </w:rPr>
        <w:t xml:space="preserve">as </w:t>
      </w:r>
      <w:r w:rsidRPr="00237F40">
        <w:rPr>
          <w:rFonts w:cs="Arial"/>
          <w:b/>
          <w:sz w:val="22"/>
          <w:szCs w:val="22"/>
        </w:rPr>
        <w:t>Annex</w:t>
      </w:r>
      <w:r w:rsidRPr="00237F40">
        <w:rPr>
          <w:rFonts w:cs="Arial"/>
          <w:sz w:val="22"/>
          <w:szCs w:val="22"/>
        </w:rPr>
        <w:t xml:space="preserve"> </w:t>
      </w:r>
      <w:r w:rsidR="00B16ED2" w:rsidRPr="00B16ED2">
        <w:rPr>
          <w:rFonts w:cs="Arial"/>
          <w:b/>
          <w:sz w:val="22"/>
          <w:szCs w:val="22"/>
        </w:rPr>
        <w:t>2</w:t>
      </w:r>
      <w:r w:rsidRPr="00B16ED2">
        <w:rPr>
          <w:rFonts w:cs="Arial"/>
          <w:b/>
          <w:sz w:val="22"/>
          <w:szCs w:val="22"/>
        </w:rPr>
        <w:t xml:space="preserve"> </w:t>
      </w:r>
      <w:r w:rsidR="00FE3A8B" w:rsidRPr="00237F40">
        <w:rPr>
          <w:rFonts w:cs="Arial"/>
          <w:sz w:val="22"/>
          <w:szCs w:val="22"/>
        </w:rPr>
        <w:t xml:space="preserve">to this Agreement </w:t>
      </w:r>
      <w:r w:rsidRPr="00237F40">
        <w:rPr>
          <w:rFonts w:cs="Arial"/>
          <w:sz w:val="22"/>
          <w:szCs w:val="22"/>
        </w:rPr>
        <w:t>(the "Budget").</w:t>
      </w:r>
      <w:r w:rsidR="00FE3A8B" w:rsidRPr="00237F40">
        <w:rPr>
          <w:rFonts w:cs="Arial"/>
          <w:sz w:val="22"/>
          <w:szCs w:val="22"/>
        </w:rPr>
        <w:t xml:space="preserve"> The Budget Funds</w:t>
      </w:r>
      <w:r w:rsidR="00C76AB5" w:rsidRPr="00237F40">
        <w:rPr>
          <w:rFonts w:cs="Arial"/>
          <w:sz w:val="22"/>
          <w:szCs w:val="22"/>
        </w:rPr>
        <w:t xml:space="preserve"> (as defined under article 4.2 below)</w:t>
      </w:r>
      <w:r w:rsidR="00FE3A8B" w:rsidRPr="00237F40">
        <w:rPr>
          <w:rFonts w:cs="Arial"/>
          <w:sz w:val="22"/>
          <w:szCs w:val="22"/>
        </w:rPr>
        <w:t xml:space="preserve"> shall only be used to cover the expenditures which are necessary to achieve the objectives of the Project.</w:t>
      </w:r>
    </w:p>
    <w:p w14:paraId="491B3E42" w14:textId="77777777" w:rsidR="00562822" w:rsidRPr="00237F40" w:rsidRDefault="00562822">
      <w:pPr>
        <w:pStyle w:val="BodyText2"/>
        <w:tabs>
          <w:tab w:val="left" w:pos="567"/>
        </w:tabs>
        <w:rPr>
          <w:rFonts w:cs="Arial"/>
          <w:sz w:val="22"/>
          <w:szCs w:val="22"/>
        </w:rPr>
      </w:pPr>
    </w:p>
    <w:p w14:paraId="35303CD9" w14:textId="2C767BB8" w:rsidR="00C571BC" w:rsidRPr="00237F40" w:rsidRDefault="00CC273C" w:rsidP="009A1654">
      <w:pPr>
        <w:pStyle w:val="ListParagraph"/>
        <w:numPr>
          <w:ilvl w:val="1"/>
          <w:numId w:val="2"/>
        </w:numPr>
        <w:tabs>
          <w:tab w:val="left" w:pos="567"/>
        </w:tabs>
        <w:ind w:left="0" w:firstLine="0"/>
        <w:jc w:val="both"/>
        <w:rPr>
          <w:rFonts w:cs="Arial"/>
          <w:sz w:val="22"/>
          <w:szCs w:val="22"/>
        </w:rPr>
      </w:pPr>
      <w:r w:rsidRPr="00237F40">
        <w:rPr>
          <w:rFonts w:cs="Arial"/>
          <w:sz w:val="22"/>
          <w:szCs w:val="22"/>
        </w:rPr>
        <w:t xml:space="preserve">Subject to the receipt of funding by the Donor, </w:t>
      </w:r>
      <w:r w:rsidR="00EB54E9" w:rsidRPr="00237F40">
        <w:rPr>
          <w:rFonts w:cs="Arial"/>
          <w:sz w:val="22"/>
          <w:szCs w:val="22"/>
        </w:rPr>
        <w:t xml:space="preserve">IUCN shall pay to </w:t>
      </w:r>
      <w:r w:rsidR="00114DF0" w:rsidRPr="00237F40">
        <w:rPr>
          <w:rFonts w:cs="Arial"/>
          <w:sz w:val="22"/>
          <w:szCs w:val="22"/>
        </w:rPr>
        <w:t xml:space="preserve">the </w:t>
      </w:r>
      <w:r w:rsidR="00E17BED">
        <w:rPr>
          <w:rFonts w:cs="Arial"/>
          <w:sz w:val="22"/>
          <w:szCs w:val="22"/>
        </w:rPr>
        <w:t>Grantee</w:t>
      </w:r>
      <w:r w:rsidR="00EB54E9" w:rsidRPr="00237F40">
        <w:rPr>
          <w:rFonts w:cs="Arial"/>
          <w:sz w:val="22"/>
          <w:szCs w:val="22"/>
        </w:rPr>
        <w:t xml:space="preserve"> a maximum total amount of</w:t>
      </w:r>
      <w:r w:rsidR="002261E4" w:rsidRPr="00237F40">
        <w:rPr>
          <w:rFonts w:cs="Arial"/>
          <w:sz w:val="22"/>
          <w:szCs w:val="22"/>
        </w:rPr>
        <w:t xml:space="preserve"> </w:t>
      </w:r>
      <w:r w:rsidR="00BC2376" w:rsidRPr="00237F40">
        <w:rPr>
          <w:rFonts w:cs="Arial"/>
          <w:sz w:val="22"/>
          <w:szCs w:val="22"/>
        </w:rPr>
        <w:t>[</w:t>
      </w:r>
      <w:proofErr w:type="spellStart"/>
      <w:r w:rsidR="00EB54E9" w:rsidRPr="003B603F">
        <w:rPr>
          <w:rFonts w:cs="Arial"/>
          <w:b/>
          <w:sz w:val="22"/>
          <w:szCs w:val="22"/>
          <w:highlight w:val="yellow"/>
        </w:rPr>
        <w:t>currency+amount</w:t>
      </w:r>
      <w:proofErr w:type="spellEnd"/>
      <w:r w:rsidR="00237F40" w:rsidRPr="003B603F">
        <w:rPr>
          <w:rFonts w:cs="Arial"/>
          <w:sz w:val="22"/>
          <w:szCs w:val="22"/>
          <w:highlight w:val="yellow"/>
        </w:rPr>
        <w:t xml:space="preserve"> </w:t>
      </w:r>
      <w:r w:rsidR="00EB54E9" w:rsidRPr="003B603F">
        <w:rPr>
          <w:rFonts w:cs="Arial"/>
          <w:sz w:val="22"/>
          <w:szCs w:val="22"/>
          <w:highlight w:val="yellow"/>
        </w:rPr>
        <w:t>in numbers followed by the amount written out in words</w:t>
      </w:r>
      <w:r w:rsidR="00163667" w:rsidRPr="00237F40">
        <w:rPr>
          <w:rFonts w:cs="Arial"/>
          <w:sz w:val="22"/>
          <w:szCs w:val="22"/>
        </w:rPr>
        <w:t>]</w:t>
      </w:r>
      <w:r w:rsidR="002261E4" w:rsidRPr="00237F40">
        <w:rPr>
          <w:rFonts w:cs="Arial"/>
          <w:sz w:val="22"/>
          <w:szCs w:val="22"/>
        </w:rPr>
        <w:t xml:space="preserve"> (the “Budget Funds”)</w:t>
      </w:r>
      <w:r w:rsidR="00EB54E9" w:rsidRPr="00237F40">
        <w:rPr>
          <w:rFonts w:cs="Arial"/>
          <w:sz w:val="22"/>
          <w:szCs w:val="22"/>
        </w:rPr>
        <w:t xml:space="preserve"> for expenditures </w:t>
      </w:r>
      <w:r w:rsidR="004D53AC" w:rsidRPr="00237F40">
        <w:rPr>
          <w:rFonts w:cs="Arial"/>
          <w:sz w:val="22"/>
          <w:szCs w:val="22"/>
        </w:rPr>
        <w:t xml:space="preserve">in accordance with </w:t>
      </w:r>
      <w:r w:rsidR="00EB54E9" w:rsidRPr="00237F40">
        <w:rPr>
          <w:rFonts w:cs="Arial"/>
          <w:sz w:val="22"/>
          <w:szCs w:val="22"/>
        </w:rPr>
        <w:t xml:space="preserve">the Budget and incurred on or prior to the </w:t>
      </w:r>
      <w:r w:rsidR="00562822" w:rsidRPr="00237F40">
        <w:rPr>
          <w:rFonts w:cs="Arial"/>
          <w:sz w:val="22"/>
          <w:szCs w:val="22"/>
        </w:rPr>
        <w:t xml:space="preserve">Expiration </w:t>
      </w:r>
      <w:r w:rsidR="00EB54E9" w:rsidRPr="00237F40">
        <w:rPr>
          <w:rFonts w:cs="Arial"/>
          <w:sz w:val="22"/>
          <w:szCs w:val="22"/>
        </w:rPr>
        <w:t>Date</w:t>
      </w:r>
      <w:r w:rsidR="00FE3A8B" w:rsidRPr="00237F40">
        <w:rPr>
          <w:rFonts w:cs="Arial"/>
          <w:sz w:val="22"/>
          <w:szCs w:val="22"/>
        </w:rPr>
        <w:t>.</w:t>
      </w:r>
    </w:p>
    <w:p w14:paraId="169B26A1" w14:textId="77777777" w:rsidR="002261E4" w:rsidRDefault="002261E4">
      <w:pPr>
        <w:pStyle w:val="BodyText2"/>
        <w:tabs>
          <w:tab w:val="left" w:pos="567"/>
        </w:tabs>
        <w:rPr>
          <w:rFonts w:cs="Arial"/>
          <w:sz w:val="22"/>
          <w:szCs w:val="22"/>
        </w:rPr>
      </w:pPr>
    </w:p>
    <w:p w14:paraId="5925A123" w14:textId="33C7622D" w:rsidR="00EB54E9" w:rsidRPr="00F341A2" w:rsidRDefault="00EB54E9" w:rsidP="009A1654">
      <w:pPr>
        <w:pStyle w:val="ListParagraph"/>
        <w:numPr>
          <w:ilvl w:val="1"/>
          <w:numId w:val="2"/>
        </w:numPr>
        <w:tabs>
          <w:tab w:val="left" w:pos="567"/>
        </w:tabs>
        <w:ind w:left="0" w:firstLine="0"/>
        <w:jc w:val="both"/>
        <w:rPr>
          <w:rFonts w:cs="Arial"/>
          <w:sz w:val="22"/>
          <w:szCs w:val="22"/>
        </w:rPr>
      </w:pPr>
      <w:r w:rsidRPr="00F341A2">
        <w:rPr>
          <w:rFonts w:cs="Arial"/>
          <w:sz w:val="22"/>
          <w:szCs w:val="22"/>
        </w:rPr>
        <w:t xml:space="preserve">Any expenditure over and above the </w:t>
      </w:r>
      <w:r w:rsidR="002261E4">
        <w:rPr>
          <w:rFonts w:cs="Arial"/>
          <w:sz w:val="22"/>
          <w:szCs w:val="22"/>
        </w:rPr>
        <w:t>Budget F</w:t>
      </w:r>
      <w:r w:rsidRPr="00F341A2">
        <w:rPr>
          <w:rFonts w:cs="Arial"/>
          <w:sz w:val="22"/>
          <w:szCs w:val="22"/>
        </w:rPr>
        <w:t xml:space="preserve">unds shall not be reimbursed or otherwise covered by IUCN.  If resources additional to the </w:t>
      </w:r>
      <w:r w:rsidR="002261E4">
        <w:rPr>
          <w:rFonts w:cs="Arial"/>
          <w:sz w:val="22"/>
          <w:szCs w:val="22"/>
        </w:rPr>
        <w:t>Budget Funds</w:t>
      </w:r>
      <w:r w:rsidRPr="00F341A2">
        <w:rPr>
          <w:rFonts w:cs="Arial"/>
          <w:sz w:val="22"/>
          <w:szCs w:val="22"/>
        </w:rPr>
        <w:t xml:space="preserve"> are made available</w:t>
      </w:r>
      <w:r w:rsidR="00E47829">
        <w:rPr>
          <w:rFonts w:cs="Arial"/>
          <w:sz w:val="22"/>
          <w:szCs w:val="22"/>
        </w:rPr>
        <w:t xml:space="preserve"> to the </w:t>
      </w:r>
      <w:r w:rsidR="00E17BED">
        <w:rPr>
          <w:rFonts w:cs="Arial"/>
          <w:sz w:val="22"/>
          <w:szCs w:val="22"/>
        </w:rPr>
        <w:t>Grantee</w:t>
      </w:r>
      <w:r w:rsidR="00E47829">
        <w:rPr>
          <w:rFonts w:cs="Arial"/>
          <w:sz w:val="22"/>
          <w:szCs w:val="22"/>
        </w:rPr>
        <w:t xml:space="preserve"> for the same purpose</w:t>
      </w:r>
      <w:r w:rsidRPr="00F341A2">
        <w:rPr>
          <w:rFonts w:cs="Arial"/>
          <w:sz w:val="22"/>
          <w:szCs w:val="22"/>
        </w:rPr>
        <w:t xml:space="preserve"> from any other source, </w:t>
      </w:r>
      <w:r w:rsidR="00114DF0">
        <w:rPr>
          <w:rFonts w:cs="Arial"/>
          <w:sz w:val="22"/>
          <w:szCs w:val="22"/>
        </w:rPr>
        <w:t xml:space="preserve">the </w:t>
      </w:r>
      <w:r w:rsidR="00E17BED">
        <w:rPr>
          <w:rFonts w:cs="Arial"/>
          <w:sz w:val="22"/>
          <w:szCs w:val="22"/>
        </w:rPr>
        <w:t>Grantee</w:t>
      </w:r>
      <w:r w:rsidRPr="00F341A2">
        <w:rPr>
          <w:rFonts w:cs="Arial"/>
          <w:sz w:val="22"/>
          <w:szCs w:val="22"/>
        </w:rPr>
        <w:t xml:space="preserve"> shall immediately inform IUCN</w:t>
      </w:r>
      <w:r w:rsidR="002261E4">
        <w:rPr>
          <w:rFonts w:cs="Arial"/>
          <w:sz w:val="22"/>
          <w:szCs w:val="22"/>
        </w:rPr>
        <w:t xml:space="preserve"> in writing</w:t>
      </w:r>
      <w:r w:rsidRPr="00F341A2">
        <w:rPr>
          <w:rFonts w:cs="Arial"/>
          <w:sz w:val="22"/>
          <w:szCs w:val="22"/>
        </w:rPr>
        <w:t>.</w:t>
      </w:r>
    </w:p>
    <w:p w14:paraId="13A3B3D4" w14:textId="77777777" w:rsidR="00EB54E9" w:rsidRPr="00F341A2" w:rsidRDefault="00EB54E9">
      <w:pPr>
        <w:pStyle w:val="BodyText2"/>
        <w:tabs>
          <w:tab w:val="left" w:pos="567"/>
        </w:tabs>
        <w:ind w:left="720"/>
        <w:rPr>
          <w:rFonts w:cs="Arial"/>
          <w:sz w:val="22"/>
          <w:szCs w:val="22"/>
        </w:rPr>
      </w:pPr>
    </w:p>
    <w:p w14:paraId="0A368604" w14:textId="77777777" w:rsidR="00EB54E9" w:rsidRPr="003B603F" w:rsidRDefault="002261E4" w:rsidP="009A1654">
      <w:pPr>
        <w:pStyle w:val="ListParagraph"/>
        <w:numPr>
          <w:ilvl w:val="1"/>
          <w:numId w:val="2"/>
        </w:numPr>
        <w:tabs>
          <w:tab w:val="left" w:pos="567"/>
        </w:tabs>
        <w:ind w:left="0" w:firstLine="0"/>
        <w:jc w:val="both"/>
        <w:rPr>
          <w:rFonts w:cs="Arial"/>
          <w:sz w:val="22"/>
          <w:szCs w:val="22"/>
        </w:rPr>
      </w:pPr>
      <w:r w:rsidRPr="003B603F">
        <w:rPr>
          <w:rFonts w:cs="Arial"/>
          <w:sz w:val="22"/>
          <w:szCs w:val="22"/>
        </w:rPr>
        <w:t>IUCN shall make the following payments</w:t>
      </w:r>
      <w:r w:rsidR="00EB54E9" w:rsidRPr="003B603F">
        <w:rPr>
          <w:rFonts w:cs="Arial"/>
          <w:sz w:val="22"/>
          <w:szCs w:val="22"/>
        </w:rPr>
        <w:t>:</w:t>
      </w:r>
    </w:p>
    <w:p w14:paraId="68BFEB31" w14:textId="77777777" w:rsidR="007F1934" w:rsidRPr="003B603F" w:rsidRDefault="007F1934">
      <w:pPr>
        <w:keepNext/>
        <w:tabs>
          <w:tab w:val="left" w:pos="567"/>
        </w:tabs>
        <w:jc w:val="both"/>
        <w:rPr>
          <w:rFonts w:cs="Arial"/>
          <w:sz w:val="22"/>
          <w:szCs w:val="22"/>
        </w:rPr>
      </w:pPr>
    </w:p>
    <w:p w14:paraId="25AEA94B" w14:textId="77777777" w:rsidR="007B0E40" w:rsidRPr="006644CC" w:rsidRDefault="002261E4" w:rsidP="009A1654">
      <w:pPr>
        <w:pStyle w:val="ListParagraph"/>
        <w:numPr>
          <w:ilvl w:val="2"/>
          <w:numId w:val="2"/>
        </w:numPr>
        <w:tabs>
          <w:tab w:val="left" w:pos="567"/>
        </w:tabs>
        <w:ind w:hanging="2160"/>
        <w:jc w:val="both"/>
        <w:rPr>
          <w:rFonts w:cs="Arial"/>
          <w:sz w:val="22"/>
          <w:szCs w:val="22"/>
        </w:rPr>
      </w:pPr>
      <w:r w:rsidRPr="006644CC">
        <w:rPr>
          <w:rFonts w:cs="Arial"/>
          <w:sz w:val="22"/>
          <w:szCs w:val="22"/>
        </w:rPr>
        <w:t xml:space="preserve">Initial Instalment </w:t>
      </w:r>
    </w:p>
    <w:p w14:paraId="38A16AB4" w14:textId="77777777" w:rsidR="007B0E40" w:rsidRPr="003B603F" w:rsidRDefault="007B0E40" w:rsidP="000E33EA">
      <w:pPr>
        <w:tabs>
          <w:tab w:val="left" w:pos="567"/>
        </w:tabs>
        <w:jc w:val="both"/>
        <w:rPr>
          <w:rFonts w:cs="Arial"/>
          <w:sz w:val="22"/>
          <w:szCs w:val="22"/>
        </w:rPr>
      </w:pPr>
    </w:p>
    <w:p w14:paraId="238747AB" w14:textId="54F039D7" w:rsidR="00EB54E9" w:rsidRPr="003B603F" w:rsidRDefault="5811BF6E" w:rsidP="000E33EA">
      <w:pPr>
        <w:tabs>
          <w:tab w:val="left" w:pos="567"/>
        </w:tabs>
        <w:jc w:val="both"/>
        <w:rPr>
          <w:rFonts w:cs="Arial"/>
          <w:sz w:val="22"/>
          <w:szCs w:val="22"/>
        </w:rPr>
      </w:pPr>
      <w:r w:rsidRPr="5811BF6E">
        <w:rPr>
          <w:rFonts w:cs="Arial"/>
          <w:sz w:val="22"/>
          <w:szCs w:val="22"/>
        </w:rPr>
        <w:t>An Initial Instalment of [</w:t>
      </w:r>
      <w:proofErr w:type="spellStart"/>
      <w:r w:rsidRPr="5811BF6E">
        <w:rPr>
          <w:rFonts w:cs="Arial"/>
          <w:sz w:val="22"/>
          <w:szCs w:val="22"/>
          <w:highlight w:val="yellow"/>
        </w:rPr>
        <w:t>currency+amount</w:t>
      </w:r>
      <w:proofErr w:type="spellEnd"/>
      <w:r w:rsidRPr="5811BF6E">
        <w:rPr>
          <w:rFonts w:cs="Arial"/>
          <w:sz w:val="22"/>
          <w:szCs w:val="22"/>
          <w:highlight w:val="yellow"/>
        </w:rPr>
        <w:t xml:space="preserve"> in numbers followed by amount written out in words</w:t>
      </w:r>
      <w:r w:rsidRPr="5811BF6E">
        <w:rPr>
          <w:rFonts w:cs="Arial"/>
          <w:sz w:val="22"/>
          <w:szCs w:val="22"/>
        </w:rPr>
        <w:t xml:space="preserve">], corresponding to 30% of total Budget Funds, upon signature of this Agreement by both Parties and submission of an advance payment request. The amount of the Initial Instalment should be sufficient to cover the first </w:t>
      </w:r>
      <w:r w:rsidR="004B13B1" w:rsidRPr="5811BF6E">
        <w:rPr>
          <w:rFonts w:cs="Arial"/>
          <w:sz w:val="22"/>
          <w:szCs w:val="22"/>
        </w:rPr>
        <w:t>six months</w:t>
      </w:r>
      <w:r w:rsidRPr="5811BF6E">
        <w:rPr>
          <w:rFonts w:cs="Arial"/>
          <w:sz w:val="22"/>
          <w:szCs w:val="22"/>
        </w:rPr>
        <w:t xml:space="preserve"> in accordance with article 7.3.2.i.</w:t>
      </w:r>
    </w:p>
    <w:p w14:paraId="17D54184" w14:textId="77777777" w:rsidR="007F1934" w:rsidRPr="003B603F" w:rsidRDefault="007F1934" w:rsidP="000E33EA">
      <w:pPr>
        <w:tabs>
          <w:tab w:val="left" w:pos="567"/>
        </w:tabs>
        <w:jc w:val="both"/>
        <w:rPr>
          <w:rFonts w:cs="Arial"/>
          <w:sz w:val="22"/>
          <w:szCs w:val="22"/>
        </w:rPr>
      </w:pPr>
    </w:p>
    <w:p w14:paraId="6B3F28FC" w14:textId="346F3350" w:rsidR="007B0E40" w:rsidRPr="003B603F" w:rsidRDefault="3AEAB7D4" w:rsidP="009A1654">
      <w:pPr>
        <w:pStyle w:val="ListParagraph"/>
        <w:numPr>
          <w:ilvl w:val="2"/>
          <w:numId w:val="2"/>
        </w:numPr>
        <w:tabs>
          <w:tab w:val="left" w:pos="567"/>
        </w:tabs>
        <w:ind w:hanging="2160"/>
        <w:jc w:val="both"/>
        <w:rPr>
          <w:rFonts w:cs="Arial"/>
          <w:sz w:val="22"/>
          <w:szCs w:val="22"/>
        </w:rPr>
      </w:pPr>
      <w:r w:rsidRPr="003B603F">
        <w:rPr>
          <w:rFonts w:cs="Arial"/>
          <w:sz w:val="22"/>
          <w:szCs w:val="22"/>
        </w:rPr>
        <w:t>Bi-</w:t>
      </w:r>
      <w:r w:rsidR="00737FD1">
        <w:rPr>
          <w:rFonts w:cs="Arial"/>
          <w:sz w:val="22"/>
          <w:szCs w:val="22"/>
        </w:rPr>
        <w:t>annual</w:t>
      </w:r>
      <w:r w:rsidR="00C956A5" w:rsidRPr="003B603F">
        <w:rPr>
          <w:rFonts w:cs="Arial"/>
          <w:sz w:val="22"/>
          <w:szCs w:val="22"/>
        </w:rPr>
        <w:t xml:space="preserve"> </w:t>
      </w:r>
      <w:r w:rsidR="00394059" w:rsidRPr="003B603F">
        <w:rPr>
          <w:rFonts w:cs="Arial"/>
          <w:sz w:val="22"/>
          <w:szCs w:val="22"/>
        </w:rPr>
        <w:t>Payments</w:t>
      </w:r>
    </w:p>
    <w:p w14:paraId="7114490D" w14:textId="77777777" w:rsidR="007B0E40" w:rsidRPr="003B603F" w:rsidRDefault="007B0E40" w:rsidP="000E33EA">
      <w:pPr>
        <w:tabs>
          <w:tab w:val="left" w:pos="426"/>
        </w:tabs>
        <w:jc w:val="both"/>
        <w:rPr>
          <w:rFonts w:cs="Arial"/>
          <w:sz w:val="22"/>
          <w:szCs w:val="22"/>
        </w:rPr>
      </w:pPr>
    </w:p>
    <w:p w14:paraId="5D0CC281" w14:textId="3C5508C2" w:rsidR="007F1934" w:rsidRDefault="5811BF6E" w:rsidP="000E33EA">
      <w:pPr>
        <w:tabs>
          <w:tab w:val="left" w:pos="426"/>
        </w:tabs>
        <w:jc w:val="both"/>
        <w:rPr>
          <w:rFonts w:cs="Arial"/>
          <w:sz w:val="22"/>
          <w:szCs w:val="22"/>
        </w:rPr>
      </w:pPr>
      <w:r w:rsidRPr="5811BF6E">
        <w:rPr>
          <w:rFonts w:cs="Arial"/>
          <w:sz w:val="22"/>
          <w:szCs w:val="22"/>
        </w:rPr>
        <w:t>Bi-annual payments thereafter on the basis of an acceptable cash flow projection indicating cash on hand and anticipated expenses for the upcoming six months, subject to article 4.4.3. Cash flow projections shall be submitted along with Financial Progress Reports as specified by article 7.3.2.i. 80% of previous payment must be spent for the release of next grant payment.</w:t>
      </w:r>
    </w:p>
    <w:p w14:paraId="6F1346A1" w14:textId="77777777" w:rsidR="00C45EB1" w:rsidRPr="003B603F" w:rsidRDefault="00C45EB1" w:rsidP="000E33EA">
      <w:pPr>
        <w:tabs>
          <w:tab w:val="left" w:pos="426"/>
        </w:tabs>
        <w:jc w:val="both"/>
        <w:rPr>
          <w:rFonts w:cs="Arial"/>
          <w:color w:val="0000FF"/>
          <w:sz w:val="22"/>
          <w:szCs w:val="22"/>
        </w:rPr>
      </w:pPr>
    </w:p>
    <w:p w14:paraId="4D8EB8D0" w14:textId="77777777" w:rsidR="00BF48E8" w:rsidRPr="003B603F" w:rsidRDefault="00394059" w:rsidP="009A1654">
      <w:pPr>
        <w:pStyle w:val="ListParagraph"/>
        <w:numPr>
          <w:ilvl w:val="2"/>
          <w:numId w:val="2"/>
        </w:numPr>
        <w:tabs>
          <w:tab w:val="left" w:pos="567"/>
        </w:tabs>
        <w:ind w:hanging="2160"/>
        <w:jc w:val="both"/>
        <w:rPr>
          <w:rFonts w:cs="Arial"/>
          <w:sz w:val="22"/>
          <w:szCs w:val="22"/>
        </w:rPr>
      </w:pPr>
      <w:r w:rsidRPr="003B603F">
        <w:rPr>
          <w:rFonts w:cs="Arial"/>
          <w:sz w:val="22"/>
          <w:szCs w:val="22"/>
        </w:rPr>
        <w:t>Final Instalment</w:t>
      </w:r>
    </w:p>
    <w:p w14:paraId="7754D741" w14:textId="77777777" w:rsidR="00BF48E8" w:rsidRPr="003B603F" w:rsidRDefault="00BF48E8" w:rsidP="000E33EA">
      <w:pPr>
        <w:tabs>
          <w:tab w:val="left" w:pos="426"/>
        </w:tabs>
        <w:jc w:val="both"/>
        <w:rPr>
          <w:rFonts w:cs="Arial"/>
          <w:sz w:val="22"/>
          <w:szCs w:val="22"/>
        </w:rPr>
      </w:pPr>
    </w:p>
    <w:p w14:paraId="0CD2D4B3" w14:textId="4AD400C8" w:rsidR="002261E4" w:rsidRPr="003B603F" w:rsidRDefault="00B06BE1" w:rsidP="000E33EA">
      <w:pPr>
        <w:tabs>
          <w:tab w:val="left" w:pos="426"/>
        </w:tabs>
        <w:jc w:val="both"/>
        <w:rPr>
          <w:rFonts w:cs="Arial"/>
          <w:sz w:val="22"/>
          <w:szCs w:val="22"/>
        </w:rPr>
      </w:pPr>
      <w:r w:rsidRPr="003B603F">
        <w:rPr>
          <w:rFonts w:cs="Arial"/>
          <w:sz w:val="22"/>
          <w:szCs w:val="22"/>
        </w:rPr>
        <w:t>A</w:t>
      </w:r>
      <w:r w:rsidR="00BF48E8" w:rsidRPr="003B603F">
        <w:rPr>
          <w:rFonts w:cs="Arial"/>
          <w:sz w:val="22"/>
          <w:szCs w:val="22"/>
        </w:rPr>
        <w:t xml:space="preserve"> </w:t>
      </w:r>
      <w:r w:rsidR="00394059" w:rsidRPr="003B603F">
        <w:rPr>
          <w:rFonts w:cs="Arial"/>
          <w:sz w:val="22"/>
          <w:szCs w:val="22"/>
        </w:rPr>
        <w:t>F</w:t>
      </w:r>
      <w:r w:rsidR="00BF48E8" w:rsidRPr="003B603F">
        <w:rPr>
          <w:rFonts w:cs="Arial"/>
          <w:sz w:val="22"/>
          <w:szCs w:val="22"/>
        </w:rPr>
        <w:t xml:space="preserve">inal </w:t>
      </w:r>
      <w:r w:rsidR="00394059" w:rsidRPr="003B603F">
        <w:rPr>
          <w:rFonts w:cs="Arial"/>
          <w:sz w:val="22"/>
          <w:szCs w:val="22"/>
        </w:rPr>
        <w:t>Instalment</w:t>
      </w:r>
      <w:r w:rsidR="00BF48E8" w:rsidRPr="003B603F">
        <w:rPr>
          <w:rFonts w:cs="Arial"/>
          <w:sz w:val="22"/>
          <w:szCs w:val="22"/>
        </w:rPr>
        <w:t xml:space="preserve"> equal to no less than </w:t>
      </w:r>
      <w:r w:rsidR="00394059" w:rsidRPr="003B603F">
        <w:rPr>
          <w:rFonts w:cs="Arial"/>
          <w:sz w:val="22"/>
          <w:szCs w:val="22"/>
        </w:rPr>
        <w:t>ten percent (</w:t>
      </w:r>
      <w:r w:rsidR="00BF48E8" w:rsidRPr="003B603F">
        <w:rPr>
          <w:rFonts w:cs="Arial"/>
          <w:sz w:val="22"/>
          <w:szCs w:val="22"/>
        </w:rPr>
        <w:t>10%</w:t>
      </w:r>
      <w:r w:rsidR="00394059" w:rsidRPr="003B603F">
        <w:rPr>
          <w:rFonts w:cs="Arial"/>
          <w:sz w:val="22"/>
          <w:szCs w:val="22"/>
        </w:rPr>
        <w:t>)</w:t>
      </w:r>
      <w:r w:rsidR="00BF48E8" w:rsidRPr="003B603F">
        <w:rPr>
          <w:rFonts w:cs="Arial"/>
          <w:sz w:val="22"/>
          <w:szCs w:val="22"/>
        </w:rPr>
        <w:t xml:space="preserve"> of the </w:t>
      </w:r>
      <w:r w:rsidR="00394059" w:rsidRPr="003B603F">
        <w:rPr>
          <w:rFonts w:cs="Arial"/>
          <w:sz w:val="22"/>
          <w:szCs w:val="22"/>
        </w:rPr>
        <w:t>B</w:t>
      </w:r>
      <w:r w:rsidR="00BF48E8" w:rsidRPr="003B603F">
        <w:rPr>
          <w:rFonts w:cs="Arial"/>
          <w:sz w:val="22"/>
          <w:szCs w:val="22"/>
        </w:rPr>
        <w:t xml:space="preserve">udget shall be withheld until the </w:t>
      </w:r>
      <w:r w:rsidR="00E17BED" w:rsidRPr="003B603F">
        <w:rPr>
          <w:rFonts w:cs="Arial"/>
          <w:sz w:val="22"/>
          <w:szCs w:val="22"/>
        </w:rPr>
        <w:t>Grantee</w:t>
      </w:r>
      <w:r w:rsidR="00BF48E8" w:rsidRPr="003B603F">
        <w:rPr>
          <w:rFonts w:cs="Arial"/>
          <w:sz w:val="22"/>
          <w:szCs w:val="22"/>
        </w:rPr>
        <w:t>’s delivery and IUCN’s written acceptance of the Final Financial Report (7.3.2</w:t>
      </w:r>
      <w:r w:rsidR="007B0E40" w:rsidRPr="003B603F">
        <w:rPr>
          <w:rFonts w:cs="Arial"/>
          <w:sz w:val="22"/>
          <w:szCs w:val="22"/>
        </w:rPr>
        <w:t>.</w:t>
      </w:r>
      <w:r w:rsidR="00BF48E8" w:rsidRPr="003B603F">
        <w:rPr>
          <w:rFonts w:cs="Arial"/>
          <w:sz w:val="22"/>
          <w:szCs w:val="22"/>
        </w:rPr>
        <w:t>ii) and the Final Technical Report (7.3.1</w:t>
      </w:r>
      <w:r w:rsidR="007B0E40" w:rsidRPr="003B603F">
        <w:rPr>
          <w:rFonts w:cs="Arial"/>
          <w:sz w:val="22"/>
          <w:szCs w:val="22"/>
        </w:rPr>
        <w:t>.</w:t>
      </w:r>
      <w:r w:rsidR="00BF48E8" w:rsidRPr="003B603F">
        <w:rPr>
          <w:rFonts w:cs="Arial"/>
          <w:sz w:val="22"/>
          <w:szCs w:val="22"/>
        </w:rPr>
        <w:t>iii)</w:t>
      </w:r>
    </w:p>
    <w:p w14:paraId="0F3682B7" w14:textId="77777777" w:rsidR="007F1934" w:rsidRPr="00FC03BA" w:rsidRDefault="007F1934" w:rsidP="000E33EA">
      <w:pPr>
        <w:tabs>
          <w:tab w:val="left" w:pos="426"/>
        </w:tabs>
        <w:jc w:val="both"/>
        <w:rPr>
          <w:rFonts w:cs="Arial"/>
          <w:sz w:val="22"/>
          <w:szCs w:val="22"/>
          <w:highlight w:val="yellow"/>
        </w:rPr>
      </w:pPr>
    </w:p>
    <w:p w14:paraId="394155FC" w14:textId="3B6AE85B" w:rsidR="00EB54E9" w:rsidRPr="00F341A2" w:rsidRDefault="00EB54E9" w:rsidP="009A1654">
      <w:pPr>
        <w:pStyle w:val="ListParagraph"/>
        <w:numPr>
          <w:ilvl w:val="1"/>
          <w:numId w:val="2"/>
        </w:numPr>
        <w:tabs>
          <w:tab w:val="left" w:pos="567"/>
        </w:tabs>
        <w:ind w:left="0" w:firstLine="0"/>
        <w:jc w:val="both"/>
        <w:rPr>
          <w:rFonts w:cs="Arial"/>
          <w:sz w:val="22"/>
          <w:szCs w:val="22"/>
        </w:rPr>
      </w:pPr>
      <w:r w:rsidRPr="00F341A2">
        <w:rPr>
          <w:rFonts w:cs="Arial"/>
          <w:sz w:val="22"/>
          <w:szCs w:val="22"/>
        </w:rPr>
        <w:t xml:space="preserve">IUCN shall make payments to the </w:t>
      </w:r>
      <w:r w:rsidR="00E17BED">
        <w:rPr>
          <w:rFonts w:cs="Arial"/>
          <w:sz w:val="22"/>
          <w:szCs w:val="22"/>
        </w:rPr>
        <w:t>Grantee</w:t>
      </w:r>
      <w:r w:rsidR="00D73E2D">
        <w:rPr>
          <w:rFonts w:cs="Arial"/>
          <w:sz w:val="22"/>
          <w:szCs w:val="22"/>
        </w:rPr>
        <w:t xml:space="preserve">’s </w:t>
      </w:r>
      <w:r w:rsidRPr="00F341A2">
        <w:rPr>
          <w:rFonts w:cs="Arial"/>
          <w:sz w:val="22"/>
          <w:szCs w:val="22"/>
        </w:rPr>
        <w:t>bank account</w:t>
      </w:r>
      <w:r w:rsidR="00D73E2D">
        <w:rPr>
          <w:rFonts w:cs="Arial"/>
          <w:sz w:val="22"/>
          <w:szCs w:val="22"/>
        </w:rPr>
        <w:t xml:space="preserve"> as follows</w:t>
      </w:r>
      <w:r w:rsidRPr="00F341A2">
        <w:rPr>
          <w:rFonts w:cs="Arial"/>
          <w:sz w:val="22"/>
          <w:szCs w:val="22"/>
        </w:rPr>
        <w:t>:</w:t>
      </w:r>
    </w:p>
    <w:p w14:paraId="1A8C8488" w14:textId="77777777" w:rsidR="00EB54E9" w:rsidRPr="00F341A2" w:rsidRDefault="00EB54E9" w:rsidP="004327C8">
      <w:pPr>
        <w:tabs>
          <w:tab w:val="left" w:pos="426"/>
        </w:tabs>
        <w:jc w:val="both"/>
        <w:rPr>
          <w:rFonts w:cs="Arial"/>
          <w:sz w:val="22"/>
          <w:szCs w:val="22"/>
        </w:rPr>
      </w:pPr>
    </w:p>
    <w:p w14:paraId="1BC52309" w14:textId="77777777" w:rsidR="00EB54E9" w:rsidRPr="00AD11E1" w:rsidRDefault="00D73E2D" w:rsidP="004327C8">
      <w:pPr>
        <w:tabs>
          <w:tab w:val="left" w:pos="426"/>
        </w:tabs>
        <w:jc w:val="both"/>
        <w:rPr>
          <w:rFonts w:cs="Arial"/>
          <w:sz w:val="22"/>
          <w:szCs w:val="22"/>
        </w:rPr>
      </w:pPr>
      <w:r w:rsidRPr="00AD11E1">
        <w:rPr>
          <w:rFonts w:cs="Arial"/>
          <w:sz w:val="22"/>
          <w:szCs w:val="22"/>
        </w:rPr>
        <w:t xml:space="preserve">Complete </w:t>
      </w:r>
      <w:r w:rsidR="00EB54E9" w:rsidRPr="00AD11E1">
        <w:rPr>
          <w:rFonts w:cs="Arial"/>
          <w:sz w:val="22"/>
          <w:szCs w:val="22"/>
        </w:rPr>
        <w:t xml:space="preserve">Account name: </w:t>
      </w:r>
      <w:r w:rsidR="00163667" w:rsidRPr="00AD11E1">
        <w:rPr>
          <w:rFonts w:cs="Arial"/>
          <w:sz w:val="22"/>
          <w:szCs w:val="22"/>
        </w:rPr>
        <w:t>[</w:t>
      </w:r>
      <w:r w:rsidR="00163667" w:rsidRPr="00642C59">
        <w:rPr>
          <w:rFonts w:cs="Arial"/>
          <w:sz w:val="22"/>
          <w:szCs w:val="22"/>
          <w:highlight w:val="yellow"/>
        </w:rPr>
        <w:t>xxx</w:t>
      </w:r>
      <w:r w:rsidR="00163667" w:rsidRPr="00AD11E1">
        <w:rPr>
          <w:rFonts w:cs="Arial"/>
          <w:sz w:val="22"/>
          <w:szCs w:val="22"/>
        </w:rPr>
        <w:t>]</w:t>
      </w:r>
    </w:p>
    <w:p w14:paraId="74DDCAA3" w14:textId="77777777" w:rsidR="00EB54E9" w:rsidRPr="00AD11E1" w:rsidRDefault="00EB54E9" w:rsidP="004327C8">
      <w:pPr>
        <w:tabs>
          <w:tab w:val="left" w:pos="426"/>
        </w:tabs>
        <w:jc w:val="both"/>
        <w:rPr>
          <w:rFonts w:cs="Arial"/>
          <w:sz w:val="22"/>
          <w:szCs w:val="22"/>
        </w:rPr>
      </w:pPr>
      <w:r w:rsidRPr="00AD11E1">
        <w:rPr>
          <w:rFonts w:cs="Arial"/>
          <w:sz w:val="22"/>
          <w:szCs w:val="22"/>
        </w:rPr>
        <w:t>Account type and currency:</w:t>
      </w:r>
      <w:r w:rsidR="00163667" w:rsidRPr="00AD11E1">
        <w:rPr>
          <w:rFonts w:cs="Arial"/>
          <w:sz w:val="22"/>
          <w:szCs w:val="22"/>
        </w:rPr>
        <w:t xml:space="preserve"> </w:t>
      </w:r>
      <w:r w:rsidR="00163667" w:rsidRPr="00F4697F">
        <w:rPr>
          <w:rFonts w:cs="Arial"/>
          <w:sz w:val="22"/>
          <w:szCs w:val="22"/>
          <w:highlight w:val="lightGray"/>
        </w:rPr>
        <w:t>[</w:t>
      </w:r>
      <w:r w:rsidR="00163667" w:rsidRPr="00642C59">
        <w:rPr>
          <w:rFonts w:cs="Arial"/>
          <w:sz w:val="22"/>
          <w:szCs w:val="22"/>
          <w:highlight w:val="yellow"/>
        </w:rPr>
        <w:t>xxx</w:t>
      </w:r>
      <w:r w:rsidR="00163667" w:rsidRPr="00AD11E1">
        <w:rPr>
          <w:rFonts w:cs="Arial"/>
          <w:sz w:val="22"/>
          <w:szCs w:val="22"/>
        </w:rPr>
        <w:t>]</w:t>
      </w:r>
      <w:r w:rsidRPr="00AD11E1">
        <w:rPr>
          <w:rFonts w:cs="Arial"/>
          <w:sz w:val="22"/>
          <w:szCs w:val="22"/>
        </w:rPr>
        <w:tab/>
      </w:r>
    </w:p>
    <w:p w14:paraId="7BB3BC28" w14:textId="77777777" w:rsidR="00EB54E9" w:rsidRPr="00AD11E1" w:rsidRDefault="00EB54E9" w:rsidP="004327C8">
      <w:pPr>
        <w:tabs>
          <w:tab w:val="left" w:pos="426"/>
        </w:tabs>
        <w:jc w:val="both"/>
        <w:rPr>
          <w:rFonts w:cs="Arial"/>
          <w:sz w:val="22"/>
          <w:szCs w:val="22"/>
        </w:rPr>
      </w:pPr>
      <w:r w:rsidRPr="00AD11E1">
        <w:rPr>
          <w:rFonts w:cs="Arial"/>
          <w:sz w:val="22"/>
          <w:szCs w:val="22"/>
        </w:rPr>
        <w:t>Bank name:</w:t>
      </w:r>
      <w:r w:rsidRPr="00AD11E1">
        <w:rPr>
          <w:rFonts w:cs="Arial"/>
          <w:sz w:val="22"/>
          <w:szCs w:val="22"/>
        </w:rPr>
        <w:tab/>
      </w:r>
      <w:r w:rsidR="00163667" w:rsidRPr="00AD11E1">
        <w:rPr>
          <w:rFonts w:cs="Arial"/>
          <w:sz w:val="22"/>
          <w:szCs w:val="22"/>
        </w:rPr>
        <w:t>[</w:t>
      </w:r>
      <w:r w:rsidR="00163667" w:rsidRPr="00642C59">
        <w:rPr>
          <w:rFonts w:cs="Arial"/>
          <w:sz w:val="22"/>
          <w:szCs w:val="22"/>
          <w:highlight w:val="yellow"/>
        </w:rPr>
        <w:t>xxx</w:t>
      </w:r>
      <w:r w:rsidR="00163667" w:rsidRPr="00AD11E1">
        <w:rPr>
          <w:rFonts w:cs="Arial"/>
          <w:sz w:val="22"/>
          <w:szCs w:val="22"/>
        </w:rPr>
        <w:t>]</w:t>
      </w:r>
      <w:r w:rsidRPr="00AD11E1">
        <w:rPr>
          <w:rFonts w:cs="Arial"/>
          <w:sz w:val="22"/>
          <w:szCs w:val="22"/>
        </w:rPr>
        <w:tab/>
      </w:r>
    </w:p>
    <w:p w14:paraId="39464EEE" w14:textId="77777777" w:rsidR="00EB54E9" w:rsidRPr="00AD11E1" w:rsidRDefault="00EB54E9" w:rsidP="004327C8">
      <w:pPr>
        <w:tabs>
          <w:tab w:val="left" w:pos="426"/>
        </w:tabs>
        <w:jc w:val="both"/>
        <w:rPr>
          <w:rFonts w:cs="Arial"/>
          <w:sz w:val="22"/>
          <w:szCs w:val="22"/>
        </w:rPr>
      </w:pPr>
      <w:r w:rsidRPr="00AD11E1">
        <w:rPr>
          <w:rFonts w:cs="Arial"/>
          <w:sz w:val="22"/>
          <w:szCs w:val="22"/>
        </w:rPr>
        <w:t>Bank address:</w:t>
      </w:r>
      <w:r w:rsidRPr="00AD11E1">
        <w:rPr>
          <w:rFonts w:cs="Arial"/>
          <w:sz w:val="22"/>
          <w:szCs w:val="22"/>
        </w:rPr>
        <w:tab/>
      </w:r>
      <w:r w:rsidR="00163667" w:rsidRPr="00AD11E1">
        <w:rPr>
          <w:rFonts w:cs="Arial"/>
          <w:sz w:val="22"/>
          <w:szCs w:val="22"/>
        </w:rPr>
        <w:t>[</w:t>
      </w:r>
      <w:r w:rsidR="00163667" w:rsidRPr="00642C59">
        <w:rPr>
          <w:rFonts w:cs="Arial"/>
          <w:sz w:val="22"/>
          <w:szCs w:val="22"/>
          <w:highlight w:val="yellow"/>
        </w:rPr>
        <w:t>xxx</w:t>
      </w:r>
      <w:r w:rsidR="00163667" w:rsidRPr="00AD11E1">
        <w:rPr>
          <w:rFonts w:cs="Arial"/>
          <w:sz w:val="22"/>
          <w:szCs w:val="22"/>
        </w:rPr>
        <w:t>]</w:t>
      </w:r>
      <w:r w:rsidRPr="00AD11E1">
        <w:rPr>
          <w:rFonts w:cs="Arial"/>
          <w:sz w:val="22"/>
          <w:szCs w:val="22"/>
        </w:rPr>
        <w:tab/>
      </w:r>
    </w:p>
    <w:p w14:paraId="594ED8CD" w14:textId="77777777" w:rsidR="00EB54E9" w:rsidRPr="00AD11E1" w:rsidRDefault="00EB54E9" w:rsidP="004327C8">
      <w:pPr>
        <w:tabs>
          <w:tab w:val="left" w:pos="426"/>
        </w:tabs>
        <w:jc w:val="both"/>
        <w:rPr>
          <w:rFonts w:cs="Arial"/>
          <w:sz w:val="22"/>
          <w:szCs w:val="22"/>
        </w:rPr>
      </w:pPr>
      <w:r w:rsidRPr="00AD11E1">
        <w:rPr>
          <w:rFonts w:cs="Arial"/>
          <w:sz w:val="22"/>
          <w:szCs w:val="22"/>
        </w:rPr>
        <w:t>Account No.:</w:t>
      </w:r>
      <w:r w:rsidRPr="00AD11E1">
        <w:rPr>
          <w:rFonts w:cs="Arial"/>
          <w:sz w:val="22"/>
          <w:szCs w:val="22"/>
        </w:rPr>
        <w:tab/>
      </w:r>
      <w:r w:rsidR="00163667" w:rsidRPr="00AD11E1">
        <w:rPr>
          <w:rFonts w:cs="Arial"/>
          <w:sz w:val="22"/>
          <w:szCs w:val="22"/>
        </w:rPr>
        <w:t>[</w:t>
      </w:r>
      <w:r w:rsidR="00163667" w:rsidRPr="00642C59">
        <w:rPr>
          <w:rFonts w:cs="Arial"/>
          <w:sz w:val="22"/>
          <w:szCs w:val="22"/>
          <w:highlight w:val="yellow"/>
        </w:rPr>
        <w:t>xxx</w:t>
      </w:r>
      <w:r w:rsidR="00163667" w:rsidRPr="00AD11E1">
        <w:rPr>
          <w:rFonts w:cs="Arial"/>
          <w:sz w:val="22"/>
          <w:szCs w:val="22"/>
        </w:rPr>
        <w:t>]</w:t>
      </w:r>
      <w:r w:rsidRPr="00AD11E1">
        <w:rPr>
          <w:rFonts w:cs="Arial"/>
          <w:sz w:val="22"/>
          <w:szCs w:val="22"/>
        </w:rPr>
        <w:tab/>
      </w:r>
    </w:p>
    <w:p w14:paraId="40E0103B" w14:textId="77777777" w:rsidR="00EB54E9" w:rsidRPr="00AD11E1" w:rsidRDefault="00EB54E9" w:rsidP="004327C8">
      <w:pPr>
        <w:pStyle w:val="BodyText2"/>
        <w:tabs>
          <w:tab w:val="left" w:pos="426"/>
        </w:tabs>
        <w:rPr>
          <w:rFonts w:cs="Arial"/>
          <w:sz w:val="22"/>
          <w:szCs w:val="22"/>
        </w:rPr>
      </w:pPr>
      <w:r w:rsidRPr="00AD11E1">
        <w:rPr>
          <w:rFonts w:cs="Arial"/>
          <w:sz w:val="22"/>
          <w:szCs w:val="22"/>
        </w:rPr>
        <w:t xml:space="preserve">SWIFT Code or other bank routing code: </w:t>
      </w:r>
      <w:r w:rsidR="00163667" w:rsidRPr="00AD11E1">
        <w:rPr>
          <w:rFonts w:cs="Arial"/>
          <w:sz w:val="22"/>
          <w:szCs w:val="22"/>
        </w:rPr>
        <w:t>[</w:t>
      </w:r>
      <w:r w:rsidR="00163667" w:rsidRPr="00642C59">
        <w:rPr>
          <w:rFonts w:cs="Arial"/>
          <w:sz w:val="22"/>
          <w:szCs w:val="22"/>
          <w:highlight w:val="yellow"/>
        </w:rPr>
        <w:t>xxx</w:t>
      </w:r>
      <w:r w:rsidR="00163667" w:rsidRPr="00AD11E1">
        <w:rPr>
          <w:rFonts w:cs="Arial"/>
          <w:sz w:val="22"/>
          <w:szCs w:val="22"/>
        </w:rPr>
        <w:t>]</w:t>
      </w:r>
    </w:p>
    <w:p w14:paraId="6EDB8684" w14:textId="77777777" w:rsidR="007412FF" w:rsidRPr="00AD11E1" w:rsidRDefault="007412FF" w:rsidP="004327C8">
      <w:pPr>
        <w:pStyle w:val="BodyText2"/>
        <w:tabs>
          <w:tab w:val="left" w:pos="426"/>
        </w:tabs>
        <w:rPr>
          <w:rFonts w:cs="Arial"/>
          <w:sz w:val="22"/>
          <w:szCs w:val="22"/>
          <w:lang w:val="en-US"/>
        </w:rPr>
      </w:pPr>
      <w:r w:rsidRPr="00AD11E1">
        <w:rPr>
          <w:rFonts w:cs="Arial"/>
          <w:sz w:val="22"/>
          <w:szCs w:val="22"/>
        </w:rPr>
        <w:t>IBAN No</w:t>
      </w:r>
      <w:r w:rsidR="00FE3A8B" w:rsidRPr="00AD11E1">
        <w:rPr>
          <w:rFonts w:cs="Arial"/>
          <w:sz w:val="22"/>
          <w:szCs w:val="22"/>
        </w:rPr>
        <w:t>: [</w:t>
      </w:r>
      <w:r w:rsidR="00FE3A8B" w:rsidRPr="00642C59">
        <w:rPr>
          <w:rFonts w:cs="Arial"/>
          <w:sz w:val="22"/>
          <w:szCs w:val="22"/>
          <w:highlight w:val="yellow"/>
        </w:rPr>
        <w:t>xxx</w:t>
      </w:r>
      <w:r w:rsidR="00FE3A8B" w:rsidRPr="00AD11E1">
        <w:rPr>
          <w:rFonts w:cs="Arial"/>
          <w:sz w:val="22"/>
          <w:szCs w:val="22"/>
        </w:rPr>
        <w:t>]</w:t>
      </w:r>
    </w:p>
    <w:p w14:paraId="76C4630C" w14:textId="77777777" w:rsidR="00EB54E9" w:rsidRPr="00AD11E1" w:rsidRDefault="00EB54E9" w:rsidP="004327C8">
      <w:pPr>
        <w:tabs>
          <w:tab w:val="left" w:pos="426"/>
        </w:tabs>
        <w:jc w:val="both"/>
        <w:rPr>
          <w:rFonts w:cs="Arial"/>
          <w:sz w:val="22"/>
          <w:szCs w:val="22"/>
          <w:lang w:val="en-US"/>
        </w:rPr>
      </w:pPr>
    </w:p>
    <w:p w14:paraId="6718AF2E" w14:textId="5A43CC4F" w:rsidR="00EB54E9" w:rsidRDefault="00EB54E9" w:rsidP="004327C8">
      <w:pPr>
        <w:tabs>
          <w:tab w:val="left" w:pos="426"/>
        </w:tabs>
        <w:jc w:val="both"/>
        <w:rPr>
          <w:rFonts w:cs="Arial"/>
          <w:sz w:val="22"/>
          <w:szCs w:val="22"/>
        </w:rPr>
      </w:pPr>
    </w:p>
    <w:p w14:paraId="2613C714" w14:textId="5FB59DE8" w:rsidR="003F47FC" w:rsidRDefault="003F47FC" w:rsidP="004327C8">
      <w:pPr>
        <w:tabs>
          <w:tab w:val="left" w:pos="426"/>
        </w:tabs>
        <w:jc w:val="both"/>
        <w:rPr>
          <w:rFonts w:cs="Arial"/>
          <w:sz w:val="22"/>
          <w:szCs w:val="22"/>
        </w:rPr>
      </w:pPr>
      <w:r>
        <w:rPr>
          <w:rFonts w:cs="Arial"/>
          <w:sz w:val="22"/>
          <w:szCs w:val="22"/>
        </w:rPr>
        <w:t>International correspondent bank information, if applicable.</w:t>
      </w:r>
    </w:p>
    <w:p w14:paraId="335B1E16" w14:textId="67A7A4E4" w:rsidR="003F47FC" w:rsidRDefault="003F47FC" w:rsidP="004327C8">
      <w:pPr>
        <w:tabs>
          <w:tab w:val="left" w:pos="426"/>
        </w:tabs>
        <w:jc w:val="both"/>
        <w:rPr>
          <w:rFonts w:cs="Arial"/>
          <w:sz w:val="22"/>
          <w:szCs w:val="22"/>
        </w:rPr>
      </w:pPr>
    </w:p>
    <w:p w14:paraId="4F00DD59" w14:textId="77777777" w:rsidR="003F47FC" w:rsidRPr="00AD11E1" w:rsidRDefault="003F47FC" w:rsidP="003F47FC">
      <w:pPr>
        <w:tabs>
          <w:tab w:val="left" w:pos="426"/>
        </w:tabs>
        <w:jc w:val="both"/>
        <w:rPr>
          <w:rFonts w:cs="Arial"/>
          <w:sz w:val="22"/>
          <w:szCs w:val="22"/>
        </w:rPr>
      </w:pPr>
      <w:r w:rsidRPr="00AD11E1">
        <w:rPr>
          <w:rFonts w:cs="Arial"/>
          <w:sz w:val="22"/>
          <w:szCs w:val="22"/>
        </w:rPr>
        <w:t>Complete Account name: [</w:t>
      </w:r>
      <w:r w:rsidRPr="00642C59">
        <w:rPr>
          <w:rFonts w:cs="Arial"/>
          <w:sz w:val="22"/>
          <w:szCs w:val="22"/>
          <w:highlight w:val="yellow"/>
        </w:rPr>
        <w:t>xxx</w:t>
      </w:r>
      <w:r w:rsidRPr="00AD11E1">
        <w:rPr>
          <w:rFonts w:cs="Arial"/>
          <w:sz w:val="22"/>
          <w:szCs w:val="22"/>
        </w:rPr>
        <w:t>]</w:t>
      </w:r>
    </w:p>
    <w:p w14:paraId="6F388A7A" w14:textId="77777777" w:rsidR="003F47FC" w:rsidRPr="00AD11E1" w:rsidRDefault="003F47FC" w:rsidP="003F47FC">
      <w:pPr>
        <w:tabs>
          <w:tab w:val="left" w:pos="426"/>
        </w:tabs>
        <w:jc w:val="both"/>
        <w:rPr>
          <w:rFonts w:cs="Arial"/>
          <w:sz w:val="22"/>
          <w:szCs w:val="22"/>
        </w:rPr>
      </w:pPr>
      <w:r w:rsidRPr="00AD11E1">
        <w:rPr>
          <w:rFonts w:cs="Arial"/>
          <w:sz w:val="22"/>
          <w:szCs w:val="22"/>
        </w:rPr>
        <w:t xml:space="preserve">Account type and currency: </w:t>
      </w:r>
      <w:r w:rsidRPr="00F4697F">
        <w:rPr>
          <w:rFonts w:cs="Arial"/>
          <w:sz w:val="22"/>
          <w:szCs w:val="22"/>
          <w:highlight w:val="lightGray"/>
        </w:rPr>
        <w:t>[</w:t>
      </w:r>
      <w:r w:rsidRPr="00642C59">
        <w:rPr>
          <w:rFonts w:cs="Arial"/>
          <w:sz w:val="22"/>
          <w:szCs w:val="22"/>
          <w:highlight w:val="yellow"/>
        </w:rPr>
        <w:t>xxx]</w:t>
      </w:r>
      <w:r w:rsidRPr="00AD11E1">
        <w:rPr>
          <w:rFonts w:cs="Arial"/>
          <w:sz w:val="22"/>
          <w:szCs w:val="22"/>
        </w:rPr>
        <w:tab/>
      </w:r>
    </w:p>
    <w:p w14:paraId="672560C8" w14:textId="77777777" w:rsidR="003F47FC" w:rsidRPr="00AD11E1" w:rsidRDefault="003F47FC" w:rsidP="003F47FC">
      <w:pPr>
        <w:tabs>
          <w:tab w:val="left" w:pos="426"/>
        </w:tabs>
        <w:jc w:val="both"/>
        <w:rPr>
          <w:rFonts w:cs="Arial"/>
          <w:sz w:val="22"/>
          <w:szCs w:val="22"/>
        </w:rPr>
      </w:pPr>
      <w:r w:rsidRPr="00AD11E1">
        <w:rPr>
          <w:rFonts w:cs="Arial"/>
          <w:sz w:val="22"/>
          <w:szCs w:val="22"/>
        </w:rPr>
        <w:t>Bank name:</w:t>
      </w:r>
      <w:r w:rsidRPr="00AD11E1">
        <w:rPr>
          <w:rFonts w:cs="Arial"/>
          <w:sz w:val="22"/>
          <w:szCs w:val="22"/>
        </w:rPr>
        <w:tab/>
        <w:t>[</w:t>
      </w:r>
      <w:r w:rsidRPr="00642C59">
        <w:rPr>
          <w:rFonts w:cs="Arial"/>
          <w:sz w:val="22"/>
          <w:szCs w:val="22"/>
          <w:highlight w:val="yellow"/>
        </w:rPr>
        <w:t>xxx</w:t>
      </w:r>
      <w:r w:rsidRPr="00AD11E1">
        <w:rPr>
          <w:rFonts w:cs="Arial"/>
          <w:sz w:val="22"/>
          <w:szCs w:val="22"/>
        </w:rPr>
        <w:t>]</w:t>
      </w:r>
      <w:r w:rsidRPr="00AD11E1">
        <w:rPr>
          <w:rFonts w:cs="Arial"/>
          <w:sz w:val="22"/>
          <w:szCs w:val="22"/>
        </w:rPr>
        <w:tab/>
      </w:r>
    </w:p>
    <w:p w14:paraId="1FFEB93E" w14:textId="77777777" w:rsidR="003F47FC" w:rsidRPr="00AD11E1" w:rsidRDefault="003F47FC" w:rsidP="003F47FC">
      <w:pPr>
        <w:tabs>
          <w:tab w:val="left" w:pos="426"/>
        </w:tabs>
        <w:jc w:val="both"/>
        <w:rPr>
          <w:rFonts w:cs="Arial"/>
          <w:sz w:val="22"/>
          <w:szCs w:val="22"/>
        </w:rPr>
      </w:pPr>
      <w:r w:rsidRPr="00AD11E1">
        <w:rPr>
          <w:rFonts w:cs="Arial"/>
          <w:sz w:val="22"/>
          <w:szCs w:val="22"/>
        </w:rPr>
        <w:t>Bank address:</w:t>
      </w:r>
      <w:r w:rsidRPr="00AD11E1">
        <w:rPr>
          <w:rFonts w:cs="Arial"/>
          <w:sz w:val="22"/>
          <w:szCs w:val="22"/>
        </w:rPr>
        <w:tab/>
        <w:t>[</w:t>
      </w:r>
      <w:r w:rsidRPr="00642C59">
        <w:rPr>
          <w:rFonts w:cs="Arial"/>
          <w:sz w:val="22"/>
          <w:szCs w:val="22"/>
          <w:highlight w:val="yellow"/>
        </w:rPr>
        <w:t>xxx</w:t>
      </w:r>
      <w:r w:rsidRPr="00AD11E1">
        <w:rPr>
          <w:rFonts w:cs="Arial"/>
          <w:sz w:val="22"/>
          <w:szCs w:val="22"/>
        </w:rPr>
        <w:t>]</w:t>
      </w:r>
      <w:r w:rsidRPr="00AD11E1">
        <w:rPr>
          <w:rFonts w:cs="Arial"/>
          <w:sz w:val="22"/>
          <w:szCs w:val="22"/>
        </w:rPr>
        <w:tab/>
      </w:r>
    </w:p>
    <w:p w14:paraId="0A15382C" w14:textId="77777777" w:rsidR="003F47FC" w:rsidRPr="00AD11E1" w:rsidRDefault="003F47FC" w:rsidP="003F47FC">
      <w:pPr>
        <w:tabs>
          <w:tab w:val="left" w:pos="426"/>
        </w:tabs>
        <w:jc w:val="both"/>
        <w:rPr>
          <w:rFonts w:cs="Arial"/>
          <w:sz w:val="22"/>
          <w:szCs w:val="22"/>
        </w:rPr>
      </w:pPr>
      <w:r w:rsidRPr="00AD11E1">
        <w:rPr>
          <w:rFonts w:cs="Arial"/>
          <w:sz w:val="22"/>
          <w:szCs w:val="22"/>
        </w:rPr>
        <w:t>Account No.:</w:t>
      </w:r>
      <w:r w:rsidRPr="00AD11E1">
        <w:rPr>
          <w:rFonts w:cs="Arial"/>
          <w:sz w:val="22"/>
          <w:szCs w:val="22"/>
        </w:rPr>
        <w:tab/>
        <w:t>[</w:t>
      </w:r>
      <w:r w:rsidRPr="00642C59">
        <w:rPr>
          <w:rFonts w:cs="Arial"/>
          <w:sz w:val="22"/>
          <w:szCs w:val="22"/>
          <w:highlight w:val="yellow"/>
        </w:rPr>
        <w:t>xxx</w:t>
      </w:r>
      <w:r w:rsidRPr="00AD11E1">
        <w:rPr>
          <w:rFonts w:cs="Arial"/>
          <w:sz w:val="22"/>
          <w:szCs w:val="22"/>
        </w:rPr>
        <w:t>]</w:t>
      </w:r>
      <w:r w:rsidRPr="00AD11E1">
        <w:rPr>
          <w:rFonts w:cs="Arial"/>
          <w:sz w:val="22"/>
          <w:szCs w:val="22"/>
        </w:rPr>
        <w:tab/>
      </w:r>
    </w:p>
    <w:p w14:paraId="6B18AFBF" w14:textId="77777777" w:rsidR="003F47FC" w:rsidRPr="00AD11E1" w:rsidRDefault="003F47FC" w:rsidP="003F47FC">
      <w:pPr>
        <w:pStyle w:val="BodyText2"/>
        <w:tabs>
          <w:tab w:val="left" w:pos="426"/>
        </w:tabs>
        <w:rPr>
          <w:rFonts w:cs="Arial"/>
          <w:sz w:val="22"/>
          <w:szCs w:val="22"/>
        </w:rPr>
      </w:pPr>
      <w:r w:rsidRPr="00AD11E1">
        <w:rPr>
          <w:rFonts w:cs="Arial"/>
          <w:sz w:val="22"/>
          <w:szCs w:val="22"/>
        </w:rPr>
        <w:t>SWIFT Code or other bank routing code: [</w:t>
      </w:r>
      <w:r w:rsidRPr="00642C59">
        <w:rPr>
          <w:rFonts w:cs="Arial"/>
          <w:sz w:val="22"/>
          <w:szCs w:val="22"/>
          <w:highlight w:val="yellow"/>
        </w:rPr>
        <w:t>xxx</w:t>
      </w:r>
      <w:r w:rsidRPr="00AD11E1">
        <w:rPr>
          <w:rFonts w:cs="Arial"/>
          <w:sz w:val="22"/>
          <w:szCs w:val="22"/>
        </w:rPr>
        <w:t>]</w:t>
      </w:r>
    </w:p>
    <w:p w14:paraId="256DA9D4" w14:textId="2D1B2255" w:rsidR="003F47FC" w:rsidRPr="00F341A2" w:rsidRDefault="003F47FC" w:rsidP="003F47FC">
      <w:pPr>
        <w:tabs>
          <w:tab w:val="left" w:pos="426"/>
        </w:tabs>
        <w:jc w:val="both"/>
        <w:rPr>
          <w:rFonts w:cs="Arial"/>
          <w:sz w:val="22"/>
          <w:szCs w:val="22"/>
        </w:rPr>
      </w:pPr>
      <w:r w:rsidRPr="00AD11E1">
        <w:rPr>
          <w:rFonts w:cs="Arial"/>
          <w:sz w:val="22"/>
          <w:szCs w:val="22"/>
        </w:rPr>
        <w:t>IBAN No: [</w:t>
      </w:r>
      <w:r w:rsidRPr="006644CC">
        <w:rPr>
          <w:rFonts w:cs="Arial"/>
          <w:sz w:val="22"/>
          <w:szCs w:val="22"/>
          <w:highlight w:val="yellow"/>
        </w:rPr>
        <w:t>xxx</w:t>
      </w:r>
      <w:r w:rsidRPr="00AD11E1">
        <w:rPr>
          <w:rFonts w:cs="Arial"/>
          <w:sz w:val="22"/>
          <w:szCs w:val="22"/>
        </w:rPr>
        <w:t>]</w:t>
      </w:r>
    </w:p>
    <w:p w14:paraId="3905603D" w14:textId="77777777" w:rsidR="00EB54E9" w:rsidRPr="00F341A2" w:rsidRDefault="00EB54E9" w:rsidP="004327C8">
      <w:pPr>
        <w:tabs>
          <w:tab w:val="left" w:pos="426"/>
        </w:tabs>
        <w:jc w:val="both"/>
        <w:rPr>
          <w:rFonts w:cs="Arial"/>
          <w:sz w:val="22"/>
          <w:szCs w:val="22"/>
        </w:rPr>
      </w:pPr>
    </w:p>
    <w:p w14:paraId="1E49C68D" w14:textId="28077B41" w:rsidR="00EB54E9" w:rsidRPr="00F341A2" w:rsidRDefault="00114DF0" w:rsidP="009A1654">
      <w:pPr>
        <w:pStyle w:val="ListParagraph"/>
        <w:numPr>
          <w:ilvl w:val="1"/>
          <w:numId w:val="2"/>
        </w:numPr>
        <w:tabs>
          <w:tab w:val="left" w:pos="567"/>
        </w:tabs>
        <w:ind w:left="0" w:firstLine="0"/>
        <w:jc w:val="both"/>
        <w:rPr>
          <w:rFonts w:cs="Arial"/>
          <w:sz w:val="22"/>
          <w:szCs w:val="22"/>
        </w:rPr>
      </w:pPr>
      <w:r>
        <w:rPr>
          <w:rFonts w:cs="Arial"/>
          <w:sz w:val="22"/>
          <w:szCs w:val="22"/>
        </w:rPr>
        <w:t xml:space="preserve">The </w:t>
      </w:r>
      <w:r w:rsidR="00E17BED">
        <w:rPr>
          <w:rFonts w:cs="Arial"/>
          <w:sz w:val="22"/>
          <w:szCs w:val="22"/>
        </w:rPr>
        <w:t>Grantee</w:t>
      </w:r>
      <w:r w:rsidR="00EB54E9" w:rsidRPr="00F341A2">
        <w:rPr>
          <w:rFonts w:cs="Arial"/>
          <w:sz w:val="22"/>
          <w:szCs w:val="22"/>
        </w:rPr>
        <w:t xml:space="preserve"> shall </w:t>
      </w:r>
      <w:r w:rsidR="00AA5C10">
        <w:rPr>
          <w:rFonts w:cs="Arial"/>
          <w:sz w:val="22"/>
          <w:szCs w:val="22"/>
        </w:rPr>
        <w:t xml:space="preserve">bear </w:t>
      </w:r>
      <w:r w:rsidR="00583FD4">
        <w:rPr>
          <w:rFonts w:cs="Arial"/>
          <w:sz w:val="22"/>
          <w:szCs w:val="22"/>
        </w:rPr>
        <w:t>any</w:t>
      </w:r>
      <w:r w:rsidR="00EB54E9" w:rsidRPr="00F341A2">
        <w:rPr>
          <w:rFonts w:cs="Arial"/>
          <w:sz w:val="22"/>
          <w:szCs w:val="22"/>
        </w:rPr>
        <w:t xml:space="preserve"> bank charges associated with any transfer</w:t>
      </w:r>
      <w:r w:rsidR="00AA5C10">
        <w:rPr>
          <w:rFonts w:cs="Arial"/>
          <w:sz w:val="22"/>
          <w:szCs w:val="22"/>
        </w:rPr>
        <w:t xml:space="preserve"> of funds</w:t>
      </w:r>
      <w:r w:rsidR="00D73E2D">
        <w:rPr>
          <w:rFonts w:cs="Arial"/>
          <w:sz w:val="22"/>
          <w:szCs w:val="22"/>
        </w:rPr>
        <w:t xml:space="preserve"> that IUCN may make hereunder</w:t>
      </w:r>
      <w:r w:rsidR="00EB54E9" w:rsidRPr="00F341A2">
        <w:rPr>
          <w:rFonts w:cs="Arial"/>
          <w:sz w:val="22"/>
          <w:szCs w:val="22"/>
        </w:rPr>
        <w:t>.</w:t>
      </w:r>
    </w:p>
    <w:p w14:paraId="0F52C027" w14:textId="77777777" w:rsidR="00EB54E9" w:rsidRPr="00F341A2" w:rsidRDefault="00EB54E9">
      <w:pPr>
        <w:tabs>
          <w:tab w:val="left" w:pos="426"/>
        </w:tabs>
        <w:jc w:val="both"/>
        <w:rPr>
          <w:rFonts w:cs="Arial"/>
          <w:sz w:val="22"/>
          <w:szCs w:val="22"/>
        </w:rPr>
      </w:pPr>
    </w:p>
    <w:p w14:paraId="74A26318" w14:textId="6135E65A" w:rsidR="00EB54E9" w:rsidRDefault="00EB54E9" w:rsidP="009A1654">
      <w:pPr>
        <w:pStyle w:val="ListParagraph"/>
        <w:numPr>
          <w:ilvl w:val="1"/>
          <w:numId w:val="2"/>
        </w:numPr>
        <w:tabs>
          <w:tab w:val="left" w:pos="567"/>
        </w:tabs>
        <w:ind w:left="0" w:firstLine="0"/>
        <w:jc w:val="both"/>
        <w:rPr>
          <w:rFonts w:cs="Arial"/>
          <w:sz w:val="22"/>
          <w:szCs w:val="22"/>
        </w:rPr>
      </w:pPr>
      <w:r w:rsidRPr="00912D00">
        <w:rPr>
          <w:rFonts w:cs="Arial"/>
          <w:sz w:val="22"/>
          <w:szCs w:val="22"/>
        </w:rPr>
        <w:t xml:space="preserve">Funds </w:t>
      </w:r>
      <w:r w:rsidR="007E7228">
        <w:rPr>
          <w:rFonts w:cs="Arial"/>
          <w:sz w:val="22"/>
          <w:szCs w:val="22"/>
        </w:rPr>
        <w:t xml:space="preserve">(including any interests thereon) </w:t>
      </w:r>
      <w:r w:rsidRPr="00912D00">
        <w:rPr>
          <w:rFonts w:cs="Arial"/>
          <w:sz w:val="22"/>
          <w:szCs w:val="22"/>
        </w:rPr>
        <w:t>that remain un</w:t>
      </w:r>
      <w:r w:rsidR="00CC273C">
        <w:rPr>
          <w:rFonts w:cs="Arial"/>
          <w:sz w:val="22"/>
          <w:szCs w:val="22"/>
        </w:rPr>
        <w:t>used</w:t>
      </w:r>
      <w:r w:rsidRPr="00912D00">
        <w:rPr>
          <w:rFonts w:cs="Arial"/>
          <w:sz w:val="22"/>
          <w:szCs w:val="22"/>
        </w:rPr>
        <w:t xml:space="preserve"> at the </w:t>
      </w:r>
      <w:r w:rsidR="00D73E2D" w:rsidRPr="00912D00">
        <w:rPr>
          <w:rFonts w:cs="Arial"/>
          <w:sz w:val="22"/>
          <w:szCs w:val="22"/>
        </w:rPr>
        <w:t xml:space="preserve">Expiration Date or </w:t>
      </w:r>
      <w:r w:rsidR="00D318F8">
        <w:rPr>
          <w:rFonts w:cs="Arial"/>
          <w:sz w:val="22"/>
          <w:szCs w:val="22"/>
        </w:rPr>
        <w:t>t</w:t>
      </w:r>
      <w:r w:rsidRPr="00912D00">
        <w:rPr>
          <w:rFonts w:cs="Arial"/>
          <w:sz w:val="22"/>
          <w:szCs w:val="22"/>
        </w:rPr>
        <w:t xml:space="preserve">ermination </w:t>
      </w:r>
      <w:r w:rsidR="00FC03BA">
        <w:rPr>
          <w:rFonts w:cs="Arial"/>
          <w:sz w:val="22"/>
          <w:szCs w:val="22"/>
        </w:rPr>
        <w:t>d</w:t>
      </w:r>
      <w:r w:rsidRPr="00912D00">
        <w:rPr>
          <w:rFonts w:cs="Arial"/>
          <w:sz w:val="22"/>
          <w:szCs w:val="22"/>
        </w:rPr>
        <w:t xml:space="preserve">ate of this </w:t>
      </w:r>
      <w:r w:rsidR="00FC03BA">
        <w:rPr>
          <w:rFonts w:cs="Arial"/>
          <w:sz w:val="22"/>
          <w:szCs w:val="22"/>
        </w:rPr>
        <w:t>Agreement</w:t>
      </w:r>
      <w:r w:rsidR="00FC03BA" w:rsidRPr="00912D00">
        <w:rPr>
          <w:rFonts w:cs="Arial"/>
          <w:sz w:val="22"/>
          <w:szCs w:val="22"/>
        </w:rPr>
        <w:t xml:space="preserve"> </w:t>
      </w:r>
      <w:r w:rsidRPr="00912D00">
        <w:rPr>
          <w:rFonts w:cs="Arial"/>
          <w:sz w:val="22"/>
          <w:szCs w:val="22"/>
        </w:rPr>
        <w:t xml:space="preserve">must be returned to IUCN within sixty (60) days </w:t>
      </w:r>
      <w:r w:rsidR="00F233DB" w:rsidRPr="00912D00">
        <w:rPr>
          <w:rFonts w:cs="Arial"/>
          <w:sz w:val="22"/>
          <w:szCs w:val="22"/>
        </w:rPr>
        <w:t>following either of such dates, as applicable</w:t>
      </w:r>
      <w:r w:rsidR="007E7228" w:rsidRPr="007E7228">
        <w:rPr>
          <w:rFonts w:cs="Arial"/>
          <w:sz w:val="22"/>
          <w:szCs w:val="22"/>
        </w:rPr>
        <w:t xml:space="preserve"> </w:t>
      </w:r>
      <w:r w:rsidR="007E7228">
        <w:rPr>
          <w:rFonts w:cs="Arial"/>
          <w:sz w:val="22"/>
          <w:szCs w:val="22"/>
        </w:rPr>
        <w:t xml:space="preserve">and </w:t>
      </w:r>
      <w:r w:rsidR="00E17BED">
        <w:rPr>
          <w:rFonts w:cs="Arial"/>
          <w:sz w:val="22"/>
          <w:szCs w:val="22"/>
        </w:rPr>
        <w:t>Grantee</w:t>
      </w:r>
      <w:r w:rsidR="007E7228">
        <w:rPr>
          <w:rFonts w:cs="Arial"/>
          <w:sz w:val="22"/>
          <w:szCs w:val="22"/>
        </w:rPr>
        <w:t xml:space="preserve"> shall reimburse IUCN for any disallowed expenditures</w:t>
      </w:r>
      <w:r w:rsidRPr="00912D00">
        <w:rPr>
          <w:rFonts w:cs="Arial"/>
          <w:sz w:val="22"/>
          <w:szCs w:val="22"/>
        </w:rPr>
        <w:t>.</w:t>
      </w:r>
    </w:p>
    <w:p w14:paraId="14C08223" w14:textId="77777777" w:rsidR="007412FF" w:rsidRDefault="007412FF" w:rsidP="000E33EA">
      <w:pPr>
        <w:tabs>
          <w:tab w:val="left" w:pos="426"/>
        </w:tabs>
        <w:jc w:val="both"/>
        <w:rPr>
          <w:rFonts w:cs="Arial"/>
          <w:sz w:val="22"/>
          <w:szCs w:val="22"/>
        </w:rPr>
      </w:pPr>
    </w:p>
    <w:p w14:paraId="384D3A47" w14:textId="77777777" w:rsidR="00EB54E9" w:rsidRPr="00642C59" w:rsidRDefault="00EB54E9" w:rsidP="009A1654">
      <w:pPr>
        <w:pStyle w:val="ListParagraph"/>
        <w:numPr>
          <w:ilvl w:val="1"/>
          <w:numId w:val="2"/>
        </w:numPr>
        <w:tabs>
          <w:tab w:val="left" w:pos="567"/>
        </w:tabs>
        <w:ind w:left="0" w:firstLine="0"/>
        <w:jc w:val="both"/>
        <w:rPr>
          <w:rFonts w:cs="Arial"/>
          <w:sz w:val="22"/>
          <w:szCs w:val="22"/>
        </w:rPr>
      </w:pPr>
      <w:r w:rsidRPr="00F341A2">
        <w:rPr>
          <w:rFonts w:cs="Arial"/>
          <w:sz w:val="22"/>
          <w:szCs w:val="22"/>
        </w:rPr>
        <w:t xml:space="preserve">All </w:t>
      </w:r>
      <w:r w:rsidR="00335485">
        <w:rPr>
          <w:rFonts w:cs="Arial"/>
          <w:sz w:val="22"/>
          <w:szCs w:val="22"/>
        </w:rPr>
        <w:t xml:space="preserve">expenditures shall be reported in accordance with the Budget </w:t>
      </w:r>
      <w:r w:rsidR="00F320C1">
        <w:rPr>
          <w:rFonts w:cs="Arial"/>
          <w:sz w:val="22"/>
          <w:szCs w:val="22"/>
        </w:rPr>
        <w:t xml:space="preserve">as provided for under </w:t>
      </w:r>
      <w:r w:rsidR="00F320C1" w:rsidRPr="00642C59">
        <w:rPr>
          <w:rFonts w:cs="Arial"/>
          <w:sz w:val="22"/>
          <w:szCs w:val="22"/>
        </w:rPr>
        <w:t xml:space="preserve">this </w:t>
      </w:r>
      <w:r w:rsidR="00FC03BA" w:rsidRPr="00642C59">
        <w:rPr>
          <w:rFonts w:cs="Arial"/>
          <w:sz w:val="22"/>
          <w:szCs w:val="22"/>
        </w:rPr>
        <w:t>Agreement</w:t>
      </w:r>
      <w:r w:rsidR="00335485" w:rsidRPr="00642C59">
        <w:rPr>
          <w:rFonts w:cs="Arial"/>
          <w:sz w:val="22"/>
          <w:szCs w:val="22"/>
        </w:rPr>
        <w:t xml:space="preserve">. </w:t>
      </w:r>
      <w:r w:rsidRPr="00642C59">
        <w:rPr>
          <w:rFonts w:cs="Arial"/>
          <w:sz w:val="22"/>
          <w:szCs w:val="22"/>
        </w:rPr>
        <w:t xml:space="preserve"> </w:t>
      </w:r>
    </w:p>
    <w:p w14:paraId="05C18D2A" w14:textId="77777777" w:rsidR="00EB54E9" w:rsidRPr="00642C59" w:rsidRDefault="00EB54E9" w:rsidP="004327C8">
      <w:pPr>
        <w:tabs>
          <w:tab w:val="left" w:pos="426"/>
        </w:tabs>
        <w:jc w:val="both"/>
        <w:rPr>
          <w:rFonts w:cs="Arial"/>
          <w:sz w:val="22"/>
          <w:szCs w:val="22"/>
        </w:rPr>
      </w:pPr>
    </w:p>
    <w:p w14:paraId="6D512FCA" w14:textId="14F523B8" w:rsidR="00EB54E9" w:rsidRPr="002C1D26" w:rsidRDefault="79A0507E" w:rsidP="009A1654">
      <w:pPr>
        <w:pStyle w:val="ListParagraph"/>
        <w:numPr>
          <w:ilvl w:val="1"/>
          <w:numId w:val="2"/>
        </w:numPr>
        <w:tabs>
          <w:tab w:val="left" w:pos="567"/>
        </w:tabs>
        <w:ind w:left="0" w:firstLine="0"/>
        <w:jc w:val="both"/>
        <w:rPr>
          <w:rFonts w:cs="Arial"/>
          <w:color w:val="FF0000"/>
          <w:sz w:val="22"/>
          <w:szCs w:val="22"/>
        </w:rPr>
      </w:pPr>
      <w:r w:rsidRPr="006644CC">
        <w:rPr>
          <w:rFonts w:cs="Arial"/>
          <w:sz w:val="22"/>
          <w:szCs w:val="22"/>
        </w:rPr>
        <w:t>A</w:t>
      </w:r>
      <w:r w:rsidR="00EB54E9" w:rsidRPr="006644CC">
        <w:rPr>
          <w:rFonts w:cs="Arial"/>
          <w:sz w:val="22"/>
          <w:szCs w:val="22"/>
        </w:rPr>
        <w:t xml:space="preserve">ny re-allocation </w:t>
      </w:r>
      <w:r w:rsidRPr="006644CC">
        <w:rPr>
          <w:rFonts w:cs="Arial"/>
          <w:sz w:val="22"/>
          <w:szCs w:val="22"/>
        </w:rPr>
        <w:t>of funds between/</w:t>
      </w:r>
      <w:r w:rsidR="00EB54E9" w:rsidRPr="006644CC">
        <w:rPr>
          <w:rFonts w:cs="Arial"/>
          <w:sz w:val="22"/>
          <w:szCs w:val="22"/>
        </w:rPr>
        <w:t>among</w:t>
      </w:r>
      <w:r w:rsidRPr="006644CC">
        <w:rPr>
          <w:rFonts w:cs="Arial"/>
          <w:sz w:val="22"/>
          <w:szCs w:val="22"/>
        </w:rPr>
        <w:t>st</w:t>
      </w:r>
      <w:r w:rsidR="00EB54E9" w:rsidRPr="006644CC">
        <w:rPr>
          <w:rFonts w:cs="Arial"/>
          <w:sz w:val="22"/>
          <w:szCs w:val="22"/>
        </w:rPr>
        <w:t xml:space="preserve"> </w:t>
      </w:r>
      <w:r w:rsidR="0A381365" w:rsidRPr="006644CC">
        <w:rPr>
          <w:rFonts w:cs="Arial"/>
          <w:sz w:val="22"/>
          <w:szCs w:val="22"/>
        </w:rPr>
        <w:t>B</w:t>
      </w:r>
      <w:r w:rsidR="00EB54E9" w:rsidRPr="006644CC">
        <w:rPr>
          <w:rFonts w:cs="Arial"/>
          <w:sz w:val="22"/>
          <w:szCs w:val="22"/>
        </w:rPr>
        <w:t>udget lines</w:t>
      </w:r>
      <w:r w:rsidR="08FD36CB" w:rsidRPr="006644CC">
        <w:rPr>
          <w:rFonts w:cs="Arial"/>
          <w:sz w:val="22"/>
          <w:szCs w:val="22"/>
        </w:rPr>
        <w:t>, exceeding 10% within a budget line,</w:t>
      </w:r>
      <w:r w:rsidR="33D08ECF" w:rsidRPr="006644CC">
        <w:rPr>
          <w:rFonts w:cs="Arial"/>
          <w:sz w:val="22"/>
          <w:szCs w:val="22"/>
        </w:rPr>
        <w:t xml:space="preserve"> </w:t>
      </w:r>
      <w:r w:rsidRPr="006644CC">
        <w:rPr>
          <w:rFonts w:cs="Arial"/>
          <w:sz w:val="22"/>
          <w:szCs w:val="22"/>
        </w:rPr>
        <w:t>will be permitted only upon IUCN’s prior written approval, to be given in each instance at IUCN’s sole discretion</w:t>
      </w:r>
      <w:r w:rsidR="00912D00" w:rsidRPr="00642C59">
        <w:tab/>
      </w:r>
    </w:p>
    <w:p w14:paraId="5EA346AD" w14:textId="77777777" w:rsidR="00AB4092" w:rsidRPr="00642C59" w:rsidRDefault="00AB4092" w:rsidP="004327C8">
      <w:pPr>
        <w:tabs>
          <w:tab w:val="left" w:pos="426"/>
        </w:tabs>
        <w:jc w:val="both"/>
        <w:rPr>
          <w:rFonts w:cs="Arial"/>
          <w:sz w:val="22"/>
          <w:szCs w:val="22"/>
        </w:rPr>
      </w:pPr>
    </w:p>
    <w:p w14:paraId="38DB4313" w14:textId="41BBFDA9" w:rsidR="00EB54E9" w:rsidRPr="00642C59" w:rsidRDefault="00EB54E9" w:rsidP="009A1654">
      <w:pPr>
        <w:pStyle w:val="ListParagraph"/>
        <w:numPr>
          <w:ilvl w:val="1"/>
          <w:numId w:val="2"/>
        </w:numPr>
        <w:tabs>
          <w:tab w:val="left" w:pos="567"/>
        </w:tabs>
        <w:ind w:left="0" w:firstLine="0"/>
        <w:jc w:val="both"/>
        <w:rPr>
          <w:rFonts w:cs="Arial"/>
          <w:sz w:val="22"/>
          <w:szCs w:val="22"/>
        </w:rPr>
      </w:pPr>
      <w:r w:rsidRPr="00642C59">
        <w:rPr>
          <w:rFonts w:cs="Arial"/>
          <w:sz w:val="22"/>
          <w:szCs w:val="22"/>
        </w:rPr>
        <w:t xml:space="preserve">Upon expiration or termination of this </w:t>
      </w:r>
      <w:r w:rsidR="0083773E" w:rsidRPr="00642C59">
        <w:rPr>
          <w:rFonts w:cs="Arial"/>
          <w:sz w:val="22"/>
          <w:szCs w:val="22"/>
        </w:rPr>
        <w:t>Agreement</w:t>
      </w:r>
      <w:r w:rsidRPr="00642C59">
        <w:rPr>
          <w:rFonts w:cs="Arial"/>
          <w:sz w:val="22"/>
          <w:szCs w:val="22"/>
        </w:rPr>
        <w:t xml:space="preserve">, </w:t>
      </w:r>
      <w:r w:rsidR="00114DF0" w:rsidRPr="00642C59">
        <w:rPr>
          <w:rFonts w:cs="Arial"/>
          <w:sz w:val="22"/>
          <w:szCs w:val="22"/>
        </w:rPr>
        <w:t xml:space="preserve">the </w:t>
      </w:r>
      <w:r w:rsidR="00E17BED" w:rsidRPr="00642C59">
        <w:rPr>
          <w:rFonts w:cs="Arial"/>
          <w:sz w:val="22"/>
          <w:szCs w:val="22"/>
        </w:rPr>
        <w:t>Grantee</w:t>
      </w:r>
      <w:r w:rsidRPr="00642C59">
        <w:rPr>
          <w:rFonts w:cs="Arial"/>
          <w:sz w:val="22"/>
          <w:szCs w:val="22"/>
        </w:rPr>
        <w:t xml:space="preserve"> shall maintain all financial records pertaining to this </w:t>
      </w:r>
      <w:r w:rsidR="002C3DBB" w:rsidRPr="00642C59">
        <w:rPr>
          <w:rFonts w:cs="Arial"/>
          <w:sz w:val="22"/>
          <w:szCs w:val="22"/>
        </w:rPr>
        <w:t xml:space="preserve">Agreement </w:t>
      </w:r>
      <w:r w:rsidRPr="00642C59">
        <w:rPr>
          <w:rFonts w:cs="Arial"/>
          <w:sz w:val="22"/>
          <w:szCs w:val="22"/>
        </w:rPr>
        <w:t>for a period of</w:t>
      </w:r>
      <w:r w:rsidR="002F2770" w:rsidRPr="00642C59">
        <w:rPr>
          <w:rFonts w:cs="Arial"/>
          <w:sz w:val="22"/>
          <w:szCs w:val="22"/>
        </w:rPr>
        <w:t xml:space="preserve"> ten</w:t>
      </w:r>
      <w:r w:rsidRPr="00642C59">
        <w:rPr>
          <w:rFonts w:cs="Arial"/>
          <w:sz w:val="22"/>
          <w:szCs w:val="22"/>
        </w:rPr>
        <w:t xml:space="preserve"> </w:t>
      </w:r>
      <w:r w:rsidR="002F2770" w:rsidRPr="00642C59">
        <w:rPr>
          <w:rFonts w:cs="Arial"/>
          <w:sz w:val="22"/>
          <w:szCs w:val="22"/>
        </w:rPr>
        <w:t>(10)</w:t>
      </w:r>
      <w:r w:rsidRPr="00642C59">
        <w:rPr>
          <w:rFonts w:cs="Arial"/>
          <w:sz w:val="22"/>
          <w:szCs w:val="22"/>
        </w:rPr>
        <w:t xml:space="preserve"> years.</w:t>
      </w:r>
    </w:p>
    <w:p w14:paraId="4EA8FCC7" w14:textId="77777777" w:rsidR="00EB54E9" w:rsidRPr="00F341A2" w:rsidRDefault="00EB54E9" w:rsidP="004327C8">
      <w:pPr>
        <w:tabs>
          <w:tab w:val="left" w:pos="426"/>
        </w:tabs>
        <w:jc w:val="both"/>
        <w:rPr>
          <w:rFonts w:cs="Arial"/>
          <w:sz w:val="22"/>
          <w:szCs w:val="22"/>
        </w:rPr>
      </w:pPr>
    </w:p>
    <w:p w14:paraId="43F64612" w14:textId="64875D3B" w:rsidR="00EB54E9" w:rsidRDefault="00114DF0" w:rsidP="009A1654">
      <w:pPr>
        <w:pStyle w:val="ListParagraph"/>
        <w:numPr>
          <w:ilvl w:val="1"/>
          <w:numId w:val="2"/>
        </w:numPr>
        <w:tabs>
          <w:tab w:val="left" w:pos="567"/>
        </w:tabs>
        <w:ind w:left="0" w:firstLine="0"/>
        <w:jc w:val="both"/>
        <w:rPr>
          <w:rFonts w:cs="Arial"/>
          <w:sz w:val="22"/>
          <w:szCs w:val="22"/>
        </w:rPr>
      </w:pPr>
      <w:r>
        <w:rPr>
          <w:rFonts w:cs="Arial"/>
          <w:sz w:val="22"/>
          <w:szCs w:val="22"/>
        </w:rPr>
        <w:t xml:space="preserve">The </w:t>
      </w:r>
      <w:r w:rsidR="00E17BED">
        <w:rPr>
          <w:rFonts w:cs="Arial"/>
          <w:sz w:val="22"/>
          <w:szCs w:val="22"/>
        </w:rPr>
        <w:t>Grantee</w:t>
      </w:r>
      <w:r w:rsidR="00EB54E9" w:rsidRPr="00F341A2">
        <w:rPr>
          <w:rFonts w:cs="Arial"/>
          <w:sz w:val="22"/>
          <w:szCs w:val="22"/>
        </w:rPr>
        <w:t xml:space="preserve"> is responsible for the payment of all taxes, as required by law, which may arise from </w:t>
      </w:r>
      <w:r w:rsidR="009771FC">
        <w:rPr>
          <w:rFonts w:cs="Arial"/>
          <w:sz w:val="22"/>
          <w:szCs w:val="22"/>
        </w:rPr>
        <w:t xml:space="preserve">or in connection with </w:t>
      </w:r>
      <w:r w:rsidR="00EB54E9" w:rsidRPr="00F341A2">
        <w:rPr>
          <w:rFonts w:cs="Arial"/>
          <w:sz w:val="22"/>
          <w:szCs w:val="22"/>
        </w:rPr>
        <w:t xml:space="preserve">this </w:t>
      </w:r>
      <w:r w:rsidR="002C3DBB">
        <w:rPr>
          <w:rFonts w:cs="Arial"/>
          <w:sz w:val="22"/>
          <w:szCs w:val="22"/>
        </w:rPr>
        <w:t>Agreement</w:t>
      </w:r>
      <w:r w:rsidR="00EB54E9" w:rsidRPr="00F341A2">
        <w:rPr>
          <w:rFonts w:cs="Arial"/>
          <w:sz w:val="22"/>
          <w:szCs w:val="22"/>
        </w:rPr>
        <w:t xml:space="preserve">. </w:t>
      </w:r>
      <w:r w:rsidR="00C571BC">
        <w:rPr>
          <w:rFonts w:cs="Arial"/>
          <w:sz w:val="22"/>
          <w:szCs w:val="22"/>
        </w:rPr>
        <w:t xml:space="preserve">Only taxes incurred for the performance of this Agreement that cannot be reclaimed by the </w:t>
      </w:r>
      <w:r w:rsidR="00E17BED">
        <w:rPr>
          <w:rFonts w:cs="Arial"/>
          <w:sz w:val="22"/>
          <w:szCs w:val="22"/>
        </w:rPr>
        <w:t>Grantee</w:t>
      </w:r>
      <w:r w:rsidR="00C571BC">
        <w:rPr>
          <w:rFonts w:cs="Arial"/>
          <w:sz w:val="22"/>
          <w:szCs w:val="22"/>
        </w:rPr>
        <w:t xml:space="preserve"> will be accepted as eligible costs. </w:t>
      </w:r>
    </w:p>
    <w:p w14:paraId="59EAE9F8" w14:textId="77777777" w:rsidR="007412FF" w:rsidRDefault="007412FF" w:rsidP="004327C8">
      <w:pPr>
        <w:tabs>
          <w:tab w:val="left" w:pos="426"/>
        </w:tabs>
        <w:jc w:val="both"/>
        <w:rPr>
          <w:rFonts w:cs="Arial"/>
          <w:sz w:val="22"/>
          <w:szCs w:val="22"/>
        </w:rPr>
      </w:pPr>
    </w:p>
    <w:p w14:paraId="241EA93C" w14:textId="1AF2FCCA" w:rsidR="007412FF" w:rsidRPr="00F341A2" w:rsidRDefault="007412FF" w:rsidP="009A1654">
      <w:pPr>
        <w:pStyle w:val="ListParagraph"/>
        <w:numPr>
          <w:ilvl w:val="1"/>
          <w:numId w:val="2"/>
        </w:numPr>
        <w:tabs>
          <w:tab w:val="left" w:pos="567"/>
        </w:tabs>
        <w:ind w:left="0" w:firstLine="0"/>
        <w:jc w:val="both"/>
        <w:rPr>
          <w:rFonts w:cs="Arial"/>
          <w:sz w:val="22"/>
          <w:szCs w:val="22"/>
        </w:rPr>
      </w:pPr>
      <w:r w:rsidRPr="007B0E40">
        <w:rPr>
          <w:kern w:val="1"/>
          <w:sz w:val="22"/>
        </w:rPr>
        <w:t xml:space="preserve">The </w:t>
      </w:r>
      <w:r w:rsidR="00E17BED">
        <w:rPr>
          <w:kern w:val="1"/>
          <w:sz w:val="22"/>
        </w:rPr>
        <w:t>Grantee</w:t>
      </w:r>
      <w:r w:rsidRPr="007B0E40">
        <w:rPr>
          <w:kern w:val="1"/>
          <w:sz w:val="22"/>
        </w:rPr>
        <w:t xml:space="preserve"> shall</w:t>
      </w:r>
      <w:r w:rsidRPr="007B0E40">
        <w:rPr>
          <w:spacing w:val="-3"/>
          <w:kern w:val="1"/>
          <w:sz w:val="22"/>
        </w:rPr>
        <w:t xml:space="preserve"> </w:t>
      </w:r>
      <w:r w:rsidRPr="007B0E40">
        <w:rPr>
          <w:kern w:val="1"/>
          <w:sz w:val="22"/>
        </w:rPr>
        <w:t>ensure</w:t>
      </w:r>
      <w:r w:rsidRPr="007B0E40">
        <w:rPr>
          <w:spacing w:val="37"/>
          <w:kern w:val="1"/>
          <w:sz w:val="22"/>
        </w:rPr>
        <w:t xml:space="preserve"> </w:t>
      </w:r>
      <w:r w:rsidRPr="007B0E40">
        <w:rPr>
          <w:kern w:val="1"/>
          <w:sz w:val="22"/>
        </w:rPr>
        <w:t>that</w:t>
      </w:r>
      <w:r w:rsidRPr="007B0E40">
        <w:rPr>
          <w:spacing w:val="33"/>
          <w:kern w:val="1"/>
          <w:sz w:val="22"/>
        </w:rPr>
        <w:t xml:space="preserve"> </w:t>
      </w:r>
      <w:r w:rsidRPr="007B0E40">
        <w:rPr>
          <w:kern w:val="1"/>
          <w:sz w:val="22"/>
        </w:rPr>
        <w:t>the</w:t>
      </w:r>
      <w:r w:rsidRPr="007B0E40">
        <w:rPr>
          <w:spacing w:val="1"/>
          <w:kern w:val="1"/>
          <w:sz w:val="22"/>
        </w:rPr>
        <w:t xml:space="preserve"> </w:t>
      </w:r>
      <w:r w:rsidRPr="007B0E40">
        <w:rPr>
          <w:kern w:val="1"/>
          <w:sz w:val="22"/>
        </w:rPr>
        <w:t>financial</w:t>
      </w:r>
      <w:r w:rsidRPr="007B0E40">
        <w:rPr>
          <w:spacing w:val="39"/>
          <w:kern w:val="1"/>
          <w:sz w:val="22"/>
        </w:rPr>
        <w:t xml:space="preserve"> </w:t>
      </w:r>
      <w:r w:rsidRPr="007B0E40">
        <w:rPr>
          <w:kern w:val="1"/>
          <w:sz w:val="22"/>
        </w:rPr>
        <w:t>report</w:t>
      </w:r>
      <w:r w:rsidR="007B0E40" w:rsidRPr="007B0E40">
        <w:rPr>
          <w:kern w:val="1"/>
          <w:sz w:val="22"/>
        </w:rPr>
        <w:t>s</w:t>
      </w:r>
      <w:r w:rsidRPr="007B0E40">
        <w:rPr>
          <w:kern w:val="1"/>
          <w:sz w:val="22"/>
        </w:rPr>
        <w:t xml:space="preserve"> as defined </w:t>
      </w:r>
      <w:r w:rsidR="007B0E40" w:rsidRPr="007B0E40">
        <w:rPr>
          <w:kern w:val="1"/>
          <w:sz w:val="22"/>
        </w:rPr>
        <w:t>under</w:t>
      </w:r>
      <w:r w:rsidRPr="007B0E40">
        <w:rPr>
          <w:kern w:val="1"/>
          <w:sz w:val="22"/>
        </w:rPr>
        <w:t xml:space="preserve"> article 7.3.2 </w:t>
      </w:r>
      <w:r w:rsidR="007B0E40" w:rsidRPr="007B0E40">
        <w:rPr>
          <w:kern w:val="1"/>
          <w:sz w:val="22"/>
        </w:rPr>
        <w:t>are</w:t>
      </w:r>
      <w:r w:rsidRPr="007B0E40">
        <w:rPr>
          <w:spacing w:val="15"/>
          <w:kern w:val="1"/>
          <w:sz w:val="22"/>
        </w:rPr>
        <w:t xml:space="preserve"> </w:t>
      </w:r>
      <w:r w:rsidRPr="007B0E40">
        <w:rPr>
          <w:kern w:val="1"/>
          <w:sz w:val="22"/>
        </w:rPr>
        <w:t>easily</w:t>
      </w:r>
      <w:r w:rsidRPr="007B0E40">
        <w:rPr>
          <w:spacing w:val="43"/>
          <w:kern w:val="1"/>
          <w:sz w:val="22"/>
        </w:rPr>
        <w:t xml:space="preserve"> </w:t>
      </w:r>
      <w:r w:rsidRPr="007B0E40">
        <w:rPr>
          <w:kern w:val="1"/>
          <w:sz w:val="22"/>
        </w:rPr>
        <w:t>reconciled</w:t>
      </w:r>
      <w:r w:rsidRPr="007B0E40">
        <w:rPr>
          <w:spacing w:val="20"/>
          <w:kern w:val="1"/>
          <w:sz w:val="22"/>
        </w:rPr>
        <w:t xml:space="preserve"> </w:t>
      </w:r>
      <w:r w:rsidRPr="007B0E40">
        <w:rPr>
          <w:kern w:val="1"/>
          <w:sz w:val="22"/>
        </w:rPr>
        <w:t>to</w:t>
      </w:r>
      <w:r w:rsidRPr="007B0E40">
        <w:rPr>
          <w:spacing w:val="21"/>
          <w:kern w:val="1"/>
          <w:sz w:val="22"/>
        </w:rPr>
        <w:t xml:space="preserve"> </w:t>
      </w:r>
      <w:r w:rsidRPr="007B0E40">
        <w:rPr>
          <w:kern w:val="1"/>
          <w:sz w:val="22"/>
        </w:rPr>
        <w:t>the</w:t>
      </w:r>
      <w:r w:rsidRPr="007B0E40">
        <w:rPr>
          <w:spacing w:val="28"/>
          <w:kern w:val="1"/>
          <w:sz w:val="22"/>
        </w:rPr>
        <w:t xml:space="preserve"> </w:t>
      </w:r>
      <w:r w:rsidRPr="007B0E40">
        <w:rPr>
          <w:kern w:val="1"/>
          <w:sz w:val="22"/>
        </w:rPr>
        <w:t>accounting</w:t>
      </w:r>
      <w:r w:rsidRPr="007B0E40">
        <w:rPr>
          <w:spacing w:val="37"/>
          <w:kern w:val="1"/>
          <w:sz w:val="22"/>
        </w:rPr>
        <w:t xml:space="preserve"> </w:t>
      </w:r>
      <w:r w:rsidRPr="007B0E40">
        <w:rPr>
          <w:kern w:val="1"/>
          <w:sz w:val="22"/>
        </w:rPr>
        <w:t>and bookkeeping</w:t>
      </w:r>
      <w:r w:rsidRPr="007B0E40">
        <w:rPr>
          <w:spacing w:val="2"/>
          <w:kern w:val="1"/>
          <w:sz w:val="22"/>
        </w:rPr>
        <w:t xml:space="preserve"> </w:t>
      </w:r>
      <w:r w:rsidRPr="007B0E40">
        <w:rPr>
          <w:kern w:val="1"/>
          <w:sz w:val="22"/>
        </w:rPr>
        <w:t>systems</w:t>
      </w:r>
      <w:r w:rsidRPr="007B0E40">
        <w:rPr>
          <w:spacing w:val="31"/>
          <w:kern w:val="1"/>
          <w:sz w:val="22"/>
        </w:rPr>
        <w:t xml:space="preserve"> </w:t>
      </w:r>
      <w:r w:rsidRPr="007B0E40">
        <w:rPr>
          <w:kern w:val="1"/>
          <w:sz w:val="22"/>
        </w:rPr>
        <w:t>and</w:t>
      </w:r>
      <w:r w:rsidRPr="007B0E40">
        <w:rPr>
          <w:spacing w:val="21"/>
          <w:kern w:val="1"/>
          <w:sz w:val="22"/>
        </w:rPr>
        <w:t xml:space="preserve"> </w:t>
      </w:r>
      <w:r w:rsidRPr="007B0E40">
        <w:rPr>
          <w:kern w:val="1"/>
          <w:sz w:val="22"/>
        </w:rPr>
        <w:t>to</w:t>
      </w:r>
      <w:r w:rsidRPr="007B0E40">
        <w:rPr>
          <w:spacing w:val="21"/>
          <w:kern w:val="1"/>
          <w:sz w:val="22"/>
        </w:rPr>
        <w:t xml:space="preserve"> </w:t>
      </w:r>
      <w:r w:rsidRPr="007B0E40">
        <w:rPr>
          <w:kern w:val="1"/>
          <w:sz w:val="22"/>
        </w:rPr>
        <w:t>the</w:t>
      </w:r>
      <w:r w:rsidRPr="007B0E40">
        <w:rPr>
          <w:spacing w:val="25"/>
          <w:kern w:val="1"/>
          <w:sz w:val="22"/>
        </w:rPr>
        <w:t xml:space="preserve"> </w:t>
      </w:r>
      <w:r w:rsidRPr="007B0E40">
        <w:rPr>
          <w:kern w:val="1"/>
          <w:sz w:val="22"/>
        </w:rPr>
        <w:t>underlying</w:t>
      </w:r>
      <w:r w:rsidRPr="007B0E40">
        <w:rPr>
          <w:spacing w:val="11"/>
          <w:kern w:val="1"/>
          <w:sz w:val="22"/>
        </w:rPr>
        <w:t xml:space="preserve"> </w:t>
      </w:r>
      <w:r w:rsidRPr="007B0E40">
        <w:rPr>
          <w:kern w:val="1"/>
          <w:sz w:val="22"/>
        </w:rPr>
        <w:t>accounting</w:t>
      </w:r>
      <w:r w:rsidRPr="007B0E40">
        <w:rPr>
          <w:spacing w:val="29"/>
          <w:kern w:val="1"/>
          <w:sz w:val="22"/>
        </w:rPr>
        <w:t xml:space="preserve"> </w:t>
      </w:r>
      <w:r w:rsidRPr="007B0E40">
        <w:rPr>
          <w:kern w:val="1"/>
          <w:sz w:val="22"/>
        </w:rPr>
        <w:t>and</w:t>
      </w:r>
      <w:r w:rsidRPr="007B0E40">
        <w:rPr>
          <w:spacing w:val="29"/>
          <w:kern w:val="1"/>
          <w:sz w:val="22"/>
        </w:rPr>
        <w:t xml:space="preserve"> </w:t>
      </w:r>
      <w:r w:rsidRPr="007B0E40">
        <w:rPr>
          <w:kern w:val="1"/>
          <w:sz w:val="22"/>
        </w:rPr>
        <w:t>other</w:t>
      </w:r>
      <w:r w:rsidRPr="007B0E40">
        <w:rPr>
          <w:spacing w:val="34"/>
          <w:kern w:val="1"/>
          <w:sz w:val="22"/>
        </w:rPr>
        <w:t xml:space="preserve"> </w:t>
      </w:r>
      <w:r w:rsidRPr="007B0E40">
        <w:rPr>
          <w:kern w:val="1"/>
          <w:sz w:val="22"/>
        </w:rPr>
        <w:t>relevant</w:t>
      </w:r>
      <w:r w:rsidRPr="007B0E40">
        <w:rPr>
          <w:spacing w:val="26"/>
          <w:kern w:val="1"/>
          <w:sz w:val="22"/>
        </w:rPr>
        <w:t xml:space="preserve"> </w:t>
      </w:r>
      <w:r w:rsidRPr="007B0E40">
        <w:rPr>
          <w:kern w:val="1"/>
          <w:sz w:val="22"/>
        </w:rPr>
        <w:t>records.</w:t>
      </w:r>
      <w:r w:rsidRPr="007B0E40">
        <w:rPr>
          <w:spacing w:val="22"/>
          <w:kern w:val="1"/>
          <w:sz w:val="22"/>
        </w:rPr>
        <w:t xml:space="preserve"> </w:t>
      </w:r>
      <w:r w:rsidRPr="007B0E40">
        <w:rPr>
          <w:kern w:val="1"/>
          <w:sz w:val="22"/>
        </w:rPr>
        <w:t>For</w:t>
      </w:r>
      <w:r w:rsidRPr="007B0E40">
        <w:rPr>
          <w:spacing w:val="23"/>
          <w:kern w:val="1"/>
          <w:sz w:val="22"/>
        </w:rPr>
        <w:t xml:space="preserve"> </w:t>
      </w:r>
      <w:r w:rsidRPr="007B0E40">
        <w:rPr>
          <w:kern w:val="1"/>
          <w:sz w:val="22"/>
        </w:rPr>
        <w:t xml:space="preserve">this </w:t>
      </w:r>
      <w:proofErr w:type="gramStart"/>
      <w:r w:rsidRPr="007B0E40">
        <w:rPr>
          <w:kern w:val="1"/>
          <w:sz w:val="22"/>
        </w:rPr>
        <w:t>purpose</w:t>
      </w:r>
      <w:proofErr w:type="gramEnd"/>
      <w:r w:rsidRPr="007B0E40">
        <w:rPr>
          <w:spacing w:val="25"/>
          <w:kern w:val="1"/>
          <w:sz w:val="22"/>
        </w:rPr>
        <w:t xml:space="preserve"> </w:t>
      </w:r>
      <w:r w:rsidRPr="007B0E40">
        <w:rPr>
          <w:kern w:val="1"/>
          <w:sz w:val="22"/>
        </w:rPr>
        <w:t>the</w:t>
      </w:r>
      <w:r w:rsidRPr="007B0E40">
        <w:rPr>
          <w:spacing w:val="23"/>
          <w:kern w:val="1"/>
          <w:sz w:val="22"/>
        </w:rPr>
        <w:t xml:space="preserve"> </w:t>
      </w:r>
      <w:r w:rsidR="00E17BED">
        <w:rPr>
          <w:kern w:val="1"/>
          <w:sz w:val="22"/>
        </w:rPr>
        <w:t>Grantee</w:t>
      </w:r>
      <w:r w:rsidRPr="007B0E40">
        <w:rPr>
          <w:spacing w:val="14"/>
          <w:kern w:val="1"/>
          <w:sz w:val="22"/>
        </w:rPr>
        <w:t xml:space="preserve"> </w:t>
      </w:r>
      <w:r w:rsidRPr="007B0E40">
        <w:rPr>
          <w:kern w:val="1"/>
          <w:sz w:val="22"/>
        </w:rPr>
        <w:t>shall</w:t>
      </w:r>
      <w:r w:rsidRPr="007B0E40">
        <w:rPr>
          <w:spacing w:val="47"/>
          <w:kern w:val="1"/>
          <w:sz w:val="22"/>
        </w:rPr>
        <w:t xml:space="preserve"> </w:t>
      </w:r>
      <w:r w:rsidRPr="007B0E40">
        <w:rPr>
          <w:kern w:val="1"/>
          <w:sz w:val="22"/>
        </w:rPr>
        <w:t>prepare</w:t>
      </w:r>
      <w:r w:rsidRPr="007B0E40">
        <w:rPr>
          <w:spacing w:val="14"/>
          <w:kern w:val="1"/>
          <w:sz w:val="22"/>
        </w:rPr>
        <w:t xml:space="preserve"> </w:t>
      </w:r>
      <w:r w:rsidRPr="007B0E40">
        <w:rPr>
          <w:kern w:val="1"/>
          <w:sz w:val="22"/>
        </w:rPr>
        <w:t>and</w:t>
      </w:r>
      <w:r w:rsidRPr="007B0E40">
        <w:rPr>
          <w:spacing w:val="30"/>
          <w:kern w:val="1"/>
          <w:sz w:val="22"/>
        </w:rPr>
        <w:t xml:space="preserve"> </w:t>
      </w:r>
      <w:r w:rsidRPr="007B0E40">
        <w:rPr>
          <w:kern w:val="1"/>
          <w:sz w:val="22"/>
        </w:rPr>
        <w:t>keep appropriate r</w:t>
      </w:r>
      <w:r w:rsidRPr="007B0E40">
        <w:rPr>
          <w:spacing w:val="-14"/>
          <w:kern w:val="1"/>
          <w:sz w:val="22"/>
        </w:rPr>
        <w:t>e</w:t>
      </w:r>
      <w:r w:rsidRPr="007B0E40">
        <w:rPr>
          <w:kern w:val="1"/>
          <w:sz w:val="22"/>
        </w:rPr>
        <w:t>conciliations,</w:t>
      </w:r>
      <w:r w:rsidRPr="007B0E40">
        <w:rPr>
          <w:spacing w:val="30"/>
          <w:kern w:val="1"/>
          <w:sz w:val="22"/>
        </w:rPr>
        <w:t xml:space="preserve"> </w:t>
      </w:r>
      <w:r w:rsidRPr="007B0E40">
        <w:rPr>
          <w:spacing w:val="-5"/>
          <w:kern w:val="1"/>
          <w:sz w:val="22"/>
        </w:rPr>
        <w:t>s</w:t>
      </w:r>
      <w:r w:rsidRPr="007B0E40">
        <w:rPr>
          <w:kern w:val="1"/>
          <w:sz w:val="22"/>
        </w:rPr>
        <w:t>up</w:t>
      </w:r>
      <w:r w:rsidRPr="007B0E40">
        <w:rPr>
          <w:spacing w:val="-7"/>
          <w:kern w:val="1"/>
          <w:sz w:val="22"/>
        </w:rPr>
        <w:t>p</w:t>
      </w:r>
      <w:r w:rsidRPr="007B0E40">
        <w:rPr>
          <w:kern w:val="1"/>
          <w:sz w:val="22"/>
        </w:rPr>
        <w:t>or</w:t>
      </w:r>
      <w:r w:rsidRPr="007B0E40">
        <w:rPr>
          <w:spacing w:val="1"/>
          <w:kern w:val="1"/>
          <w:sz w:val="22"/>
        </w:rPr>
        <w:t>t</w:t>
      </w:r>
      <w:r w:rsidRPr="007B0E40">
        <w:rPr>
          <w:kern w:val="1"/>
          <w:sz w:val="22"/>
        </w:rPr>
        <w:t>ing s</w:t>
      </w:r>
      <w:r w:rsidRPr="007B0E40">
        <w:rPr>
          <w:spacing w:val="6"/>
          <w:kern w:val="1"/>
          <w:sz w:val="22"/>
        </w:rPr>
        <w:t>c</w:t>
      </w:r>
      <w:r w:rsidRPr="007B0E40">
        <w:rPr>
          <w:spacing w:val="-2"/>
          <w:kern w:val="1"/>
          <w:sz w:val="22"/>
        </w:rPr>
        <w:t>h</w:t>
      </w:r>
      <w:r w:rsidRPr="007B0E40">
        <w:rPr>
          <w:kern w:val="1"/>
          <w:sz w:val="22"/>
        </w:rPr>
        <w:t>edules, analyses</w:t>
      </w:r>
      <w:r w:rsidRPr="007B0E40">
        <w:rPr>
          <w:spacing w:val="20"/>
          <w:kern w:val="1"/>
          <w:sz w:val="22"/>
        </w:rPr>
        <w:t xml:space="preserve"> </w:t>
      </w:r>
      <w:r w:rsidRPr="007B0E40">
        <w:rPr>
          <w:kern w:val="1"/>
          <w:sz w:val="22"/>
        </w:rPr>
        <w:t>and</w:t>
      </w:r>
      <w:r w:rsidRPr="007B0E40">
        <w:rPr>
          <w:spacing w:val="23"/>
          <w:kern w:val="1"/>
          <w:sz w:val="22"/>
        </w:rPr>
        <w:t xml:space="preserve"> </w:t>
      </w:r>
      <w:r w:rsidRPr="007B0E40">
        <w:rPr>
          <w:kern w:val="1"/>
          <w:sz w:val="22"/>
        </w:rPr>
        <w:t>breakdowns</w:t>
      </w:r>
      <w:r w:rsidRPr="007B0E40">
        <w:rPr>
          <w:spacing w:val="-4"/>
          <w:kern w:val="1"/>
          <w:sz w:val="22"/>
        </w:rPr>
        <w:t xml:space="preserve"> </w:t>
      </w:r>
      <w:r w:rsidRPr="007B0E40">
        <w:rPr>
          <w:kern w:val="1"/>
          <w:sz w:val="22"/>
        </w:rPr>
        <w:t>for</w:t>
      </w:r>
      <w:r w:rsidRPr="007B0E40">
        <w:rPr>
          <w:spacing w:val="16"/>
          <w:kern w:val="1"/>
          <w:sz w:val="22"/>
        </w:rPr>
        <w:t xml:space="preserve"> </w:t>
      </w:r>
      <w:r w:rsidRPr="007B0E40">
        <w:rPr>
          <w:kern w:val="1"/>
          <w:sz w:val="22"/>
        </w:rPr>
        <w:t>inspection and</w:t>
      </w:r>
      <w:r w:rsidRPr="007B0E40">
        <w:rPr>
          <w:spacing w:val="27"/>
          <w:kern w:val="1"/>
          <w:sz w:val="22"/>
        </w:rPr>
        <w:t xml:space="preserve"> </w:t>
      </w:r>
      <w:r w:rsidRPr="007B0E40">
        <w:rPr>
          <w:kern w:val="1"/>
          <w:sz w:val="22"/>
        </w:rPr>
        <w:t xml:space="preserve">verification. These reconciliations should be updated at minimum on a quarterly basis. </w:t>
      </w:r>
    </w:p>
    <w:p w14:paraId="474F29FB" w14:textId="77777777" w:rsidR="00EB54E9" w:rsidRDefault="00EB54E9" w:rsidP="004327C8">
      <w:pPr>
        <w:tabs>
          <w:tab w:val="left" w:pos="426"/>
        </w:tabs>
        <w:ind w:left="720"/>
        <w:jc w:val="both"/>
        <w:rPr>
          <w:rFonts w:cs="Arial"/>
          <w:sz w:val="22"/>
          <w:szCs w:val="22"/>
        </w:rPr>
      </w:pPr>
    </w:p>
    <w:p w14:paraId="430A4B17" w14:textId="4E1CB1C7" w:rsidR="00C3437A" w:rsidRPr="00B40948" w:rsidRDefault="00C3437A" w:rsidP="00C3437A">
      <w:pPr>
        <w:pStyle w:val="ListParagraph"/>
        <w:numPr>
          <w:ilvl w:val="1"/>
          <w:numId w:val="2"/>
        </w:numPr>
        <w:tabs>
          <w:tab w:val="clear" w:pos="1440"/>
          <w:tab w:val="num" w:pos="0"/>
          <w:tab w:val="left" w:pos="567"/>
        </w:tabs>
        <w:ind w:left="0" w:firstLine="0"/>
        <w:jc w:val="both"/>
        <w:rPr>
          <w:rFonts w:cs="Arial"/>
          <w:sz w:val="22"/>
          <w:szCs w:val="22"/>
        </w:rPr>
      </w:pPr>
      <w:r w:rsidRPr="00F45A05">
        <w:rPr>
          <w:rFonts w:cs="Arial"/>
          <w:sz w:val="22"/>
          <w:szCs w:val="22"/>
        </w:rPr>
        <w:lastRenderedPageBreak/>
        <w:t>All</w:t>
      </w:r>
      <w:r w:rsidR="00E32533">
        <w:rPr>
          <w:rFonts w:cs="Arial"/>
          <w:sz w:val="22"/>
          <w:szCs w:val="22"/>
        </w:rPr>
        <w:t xml:space="preserve"> Budget</w:t>
      </w:r>
      <w:r w:rsidRPr="00F45A05">
        <w:rPr>
          <w:rFonts w:cs="Arial"/>
          <w:sz w:val="22"/>
          <w:szCs w:val="22"/>
        </w:rPr>
        <w:t xml:space="preserve"> </w:t>
      </w:r>
      <w:r w:rsidR="00E32533">
        <w:rPr>
          <w:rFonts w:cs="Arial"/>
          <w:sz w:val="22"/>
          <w:szCs w:val="22"/>
        </w:rPr>
        <w:t>F</w:t>
      </w:r>
      <w:r w:rsidRPr="00F45A05">
        <w:rPr>
          <w:rFonts w:cs="Arial"/>
          <w:sz w:val="22"/>
          <w:szCs w:val="22"/>
        </w:rPr>
        <w:t xml:space="preserve">unds provided under this Grant </w:t>
      </w:r>
      <w:r>
        <w:rPr>
          <w:rFonts w:cs="Arial"/>
          <w:sz w:val="22"/>
          <w:szCs w:val="22"/>
        </w:rPr>
        <w:t>in</w:t>
      </w:r>
      <w:r w:rsidR="00987116">
        <w:rPr>
          <w:rFonts w:cs="Arial"/>
          <w:sz w:val="22"/>
          <w:szCs w:val="22"/>
        </w:rPr>
        <w:t xml:space="preserve"> </w:t>
      </w:r>
      <w:r w:rsidR="004B1E4A">
        <w:rPr>
          <w:rFonts w:cs="Arial"/>
          <w:sz w:val="22"/>
          <w:szCs w:val="22"/>
        </w:rPr>
        <w:t>USD</w:t>
      </w:r>
      <w:r>
        <w:rPr>
          <w:rFonts w:cs="Arial"/>
          <w:sz w:val="22"/>
          <w:szCs w:val="22"/>
        </w:rPr>
        <w:t xml:space="preserve"> </w:t>
      </w:r>
      <w:r w:rsidRPr="00F45A05">
        <w:rPr>
          <w:rFonts w:cs="Arial"/>
          <w:sz w:val="22"/>
          <w:szCs w:val="22"/>
        </w:rPr>
        <w:t>that are exchanged to local currency must be exchanged at the best available rate through the channels authorized by applicable laws and regulations. Transactions must be verified through bank receipts or other documents or publications sufficient to demonstrate the legality of such transactions.</w:t>
      </w:r>
    </w:p>
    <w:p w14:paraId="7CEF8113" w14:textId="77777777" w:rsidR="0083773E" w:rsidRDefault="0083773E" w:rsidP="00B40948">
      <w:pPr>
        <w:tabs>
          <w:tab w:val="left" w:pos="426"/>
        </w:tabs>
        <w:jc w:val="both"/>
        <w:rPr>
          <w:rFonts w:cs="Arial"/>
          <w:sz w:val="22"/>
          <w:szCs w:val="22"/>
        </w:rPr>
      </w:pPr>
    </w:p>
    <w:p w14:paraId="0B37C04C" w14:textId="77777777" w:rsidR="00B40948" w:rsidRPr="00F341A2" w:rsidRDefault="00B40948" w:rsidP="00B40948">
      <w:pPr>
        <w:tabs>
          <w:tab w:val="left" w:pos="426"/>
        </w:tabs>
        <w:jc w:val="both"/>
        <w:rPr>
          <w:rFonts w:cs="Arial"/>
          <w:sz w:val="22"/>
          <w:szCs w:val="22"/>
        </w:rPr>
      </w:pPr>
    </w:p>
    <w:p w14:paraId="74D8E9F7" w14:textId="77777777" w:rsidR="00EB54E9" w:rsidRDefault="0083773E" w:rsidP="009A1654">
      <w:pPr>
        <w:numPr>
          <w:ilvl w:val="0"/>
          <w:numId w:val="2"/>
        </w:numPr>
        <w:tabs>
          <w:tab w:val="left" w:pos="426"/>
        </w:tabs>
        <w:ind w:left="0" w:firstLine="0"/>
        <w:jc w:val="both"/>
        <w:rPr>
          <w:rFonts w:cs="Arial"/>
          <w:b/>
          <w:sz w:val="22"/>
          <w:szCs w:val="22"/>
        </w:rPr>
      </w:pPr>
      <w:r w:rsidRPr="00F341A2">
        <w:rPr>
          <w:rFonts w:cs="Arial"/>
          <w:b/>
          <w:sz w:val="22"/>
          <w:szCs w:val="22"/>
        </w:rPr>
        <w:t>PROCUREMENT</w:t>
      </w:r>
      <w:r w:rsidR="00584248">
        <w:rPr>
          <w:rFonts w:cs="Arial"/>
          <w:b/>
          <w:sz w:val="22"/>
          <w:szCs w:val="22"/>
        </w:rPr>
        <w:t>, TRAVEL</w:t>
      </w:r>
      <w:r w:rsidR="00182A8E">
        <w:rPr>
          <w:rFonts w:cs="Arial"/>
          <w:b/>
          <w:sz w:val="22"/>
          <w:szCs w:val="22"/>
        </w:rPr>
        <w:t xml:space="preserve"> AND</w:t>
      </w:r>
      <w:r w:rsidR="002F2770">
        <w:rPr>
          <w:rFonts w:cs="Arial"/>
          <w:b/>
          <w:sz w:val="22"/>
          <w:szCs w:val="22"/>
        </w:rPr>
        <w:t xml:space="preserve"> </w:t>
      </w:r>
      <w:r w:rsidR="00AC79E2">
        <w:rPr>
          <w:rFonts w:cs="Arial"/>
          <w:b/>
          <w:sz w:val="22"/>
          <w:szCs w:val="22"/>
        </w:rPr>
        <w:t xml:space="preserve">SUBCONTRACTING </w:t>
      </w:r>
    </w:p>
    <w:p w14:paraId="40949813" w14:textId="77777777" w:rsidR="00AC79E2" w:rsidRPr="00F341A2" w:rsidRDefault="00AC79E2" w:rsidP="004327C8">
      <w:pPr>
        <w:tabs>
          <w:tab w:val="left" w:pos="426"/>
        </w:tabs>
        <w:jc w:val="both"/>
        <w:rPr>
          <w:rFonts w:cs="Arial"/>
          <w:i/>
          <w:sz w:val="22"/>
          <w:szCs w:val="22"/>
        </w:rPr>
      </w:pPr>
    </w:p>
    <w:p w14:paraId="12A6F0AA" w14:textId="4AF7AF57" w:rsidR="00C94369" w:rsidRDefault="00EB54E9" w:rsidP="001B0841">
      <w:pPr>
        <w:pStyle w:val="ListParagraph"/>
        <w:numPr>
          <w:ilvl w:val="1"/>
          <w:numId w:val="2"/>
        </w:numPr>
        <w:tabs>
          <w:tab w:val="clear" w:pos="1440"/>
          <w:tab w:val="num" w:pos="0"/>
          <w:tab w:val="left" w:pos="426"/>
        </w:tabs>
        <w:ind w:left="0" w:firstLine="0"/>
        <w:jc w:val="both"/>
        <w:rPr>
          <w:rFonts w:cs="Arial"/>
          <w:sz w:val="22"/>
          <w:szCs w:val="22"/>
        </w:rPr>
      </w:pPr>
      <w:r w:rsidRPr="00E73B14">
        <w:rPr>
          <w:rFonts w:cs="Arial"/>
          <w:sz w:val="22"/>
          <w:szCs w:val="22"/>
        </w:rPr>
        <w:t>All procurement of goods, materials and equipment</w:t>
      </w:r>
      <w:r w:rsidR="00066E95">
        <w:rPr>
          <w:rFonts w:cs="Arial"/>
          <w:sz w:val="22"/>
          <w:szCs w:val="22"/>
        </w:rPr>
        <w:t xml:space="preserve"> and services</w:t>
      </w:r>
      <w:r w:rsidRPr="00E73B14">
        <w:rPr>
          <w:rFonts w:cs="Arial"/>
          <w:sz w:val="22"/>
          <w:szCs w:val="22"/>
        </w:rPr>
        <w:t xml:space="preserve">, if any, under this </w:t>
      </w:r>
      <w:r w:rsidR="0057449F" w:rsidRPr="00E73B14">
        <w:rPr>
          <w:rFonts w:cs="Arial"/>
          <w:sz w:val="22"/>
          <w:szCs w:val="22"/>
        </w:rPr>
        <w:t xml:space="preserve">Agreement </w:t>
      </w:r>
      <w:r w:rsidRPr="00E73B14">
        <w:rPr>
          <w:rFonts w:cs="Arial"/>
          <w:sz w:val="22"/>
          <w:szCs w:val="22"/>
        </w:rPr>
        <w:t xml:space="preserve">shall be </w:t>
      </w:r>
      <w:r w:rsidR="00C74097" w:rsidRPr="00E73B14">
        <w:rPr>
          <w:rFonts w:cs="Arial"/>
          <w:sz w:val="22"/>
          <w:szCs w:val="22"/>
        </w:rPr>
        <w:t xml:space="preserve">made </w:t>
      </w:r>
      <w:r w:rsidRPr="00E73B14">
        <w:rPr>
          <w:rFonts w:cs="Arial"/>
          <w:sz w:val="22"/>
          <w:szCs w:val="22"/>
        </w:rPr>
        <w:t>in accordance with IUCN</w:t>
      </w:r>
      <w:r w:rsidR="00CB0467" w:rsidRPr="00E73B14">
        <w:rPr>
          <w:rFonts w:cs="Arial"/>
          <w:sz w:val="22"/>
          <w:szCs w:val="22"/>
        </w:rPr>
        <w:t xml:space="preserve">’s Procurement </w:t>
      </w:r>
      <w:r w:rsidR="00AC79E2" w:rsidRPr="00E73B14">
        <w:rPr>
          <w:rFonts w:cs="Arial"/>
          <w:sz w:val="22"/>
          <w:szCs w:val="22"/>
        </w:rPr>
        <w:t xml:space="preserve">Policy and Procedure for Grant Recipients attached to this Agreement as </w:t>
      </w:r>
      <w:r w:rsidR="00AC79E2" w:rsidRPr="00E73B14">
        <w:rPr>
          <w:rFonts w:cs="Arial"/>
          <w:b/>
          <w:sz w:val="22"/>
          <w:szCs w:val="22"/>
        </w:rPr>
        <w:t>Annex</w:t>
      </w:r>
      <w:r w:rsidR="00AC79E2" w:rsidRPr="00B16ED2">
        <w:rPr>
          <w:rFonts w:cs="Arial"/>
          <w:b/>
          <w:sz w:val="22"/>
          <w:szCs w:val="22"/>
        </w:rPr>
        <w:t xml:space="preserve"> </w:t>
      </w:r>
      <w:r w:rsidR="00B16ED2" w:rsidRPr="00B16ED2">
        <w:rPr>
          <w:rFonts w:cs="Arial"/>
          <w:b/>
          <w:sz w:val="22"/>
          <w:szCs w:val="22"/>
        </w:rPr>
        <w:t>5</w:t>
      </w:r>
      <w:r w:rsidR="00B16ED2" w:rsidRPr="00B16ED2">
        <w:rPr>
          <w:rFonts w:cs="Arial"/>
          <w:sz w:val="22"/>
          <w:szCs w:val="22"/>
        </w:rPr>
        <w:t>.</w:t>
      </w:r>
      <w:r w:rsidR="00AC79E2" w:rsidRPr="00EE58C1">
        <w:rPr>
          <w:rFonts w:cs="Arial"/>
          <w:sz w:val="22"/>
          <w:szCs w:val="22"/>
        </w:rPr>
        <w:t xml:space="preserve"> </w:t>
      </w:r>
    </w:p>
    <w:p w14:paraId="1C3A4AFD" w14:textId="77777777" w:rsidR="00C94369" w:rsidRPr="00EE58C1" w:rsidRDefault="00C94369" w:rsidP="00FB1692">
      <w:pPr>
        <w:pStyle w:val="ListParagraph"/>
        <w:tabs>
          <w:tab w:val="left" w:pos="426"/>
        </w:tabs>
        <w:ind w:left="0"/>
        <w:jc w:val="both"/>
        <w:rPr>
          <w:rFonts w:cs="Arial"/>
          <w:sz w:val="22"/>
          <w:szCs w:val="22"/>
        </w:rPr>
      </w:pPr>
    </w:p>
    <w:p w14:paraId="31D3ACB9" w14:textId="77777777" w:rsidR="00C94369" w:rsidRPr="001B0841" w:rsidRDefault="00C94369">
      <w:pPr>
        <w:pStyle w:val="ListParagraph"/>
        <w:rPr>
          <w:rFonts w:cs="Arial"/>
          <w:color w:val="FF0000"/>
          <w:sz w:val="22"/>
          <w:szCs w:val="22"/>
        </w:rPr>
      </w:pPr>
    </w:p>
    <w:p w14:paraId="2486966E" w14:textId="533F9A2E" w:rsidR="00EB54E9" w:rsidRPr="00EE58C1" w:rsidRDefault="00EB54E9" w:rsidP="009A1654">
      <w:pPr>
        <w:pStyle w:val="ListParagraph"/>
        <w:numPr>
          <w:ilvl w:val="1"/>
          <w:numId w:val="2"/>
        </w:numPr>
        <w:tabs>
          <w:tab w:val="clear" w:pos="1440"/>
          <w:tab w:val="num" w:pos="0"/>
          <w:tab w:val="left" w:pos="426"/>
        </w:tabs>
        <w:ind w:left="0" w:firstLine="0"/>
        <w:jc w:val="both"/>
        <w:rPr>
          <w:rFonts w:cs="Arial"/>
          <w:i/>
          <w:sz w:val="22"/>
          <w:szCs w:val="22"/>
        </w:rPr>
      </w:pPr>
      <w:r w:rsidRPr="00BE6405">
        <w:rPr>
          <w:rFonts w:cs="Arial"/>
          <w:sz w:val="22"/>
          <w:szCs w:val="22"/>
        </w:rPr>
        <w:t xml:space="preserve">Selection and engagement of </w:t>
      </w:r>
      <w:r w:rsidR="00AC79E2" w:rsidRPr="00BE6405">
        <w:rPr>
          <w:rFonts w:cs="Arial"/>
          <w:sz w:val="22"/>
          <w:szCs w:val="22"/>
        </w:rPr>
        <w:t>sub</w:t>
      </w:r>
      <w:r w:rsidR="00BE6405">
        <w:rPr>
          <w:rFonts w:cs="Arial"/>
          <w:sz w:val="22"/>
          <w:szCs w:val="22"/>
        </w:rPr>
        <w:t>grantees</w:t>
      </w:r>
      <w:r w:rsidR="00156732">
        <w:rPr>
          <w:rFonts w:cs="Arial"/>
          <w:sz w:val="22"/>
          <w:szCs w:val="22"/>
        </w:rPr>
        <w:t xml:space="preserve"> </w:t>
      </w:r>
      <w:r w:rsidRPr="00BE6405">
        <w:rPr>
          <w:rFonts w:cs="Arial"/>
          <w:sz w:val="22"/>
          <w:szCs w:val="22"/>
        </w:rPr>
        <w:t xml:space="preserve">to </w:t>
      </w:r>
      <w:r w:rsidRPr="00EE58C1">
        <w:rPr>
          <w:rFonts w:cs="Arial"/>
          <w:sz w:val="22"/>
          <w:szCs w:val="22"/>
        </w:rPr>
        <w:t xml:space="preserve">work under this </w:t>
      </w:r>
      <w:r w:rsidR="002C3DBB" w:rsidRPr="00EE58C1">
        <w:rPr>
          <w:rFonts w:cs="Arial"/>
          <w:sz w:val="22"/>
          <w:szCs w:val="22"/>
        </w:rPr>
        <w:t xml:space="preserve">Agreement </w:t>
      </w:r>
      <w:r w:rsidRPr="00EE58C1">
        <w:rPr>
          <w:rFonts w:cs="Arial"/>
          <w:sz w:val="22"/>
          <w:szCs w:val="22"/>
        </w:rPr>
        <w:t xml:space="preserve">shall be done by </w:t>
      </w:r>
      <w:r w:rsidR="00114DF0" w:rsidRPr="00EE58C1">
        <w:rPr>
          <w:rFonts w:cs="Arial"/>
          <w:sz w:val="22"/>
          <w:szCs w:val="22"/>
        </w:rPr>
        <w:t xml:space="preserve">the </w:t>
      </w:r>
      <w:r w:rsidR="00E17BED">
        <w:rPr>
          <w:rFonts w:cs="Arial"/>
          <w:sz w:val="22"/>
          <w:szCs w:val="22"/>
        </w:rPr>
        <w:t>Grantee</w:t>
      </w:r>
      <w:r w:rsidR="00182A8E" w:rsidRPr="00EE58C1">
        <w:rPr>
          <w:rFonts w:cs="Arial"/>
          <w:sz w:val="22"/>
          <w:szCs w:val="22"/>
        </w:rPr>
        <w:t xml:space="preserve"> up to a limit of </w:t>
      </w:r>
      <w:r w:rsidR="00BE6405">
        <w:rPr>
          <w:rFonts w:cs="Arial"/>
          <w:sz w:val="22"/>
          <w:szCs w:val="22"/>
        </w:rPr>
        <w:t>fifteen thousand US dollars</w:t>
      </w:r>
      <w:r w:rsidR="005F1F40" w:rsidRPr="00EE58C1">
        <w:rPr>
          <w:rFonts w:cs="Arial"/>
          <w:sz w:val="22"/>
          <w:szCs w:val="22"/>
        </w:rPr>
        <w:t xml:space="preserve"> (</w:t>
      </w:r>
      <w:r w:rsidR="005C66AD">
        <w:rPr>
          <w:rFonts w:cs="Arial"/>
          <w:sz w:val="22"/>
          <w:szCs w:val="22"/>
        </w:rPr>
        <w:t>USD</w:t>
      </w:r>
      <w:r w:rsidR="00BE6405">
        <w:rPr>
          <w:rFonts w:cs="Arial"/>
          <w:sz w:val="22"/>
          <w:szCs w:val="22"/>
        </w:rPr>
        <w:t>15</w:t>
      </w:r>
      <w:r w:rsidR="00182A8E" w:rsidRPr="00EE58C1">
        <w:rPr>
          <w:rFonts w:cs="Arial"/>
          <w:sz w:val="22"/>
          <w:szCs w:val="22"/>
        </w:rPr>
        <w:t>,000</w:t>
      </w:r>
      <w:r w:rsidR="005F1F40" w:rsidRPr="00EE58C1">
        <w:rPr>
          <w:rFonts w:cs="Arial"/>
          <w:sz w:val="22"/>
          <w:szCs w:val="22"/>
        </w:rPr>
        <w:t>)</w:t>
      </w:r>
      <w:r w:rsidR="00182A8E" w:rsidRPr="00EE58C1">
        <w:rPr>
          <w:rFonts w:cs="Arial"/>
          <w:sz w:val="22"/>
          <w:szCs w:val="22"/>
        </w:rPr>
        <w:t xml:space="preserve">. Purchases of goods and services with a cost in excess of </w:t>
      </w:r>
      <w:r w:rsidR="00BE6405">
        <w:rPr>
          <w:rFonts w:cs="Arial"/>
          <w:sz w:val="22"/>
          <w:szCs w:val="22"/>
        </w:rPr>
        <w:t>fifteen</w:t>
      </w:r>
      <w:r w:rsidR="00BE6405" w:rsidRPr="00EE58C1">
        <w:rPr>
          <w:rFonts w:cs="Arial"/>
          <w:sz w:val="22"/>
          <w:szCs w:val="22"/>
        </w:rPr>
        <w:t xml:space="preserve"> </w:t>
      </w:r>
      <w:r w:rsidR="005F1F40" w:rsidRPr="00EE58C1">
        <w:rPr>
          <w:rFonts w:cs="Arial"/>
          <w:sz w:val="22"/>
          <w:szCs w:val="22"/>
        </w:rPr>
        <w:t xml:space="preserve">thousand </w:t>
      </w:r>
      <w:r w:rsidR="00FC13F2">
        <w:rPr>
          <w:rFonts w:cs="Arial"/>
          <w:sz w:val="22"/>
          <w:szCs w:val="22"/>
        </w:rPr>
        <w:t>US dollars</w:t>
      </w:r>
      <w:r w:rsidR="005F1F40" w:rsidRPr="00EE58C1">
        <w:rPr>
          <w:rFonts w:cs="Arial"/>
          <w:sz w:val="22"/>
          <w:szCs w:val="22"/>
        </w:rPr>
        <w:t xml:space="preserve"> (</w:t>
      </w:r>
      <w:r w:rsidR="005C66AD">
        <w:rPr>
          <w:rFonts w:cs="Arial"/>
          <w:sz w:val="22"/>
          <w:szCs w:val="22"/>
        </w:rPr>
        <w:t>USD</w:t>
      </w:r>
      <w:r w:rsidR="005C66AD" w:rsidRPr="00EE58C1">
        <w:rPr>
          <w:rFonts w:cs="Arial"/>
          <w:sz w:val="22"/>
          <w:szCs w:val="22"/>
        </w:rPr>
        <w:t xml:space="preserve"> </w:t>
      </w:r>
      <w:r w:rsidR="00BE6405">
        <w:rPr>
          <w:rFonts w:cs="Arial"/>
          <w:sz w:val="22"/>
          <w:szCs w:val="22"/>
        </w:rPr>
        <w:t>15</w:t>
      </w:r>
      <w:r w:rsidR="00182A8E" w:rsidRPr="00EE58C1">
        <w:rPr>
          <w:rFonts w:cs="Arial"/>
          <w:sz w:val="22"/>
          <w:szCs w:val="22"/>
        </w:rPr>
        <w:t>,000</w:t>
      </w:r>
      <w:r w:rsidR="005F1F40" w:rsidRPr="00EE58C1">
        <w:rPr>
          <w:rFonts w:cs="Arial"/>
          <w:sz w:val="22"/>
          <w:szCs w:val="22"/>
        </w:rPr>
        <w:t>)</w:t>
      </w:r>
      <w:r w:rsidR="00182A8E" w:rsidRPr="00EE58C1">
        <w:rPr>
          <w:rFonts w:cs="Arial"/>
          <w:sz w:val="22"/>
          <w:szCs w:val="22"/>
        </w:rPr>
        <w:t xml:space="preserve"> are only allowed with separate written authorisation from the relevant IUCN </w:t>
      </w:r>
      <w:r w:rsidR="00AB4092" w:rsidRPr="00EE58C1">
        <w:rPr>
          <w:rFonts w:cs="Arial"/>
          <w:sz w:val="22"/>
          <w:szCs w:val="22"/>
        </w:rPr>
        <w:t>P</w:t>
      </w:r>
      <w:r w:rsidR="00182A8E" w:rsidRPr="00EE58C1">
        <w:rPr>
          <w:rFonts w:cs="Arial"/>
          <w:sz w:val="22"/>
          <w:szCs w:val="22"/>
        </w:rPr>
        <w:t>roject manager, as detailed in IUCN’s Procurement Policy and Procedure for Grant Recipients</w:t>
      </w:r>
      <w:r w:rsidR="00BE6405">
        <w:rPr>
          <w:rFonts w:cs="Arial"/>
          <w:sz w:val="22"/>
          <w:szCs w:val="22"/>
        </w:rPr>
        <w:t xml:space="preserve">, along with </w:t>
      </w:r>
      <w:r w:rsidR="00156732">
        <w:rPr>
          <w:rFonts w:cs="Arial"/>
          <w:sz w:val="22"/>
          <w:szCs w:val="22"/>
        </w:rPr>
        <w:t>approval from the Fund Secretariat, with the exception for subgrantees named in the grant proposal.</w:t>
      </w:r>
    </w:p>
    <w:p w14:paraId="5A45B933" w14:textId="77777777" w:rsidR="00EB54E9" w:rsidRPr="00EE58C1" w:rsidRDefault="00EB54E9" w:rsidP="004327C8">
      <w:pPr>
        <w:tabs>
          <w:tab w:val="left" w:pos="426"/>
        </w:tabs>
        <w:jc w:val="both"/>
        <w:rPr>
          <w:rFonts w:cs="Arial"/>
          <w:sz w:val="22"/>
          <w:szCs w:val="22"/>
        </w:rPr>
      </w:pPr>
    </w:p>
    <w:p w14:paraId="66949EE9" w14:textId="77777777" w:rsidR="00583334" w:rsidRDefault="00584248" w:rsidP="00583334">
      <w:pPr>
        <w:pStyle w:val="ListParagraph"/>
        <w:numPr>
          <w:ilvl w:val="1"/>
          <w:numId w:val="2"/>
        </w:numPr>
        <w:tabs>
          <w:tab w:val="clear" w:pos="1440"/>
          <w:tab w:val="num" w:pos="0"/>
          <w:tab w:val="left" w:pos="426"/>
        </w:tabs>
        <w:ind w:left="0" w:firstLine="0"/>
        <w:jc w:val="both"/>
        <w:rPr>
          <w:rFonts w:cs="Arial"/>
          <w:sz w:val="22"/>
          <w:szCs w:val="22"/>
        </w:rPr>
      </w:pPr>
      <w:r w:rsidRPr="00EE58C1">
        <w:rPr>
          <w:rFonts w:cs="Arial"/>
          <w:sz w:val="22"/>
          <w:szCs w:val="22"/>
        </w:rPr>
        <w:t>Travel shall only be undertaken when necessary</w:t>
      </w:r>
      <w:r w:rsidR="0047329D" w:rsidRPr="00EE58C1">
        <w:rPr>
          <w:rFonts w:cs="Arial"/>
          <w:sz w:val="22"/>
          <w:szCs w:val="22"/>
        </w:rPr>
        <w:t>, further IUCN’s prior written approval</w:t>
      </w:r>
      <w:r w:rsidRPr="00EE58C1">
        <w:rPr>
          <w:rFonts w:cs="Arial"/>
          <w:sz w:val="22"/>
          <w:szCs w:val="22"/>
        </w:rPr>
        <w:t xml:space="preserve"> and by the most cost</w:t>
      </w:r>
      <w:r w:rsidR="00466958">
        <w:rPr>
          <w:rFonts w:cs="Arial"/>
          <w:sz w:val="22"/>
          <w:szCs w:val="22"/>
        </w:rPr>
        <w:t>-</w:t>
      </w:r>
      <w:r w:rsidRPr="00EE58C1">
        <w:rPr>
          <w:rFonts w:cs="Arial"/>
          <w:sz w:val="22"/>
          <w:szCs w:val="22"/>
        </w:rPr>
        <w:t>effective means. Air travel must be by economy class</w:t>
      </w:r>
      <w:r w:rsidR="00523FEE">
        <w:rPr>
          <w:rFonts w:cs="Arial"/>
          <w:sz w:val="22"/>
          <w:szCs w:val="22"/>
        </w:rPr>
        <w:t xml:space="preserve"> with the following exception:  economy plus or premium economy class, where offered by the airline, is allowed for the total flying time of over eight (8) hours</w:t>
      </w:r>
      <w:r w:rsidRPr="00EE58C1">
        <w:rPr>
          <w:rFonts w:cs="Arial"/>
          <w:sz w:val="22"/>
          <w:szCs w:val="22"/>
        </w:rPr>
        <w:t>. Reasonably priced, mid-range hotels, in a safe location, should be used where possible.</w:t>
      </w:r>
    </w:p>
    <w:p w14:paraId="6EA1483A" w14:textId="77777777" w:rsidR="00583334" w:rsidRDefault="00583334" w:rsidP="00583334">
      <w:pPr>
        <w:pStyle w:val="ListParagraph"/>
      </w:pPr>
    </w:p>
    <w:p w14:paraId="5BA1FF63" w14:textId="09C85C96" w:rsidR="00A3503E" w:rsidRPr="00583334" w:rsidRDefault="00A3503E" w:rsidP="00583334">
      <w:pPr>
        <w:pStyle w:val="ListParagraph"/>
        <w:numPr>
          <w:ilvl w:val="1"/>
          <w:numId w:val="2"/>
        </w:numPr>
        <w:tabs>
          <w:tab w:val="clear" w:pos="1440"/>
          <w:tab w:val="num" w:pos="0"/>
          <w:tab w:val="left" w:pos="426"/>
        </w:tabs>
        <w:ind w:left="0" w:firstLine="0"/>
        <w:jc w:val="both"/>
        <w:rPr>
          <w:rFonts w:cs="Arial"/>
          <w:sz w:val="22"/>
          <w:szCs w:val="22"/>
        </w:rPr>
      </w:pPr>
      <w:r w:rsidRPr="00583334">
        <w:rPr>
          <w:sz w:val="22"/>
        </w:rPr>
        <w:t xml:space="preserve">The IUCN Travel Policy and Procedures for Non-Staff shall apply to all travel expenses and is available at </w:t>
      </w:r>
      <w:hyperlink r:id="rId12" w:history="1">
        <w:r w:rsidRPr="00583334">
          <w:rPr>
            <w:rStyle w:val="Hyperlink"/>
            <w:sz w:val="22"/>
          </w:rPr>
          <w:t>https://www.iucn.org/corporate/finance/procurement/iucn-travel-policy</w:t>
        </w:r>
      </w:hyperlink>
      <w:r w:rsidRPr="00583334">
        <w:rPr>
          <w:sz w:val="22"/>
        </w:rPr>
        <w:t>.</w:t>
      </w:r>
    </w:p>
    <w:p w14:paraId="2CA4DB6D" w14:textId="77777777" w:rsidR="00A3503E" w:rsidRPr="00EE58C1" w:rsidRDefault="00A3503E" w:rsidP="00583334">
      <w:pPr>
        <w:pStyle w:val="ListParagraph"/>
        <w:tabs>
          <w:tab w:val="left" w:pos="426"/>
        </w:tabs>
        <w:ind w:left="0"/>
        <w:jc w:val="both"/>
        <w:rPr>
          <w:rFonts w:cs="Arial"/>
          <w:sz w:val="22"/>
          <w:szCs w:val="22"/>
        </w:rPr>
      </w:pPr>
    </w:p>
    <w:p w14:paraId="42264E9F" w14:textId="1CE207FB" w:rsidR="00F841FF" w:rsidRPr="00EE58C1" w:rsidRDefault="00E17BED" w:rsidP="009A1654">
      <w:pPr>
        <w:pStyle w:val="ListParagraph"/>
        <w:numPr>
          <w:ilvl w:val="1"/>
          <w:numId w:val="2"/>
        </w:numPr>
        <w:tabs>
          <w:tab w:val="clear" w:pos="1440"/>
          <w:tab w:val="num" w:pos="0"/>
          <w:tab w:val="left" w:pos="426"/>
        </w:tabs>
        <w:ind w:left="0" w:firstLine="0"/>
        <w:jc w:val="both"/>
        <w:rPr>
          <w:rFonts w:cs="Arial"/>
          <w:sz w:val="22"/>
          <w:szCs w:val="22"/>
        </w:rPr>
      </w:pPr>
      <w:r>
        <w:rPr>
          <w:rFonts w:cs="Arial"/>
          <w:sz w:val="22"/>
          <w:szCs w:val="22"/>
        </w:rPr>
        <w:t>Grantee</w:t>
      </w:r>
      <w:r w:rsidR="00DC3EFF" w:rsidRPr="00EE58C1">
        <w:rPr>
          <w:rFonts w:cs="Arial"/>
          <w:sz w:val="22"/>
          <w:szCs w:val="22"/>
        </w:rPr>
        <w:t xml:space="preserve"> shall ensure that its sub</w:t>
      </w:r>
      <w:r w:rsidR="00156732">
        <w:rPr>
          <w:rFonts w:cs="Arial"/>
          <w:sz w:val="22"/>
          <w:szCs w:val="22"/>
        </w:rPr>
        <w:t>grantees</w:t>
      </w:r>
      <w:r w:rsidR="00DC3EFF" w:rsidRPr="00EE58C1">
        <w:rPr>
          <w:rFonts w:cs="Arial"/>
          <w:sz w:val="22"/>
          <w:szCs w:val="22"/>
        </w:rPr>
        <w:t xml:space="preserve"> will comply with all terms of this Agreement.</w:t>
      </w:r>
    </w:p>
    <w:p w14:paraId="52A30C11" w14:textId="77777777" w:rsidR="00A041F1" w:rsidRPr="00EE58C1" w:rsidRDefault="00A041F1" w:rsidP="004327C8">
      <w:pPr>
        <w:tabs>
          <w:tab w:val="left" w:pos="426"/>
        </w:tabs>
        <w:jc w:val="both"/>
        <w:rPr>
          <w:rFonts w:cs="Arial"/>
          <w:sz w:val="22"/>
          <w:szCs w:val="22"/>
        </w:rPr>
      </w:pPr>
    </w:p>
    <w:p w14:paraId="5412CE01" w14:textId="77777777" w:rsidR="005C2A11" w:rsidRPr="00EE58C1" w:rsidRDefault="005C2A11" w:rsidP="004327C8">
      <w:pPr>
        <w:tabs>
          <w:tab w:val="left" w:pos="426"/>
        </w:tabs>
        <w:jc w:val="both"/>
        <w:rPr>
          <w:rFonts w:cs="Arial"/>
          <w:sz w:val="22"/>
          <w:szCs w:val="22"/>
        </w:rPr>
      </w:pPr>
    </w:p>
    <w:p w14:paraId="7075D06E" w14:textId="77777777" w:rsidR="00F841FF" w:rsidRPr="00EE58C1" w:rsidRDefault="00394059" w:rsidP="009A1654">
      <w:pPr>
        <w:numPr>
          <w:ilvl w:val="0"/>
          <w:numId w:val="2"/>
        </w:numPr>
        <w:tabs>
          <w:tab w:val="left" w:pos="426"/>
        </w:tabs>
        <w:ind w:left="0" w:firstLine="0"/>
        <w:jc w:val="both"/>
        <w:rPr>
          <w:rFonts w:cs="Arial"/>
          <w:b/>
          <w:sz w:val="22"/>
          <w:szCs w:val="22"/>
        </w:rPr>
      </w:pPr>
      <w:r w:rsidRPr="00EE58C1">
        <w:rPr>
          <w:rFonts w:cs="Arial"/>
          <w:b/>
          <w:sz w:val="22"/>
          <w:szCs w:val="22"/>
        </w:rPr>
        <w:t xml:space="preserve">OWNERSHIP </w:t>
      </w:r>
      <w:r w:rsidR="00F841FF" w:rsidRPr="00EE58C1">
        <w:rPr>
          <w:rFonts w:cs="Arial"/>
          <w:b/>
          <w:sz w:val="22"/>
          <w:szCs w:val="22"/>
        </w:rPr>
        <w:t xml:space="preserve">OF </w:t>
      </w:r>
      <w:r w:rsidR="00584248" w:rsidRPr="00EE58C1">
        <w:rPr>
          <w:rFonts w:cs="Arial"/>
          <w:b/>
          <w:sz w:val="22"/>
          <w:szCs w:val="22"/>
        </w:rPr>
        <w:t>EQUIPMENT AND MATERIALS</w:t>
      </w:r>
    </w:p>
    <w:p w14:paraId="72CA0485" w14:textId="77777777" w:rsidR="00F841FF" w:rsidRPr="00EE58C1" w:rsidRDefault="00F841FF" w:rsidP="00F841FF">
      <w:pPr>
        <w:tabs>
          <w:tab w:val="left" w:pos="426"/>
        </w:tabs>
        <w:jc w:val="both"/>
        <w:rPr>
          <w:rFonts w:cs="Arial"/>
          <w:b/>
          <w:sz w:val="22"/>
          <w:szCs w:val="22"/>
        </w:rPr>
      </w:pPr>
    </w:p>
    <w:p w14:paraId="4B1C4632" w14:textId="1377A142" w:rsidR="00EB54E9" w:rsidRPr="00EE58C1" w:rsidRDefault="00A96A42" w:rsidP="00F43A14">
      <w:pPr>
        <w:tabs>
          <w:tab w:val="left" w:pos="426"/>
        </w:tabs>
        <w:jc w:val="both"/>
        <w:rPr>
          <w:rFonts w:cs="Arial"/>
          <w:sz w:val="22"/>
          <w:szCs w:val="22"/>
        </w:rPr>
      </w:pPr>
      <w:r w:rsidRPr="00EE58C1">
        <w:rPr>
          <w:rFonts w:cs="Arial"/>
          <w:sz w:val="22"/>
          <w:szCs w:val="22"/>
        </w:rPr>
        <w:t xml:space="preserve">Any and all </w:t>
      </w:r>
      <w:r w:rsidR="00584248" w:rsidRPr="00EE58C1">
        <w:rPr>
          <w:rFonts w:cs="Arial"/>
          <w:sz w:val="22"/>
          <w:szCs w:val="22"/>
        </w:rPr>
        <w:t xml:space="preserve">equipment and materials </w:t>
      </w:r>
      <w:r w:rsidR="00EB54E9" w:rsidRPr="00EE58C1">
        <w:rPr>
          <w:rFonts w:cs="Arial"/>
          <w:sz w:val="22"/>
          <w:szCs w:val="22"/>
        </w:rPr>
        <w:t xml:space="preserve">purchased with the </w:t>
      </w:r>
      <w:r w:rsidR="000E33EA" w:rsidRPr="00EE58C1">
        <w:rPr>
          <w:rFonts w:cs="Arial"/>
          <w:sz w:val="22"/>
          <w:szCs w:val="22"/>
        </w:rPr>
        <w:t>Budget Funds</w:t>
      </w:r>
      <w:r w:rsidR="00EB54E9" w:rsidRPr="00EE58C1">
        <w:rPr>
          <w:rFonts w:cs="Arial"/>
          <w:sz w:val="22"/>
          <w:szCs w:val="22"/>
        </w:rPr>
        <w:t xml:space="preserve"> provided </w:t>
      </w:r>
      <w:r w:rsidR="007860A6" w:rsidRPr="00EE58C1">
        <w:rPr>
          <w:rFonts w:cs="Arial"/>
          <w:sz w:val="22"/>
          <w:szCs w:val="22"/>
        </w:rPr>
        <w:t xml:space="preserve">under </w:t>
      </w:r>
      <w:r w:rsidR="00EB54E9" w:rsidRPr="00EE58C1">
        <w:rPr>
          <w:rFonts w:cs="Arial"/>
          <w:sz w:val="22"/>
          <w:szCs w:val="22"/>
        </w:rPr>
        <w:t xml:space="preserve">this </w:t>
      </w:r>
      <w:r w:rsidR="0057449F" w:rsidRPr="00EE58C1">
        <w:rPr>
          <w:rFonts w:cs="Arial"/>
          <w:sz w:val="22"/>
          <w:szCs w:val="22"/>
        </w:rPr>
        <w:t>Agreement</w:t>
      </w:r>
      <w:r w:rsidR="002A2B8A" w:rsidRPr="00EE58C1">
        <w:rPr>
          <w:rFonts w:cs="Arial"/>
          <w:sz w:val="22"/>
          <w:szCs w:val="22"/>
        </w:rPr>
        <w:t xml:space="preserve"> shall remain IUCN’s property at any time and</w:t>
      </w:r>
      <w:r w:rsidR="00182A8E" w:rsidRPr="00EE58C1">
        <w:rPr>
          <w:rFonts w:cs="Arial"/>
          <w:sz w:val="22"/>
          <w:szCs w:val="22"/>
        </w:rPr>
        <w:t xml:space="preserve"> </w:t>
      </w:r>
      <w:r w:rsidR="00EB54E9" w:rsidRPr="00EE58C1">
        <w:rPr>
          <w:rFonts w:cs="Arial"/>
          <w:sz w:val="22"/>
          <w:szCs w:val="22"/>
        </w:rPr>
        <w:t xml:space="preserve">shall be retained, returned or disposed of as decided and advised in writing by IUCN at the </w:t>
      </w:r>
      <w:r w:rsidR="007860A6" w:rsidRPr="00EE58C1">
        <w:rPr>
          <w:rFonts w:cs="Arial"/>
          <w:sz w:val="22"/>
          <w:szCs w:val="22"/>
        </w:rPr>
        <w:t xml:space="preserve">expiration or termination </w:t>
      </w:r>
      <w:r w:rsidR="00EB54E9" w:rsidRPr="00EE58C1">
        <w:rPr>
          <w:rFonts w:cs="Arial"/>
          <w:sz w:val="22"/>
          <w:szCs w:val="22"/>
        </w:rPr>
        <w:t xml:space="preserve">of the </w:t>
      </w:r>
      <w:r w:rsidR="002C3DBB" w:rsidRPr="00EE58C1">
        <w:rPr>
          <w:rFonts w:cs="Arial"/>
          <w:sz w:val="22"/>
          <w:szCs w:val="22"/>
        </w:rPr>
        <w:t>Agreement</w:t>
      </w:r>
      <w:r w:rsidR="00EB54E9" w:rsidRPr="00EE58C1">
        <w:rPr>
          <w:rFonts w:cs="Arial"/>
          <w:sz w:val="22"/>
          <w:szCs w:val="22"/>
        </w:rPr>
        <w:t xml:space="preserve">. </w:t>
      </w:r>
      <w:r w:rsidR="00F43A14">
        <w:rPr>
          <w:rFonts w:cs="Arial"/>
          <w:sz w:val="22"/>
          <w:szCs w:val="22"/>
        </w:rPr>
        <w:t>The Grantee</w:t>
      </w:r>
      <w:r w:rsidR="00F43A14" w:rsidRPr="00F43A14">
        <w:rPr>
          <w:rFonts w:cs="Arial"/>
          <w:sz w:val="22"/>
          <w:szCs w:val="22"/>
        </w:rPr>
        <w:t xml:space="preserve"> shall maintain complete and accurate records of equipment, supplies and other property purchased with</w:t>
      </w:r>
      <w:r w:rsidR="00F43A14">
        <w:rPr>
          <w:rFonts w:cs="Arial"/>
          <w:sz w:val="22"/>
          <w:szCs w:val="22"/>
        </w:rPr>
        <w:t xml:space="preserve"> </w:t>
      </w:r>
      <w:r w:rsidR="00826824">
        <w:rPr>
          <w:rFonts w:cs="Arial"/>
          <w:sz w:val="22"/>
          <w:szCs w:val="22"/>
        </w:rPr>
        <w:t>Grant</w:t>
      </w:r>
      <w:r w:rsidR="00F43A14" w:rsidRPr="00F43A14">
        <w:rPr>
          <w:rFonts w:cs="Arial"/>
          <w:sz w:val="22"/>
          <w:szCs w:val="22"/>
        </w:rPr>
        <w:t xml:space="preserve"> funds and shall take periodic physical inventories. </w:t>
      </w:r>
      <w:r w:rsidR="00826824">
        <w:rPr>
          <w:rFonts w:cs="Arial"/>
          <w:sz w:val="22"/>
          <w:szCs w:val="22"/>
        </w:rPr>
        <w:t>The Grantee</w:t>
      </w:r>
      <w:r w:rsidR="00F43A14" w:rsidRPr="00F43A14">
        <w:rPr>
          <w:rFonts w:cs="Arial"/>
          <w:sz w:val="22"/>
          <w:szCs w:val="22"/>
        </w:rPr>
        <w:t xml:space="preserve"> shall provide </w:t>
      </w:r>
      <w:r w:rsidR="00826824">
        <w:rPr>
          <w:rFonts w:cs="Arial"/>
          <w:sz w:val="22"/>
          <w:szCs w:val="22"/>
        </w:rPr>
        <w:t>IUCN</w:t>
      </w:r>
      <w:r w:rsidR="00F43A14" w:rsidRPr="00F43A14">
        <w:rPr>
          <w:rFonts w:cs="Arial"/>
          <w:sz w:val="22"/>
          <w:szCs w:val="22"/>
        </w:rPr>
        <w:t xml:space="preserve"> annually with the inventory of such</w:t>
      </w:r>
      <w:r w:rsidR="00826824">
        <w:rPr>
          <w:rFonts w:cs="Arial"/>
          <w:sz w:val="22"/>
          <w:szCs w:val="22"/>
        </w:rPr>
        <w:t xml:space="preserve"> </w:t>
      </w:r>
      <w:r w:rsidR="00F43A14" w:rsidRPr="00F43A14">
        <w:rPr>
          <w:rFonts w:cs="Arial"/>
          <w:sz w:val="22"/>
          <w:szCs w:val="22"/>
        </w:rPr>
        <w:t xml:space="preserve">equipment, property and non-expendable materials and supplies, and at such time and in such form as </w:t>
      </w:r>
      <w:r w:rsidR="00826824">
        <w:rPr>
          <w:rFonts w:cs="Arial"/>
          <w:sz w:val="22"/>
          <w:szCs w:val="22"/>
        </w:rPr>
        <w:t>IUCN</w:t>
      </w:r>
      <w:r w:rsidR="00F43A14" w:rsidRPr="00F43A14">
        <w:rPr>
          <w:rFonts w:cs="Arial"/>
          <w:sz w:val="22"/>
          <w:szCs w:val="22"/>
        </w:rPr>
        <w:t xml:space="preserve"> may</w:t>
      </w:r>
      <w:r w:rsidR="00826824">
        <w:rPr>
          <w:rFonts w:cs="Arial"/>
          <w:sz w:val="22"/>
          <w:szCs w:val="22"/>
        </w:rPr>
        <w:t xml:space="preserve"> </w:t>
      </w:r>
      <w:r w:rsidR="00F43A14" w:rsidRPr="00F43A14">
        <w:rPr>
          <w:rFonts w:cs="Arial"/>
          <w:sz w:val="22"/>
          <w:szCs w:val="22"/>
        </w:rPr>
        <w:t>request.</w:t>
      </w:r>
      <w:r w:rsidR="00F43A14" w:rsidRPr="00F43A14" w:rsidDel="00F43A14">
        <w:rPr>
          <w:rFonts w:cs="Arial"/>
          <w:sz w:val="22"/>
          <w:szCs w:val="22"/>
        </w:rPr>
        <w:t xml:space="preserve"> </w:t>
      </w:r>
    </w:p>
    <w:p w14:paraId="16BDCAF4" w14:textId="77777777" w:rsidR="00EB54E9" w:rsidRPr="00EE58C1" w:rsidRDefault="00EB54E9" w:rsidP="004327C8">
      <w:pPr>
        <w:tabs>
          <w:tab w:val="left" w:pos="426"/>
        </w:tabs>
        <w:jc w:val="both"/>
        <w:rPr>
          <w:rFonts w:cs="Arial"/>
          <w:sz w:val="22"/>
          <w:szCs w:val="22"/>
        </w:rPr>
      </w:pPr>
    </w:p>
    <w:p w14:paraId="0A1F9D81" w14:textId="77777777" w:rsidR="00EB54E9" w:rsidRPr="00EE58C1" w:rsidRDefault="00EB54E9" w:rsidP="004327C8">
      <w:pPr>
        <w:tabs>
          <w:tab w:val="left" w:pos="426"/>
        </w:tabs>
        <w:ind w:left="720"/>
        <w:jc w:val="both"/>
        <w:rPr>
          <w:rFonts w:cs="Arial"/>
          <w:sz w:val="22"/>
          <w:szCs w:val="22"/>
        </w:rPr>
      </w:pPr>
    </w:p>
    <w:p w14:paraId="79EA0D71" w14:textId="77777777" w:rsidR="00EB54E9" w:rsidRPr="00EE58C1" w:rsidRDefault="0083773E" w:rsidP="009A1654">
      <w:pPr>
        <w:numPr>
          <w:ilvl w:val="0"/>
          <w:numId w:val="2"/>
        </w:numPr>
        <w:tabs>
          <w:tab w:val="left" w:pos="426"/>
        </w:tabs>
        <w:ind w:left="0" w:firstLine="0"/>
        <w:jc w:val="both"/>
        <w:rPr>
          <w:rFonts w:cs="Arial"/>
          <w:b/>
          <w:sz w:val="22"/>
          <w:szCs w:val="22"/>
        </w:rPr>
      </w:pPr>
      <w:r w:rsidRPr="00EE58C1">
        <w:rPr>
          <w:rFonts w:cs="Arial"/>
          <w:b/>
          <w:sz w:val="22"/>
          <w:szCs w:val="22"/>
        </w:rPr>
        <w:t>COMMUNICATION</w:t>
      </w:r>
      <w:r w:rsidR="001A68B0" w:rsidRPr="00EE58C1">
        <w:rPr>
          <w:rFonts w:cs="Arial"/>
          <w:b/>
          <w:sz w:val="22"/>
          <w:szCs w:val="22"/>
        </w:rPr>
        <w:t xml:space="preserve">, </w:t>
      </w:r>
      <w:r w:rsidRPr="00EE58C1">
        <w:rPr>
          <w:rFonts w:cs="Arial"/>
          <w:b/>
          <w:sz w:val="22"/>
          <w:szCs w:val="22"/>
        </w:rPr>
        <w:t>REPORTING</w:t>
      </w:r>
      <w:r w:rsidR="001A68B0" w:rsidRPr="00EE58C1">
        <w:rPr>
          <w:rFonts w:cs="Arial"/>
          <w:b/>
          <w:sz w:val="22"/>
          <w:szCs w:val="22"/>
        </w:rPr>
        <w:t xml:space="preserve"> AND AUDIT</w:t>
      </w:r>
    </w:p>
    <w:p w14:paraId="23128F01" w14:textId="77777777" w:rsidR="003D189A" w:rsidRPr="00EE58C1" w:rsidRDefault="003D189A" w:rsidP="004327C8">
      <w:pPr>
        <w:tabs>
          <w:tab w:val="left" w:pos="426"/>
        </w:tabs>
        <w:jc w:val="both"/>
        <w:rPr>
          <w:rFonts w:cs="Arial"/>
          <w:b/>
          <w:sz w:val="22"/>
          <w:szCs w:val="22"/>
        </w:rPr>
      </w:pPr>
    </w:p>
    <w:p w14:paraId="1A04E305" w14:textId="77777777" w:rsidR="00EB54E9" w:rsidRPr="00EE58C1" w:rsidRDefault="00EB54E9" w:rsidP="009A1654">
      <w:pPr>
        <w:pStyle w:val="ListParagraph"/>
        <w:numPr>
          <w:ilvl w:val="1"/>
          <w:numId w:val="2"/>
        </w:numPr>
        <w:tabs>
          <w:tab w:val="clear" w:pos="1440"/>
          <w:tab w:val="num" w:pos="142"/>
          <w:tab w:val="left" w:pos="426"/>
        </w:tabs>
        <w:ind w:left="0" w:firstLine="0"/>
        <w:jc w:val="both"/>
        <w:rPr>
          <w:rFonts w:cs="Arial"/>
          <w:sz w:val="22"/>
          <w:szCs w:val="22"/>
        </w:rPr>
      </w:pPr>
      <w:r w:rsidRPr="00EE58C1">
        <w:rPr>
          <w:rFonts w:cs="Arial"/>
          <w:sz w:val="22"/>
          <w:szCs w:val="22"/>
        </w:rPr>
        <w:t xml:space="preserve">All correspondence in connection with </w:t>
      </w:r>
      <w:r w:rsidR="00D83193" w:rsidRPr="00EE58C1">
        <w:rPr>
          <w:rFonts w:cs="Arial"/>
          <w:sz w:val="22"/>
          <w:szCs w:val="22"/>
        </w:rPr>
        <w:t>the implementation of this</w:t>
      </w:r>
      <w:r w:rsidRPr="00EE58C1">
        <w:rPr>
          <w:rFonts w:cs="Arial"/>
          <w:sz w:val="22"/>
          <w:szCs w:val="22"/>
        </w:rPr>
        <w:t xml:space="preserve"> </w:t>
      </w:r>
      <w:r w:rsidR="002C3DBB" w:rsidRPr="00EE58C1">
        <w:rPr>
          <w:rFonts w:cs="Arial"/>
          <w:sz w:val="22"/>
          <w:szCs w:val="22"/>
        </w:rPr>
        <w:t xml:space="preserve">Agreement </w:t>
      </w:r>
      <w:r w:rsidR="00D83193" w:rsidRPr="00EE58C1">
        <w:rPr>
          <w:rFonts w:cs="Arial"/>
          <w:sz w:val="22"/>
          <w:szCs w:val="22"/>
        </w:rPr>
        <w:t>(excluding notices</w:t>
      </w:r>
      <w:r w:rsidR="00490C66" w:rsidRPr="00EE58C1">
        <w:rPr>
          <w:rFonts w:cs="Arial"/>
          <w:sz w:val="22"/>
          <w:szCs w:val="22"/>
        </w:rPr>
        <w:t xml:space="preserve"> as per article </w:t>
      </w:r>
      <w:r w:rsidR="005F1F40" w:rsidRPr="00EE58C1">
        <w:rPr>
          <w:rFonts w:cs="Arial"/>
          <w:sz w:val="22"/>
          <w:szCs w:val="22"/>
        </w:rPr>
        <w:t xml:space="preserve">17 </w:t>
      </w:r>
      <w:r w:rsidR="00490C66" w:rsidRPr="00EE58C1">
        <w:rPr>
          <w:rFonts w:cs="Arial"/>
          <w:sz w:val="22"/>
          <w:szCs w:val="22"/>
        </w:rPr>
        <w:t>below</w:t>
      </w:r>
      <w:r w:rsidR="00D83193" w:rsidRPr="00EE58C1">
        <w:rPr>
          <w:rFonts w:cs="Arial"/>
          <w:sz w:val="22"/>
          <w:szCs w:val="22"/>
        </w:rPr>
        <w:t xml:space="preserve">) </w:t>
      </w:r>
      <w:r w:rsidRPr="00EE58C1">
        <w:rPr>
          <w:rFonts w:cs="Arial"/>
          <w:sz w:val="22"/>
          <w:szCs w:val="22"/>
        </w:rPr>
        <w:t>must be directed as follows:</w:t>
      </w:r>
    </w:p>
    <w:p w14:paraId="4885FF7F" w14:textId="77777777" w:rsidR="005C2A11" w:rsidRPr="00EE58C1" w:rsidRDefault="005C2A11" w:rsidP="00E73B14">
      <w:pPr>
        <w:pStyle w:val="ListParagraph"/>
        <w:tabs>
          <w:tab w:val="left" w:pos="426"/>
        </w:tabs>
        <w:ind w:left="0"/>
        <w:jc w:val="both"/>
        <w:rPr>
          <w:rFonts w:cs="Arial"/>
          <w:sz w:val="22"/>
          <w:szCs w:val="22"/>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4"/>
        <w:gridCol w:w="5234"/>
      </w:tblGrid>
      <w:tr w:rsidR="00FB1692" w:rsidRPr="00EE58C1" w14:paraId="14D6EB99" w14:textId="77777777" w:rsidTr="5811BF6E">
        <w:tc>
          <w:tcPr>
            <w:tcW w:w="5234" w:type="dxa"/>
          </w:tcPr>
          <w:p w14:paraId="6E03B4D7" w14:textId="065FB321" w:rsidR="00FB1692" w:rsidRPr="00FB1692" w:rsidDel="00C87648" w:rsidRDefault="00FB1692" w:rsidP="004327C8">
            <w:pPr>
              <w:tabs>
                <w:tab w:val="left" w:pos="426"/>
              </w:tabs>
              <w:jc w:val="both"/>
              <w:rPr>
                <w:rFonts w:cs="Arial"/>
                <w:b/>
                <w:sz w:val="22"/>
                <w:szCs w:val="22"/>
                <w:lang w:val="en-US"/>
              </w:rPr>
            </w:pPr>
            <w:r w:rsidRPr="00FB1692">
              <w:rPr>
                <w:rFonts w:cs="Arial"/>
                <w:b/>
                <w:sz w:val="22"/>
                <w:szCs w:val="22"/>
                <w:lang w:val="en-US"/>
              </w:rPr>
              <w:t>IUCN</w:t>
            </w:r>
          </w:p>
        </w:tc>
        <w:tc>
          <w:tcPr>
            <w:tcW w:w="5234" w:type="dxa"/>
          </w:tcPr>
          <w:p w14:paraId="1F3D7C51" w14:textId="0A798BBC" w:rsidR="00FB1692" w:rsidRPr="00FB1692" w:rsidRDefault="00FB1692" w:rsidP="004327C8">
            <w:pPr>
              <w:tabs>
                <w:tab w:val="left" w:pos="426"/>
              </w:tabs>
              <w:jc w:val="both"/>
              <w:rPr>
                <w:rFonts w:cs="Arial"/>
                <w:b/>
                <w:sz w:val="22"/>
                <w:szCs w:val="22"/>
                <w:u w:val="single"/>
                <w:lang w:val="en-US"/>
              </w:rPr>
            </w:pPr>
            <w:r w:rsidRPr="00FB1692">
              <w:rPr>
                <w:rFonts w:cs="Arial"/>
                <w:b/>
                <w:sz w:val="22"/>
                <w:szCs w:val="22"/>
                <w:u w:val="single"/>
                <w:lang w:val="en-US"/>
              </w:rPr>
              <w:t xml:space="preserve">Grantee </w:t>
            </w:r>
          </w:p>
        </w:tc>
      </w:tr>
      <w:tr w:rsidR="00EB54E9" w:rsidRPr="00EE58C1" w14:paraId="25031073" w14:textId="77777777" w:rsidTr="5811BF6E">
        <w:tc>
          <w:tcPr>
            <w:tcW w:w="5234" w:type="dxa"/>
          </w:tcPr>
          <w:p w14:paraId="57A78C51" w14:textId="67F2A28C" w:rsidR="00EB54E9" w:rsidRPr="00EE58C1" w:rsidRDefault="5811BF6E" w:rsidP="004327C8">
            <w:pPr>
              <w:tabs>
                <w:tab w:val="left" w:pos="426"/>
              </w:tabs>
              <w:jc w:val="both"/>
              <w:rPr>
                <w:rFonts w:cs="Arial"/>
                <w:sz w:val="22"/>
                <w:szCs w:val="22"/>
                <w:lang w:val="en-US"/>
              </w:rPr>
            </w:pPr>
            <w:r w:rsidRPr="5811BF6E">
              <w:rPr>
                <w:rFonts w:cs="Arial"/>
                <w:sz w:val="22"/>
                <w:szCs w:val="22"/>
                <w:lang w:val="en-US"/>
              </w:rPr>
              <w:t>Ali Raza Rizvi</w:t>
            </w:r>
          </w:p>
        </w:tc>
        <w:tc>
          <w:tcPr>
            <w:tcW w:w="5234" w:type="dxa"/>
          </w:tcPr>
          <w:p w14:paraId="51BEEFD1" w14:textId="77777777" w:rsidR="00EB54E9" w:rsidRPr="0019733A" w:rsidRDefault="00EB54E9" w:rsidP="004327C8">
            <w:pPr>
              <w:tabs>
                <w:tab w:val="left" w:pos="426"/>
              </w:tabs>
              <w:jc w:val="both"/>
              <w:rPr>
                <w:rFonts w:cs="Arial"/>
                <w:sz w:val="22"/>
                <w:szCs w:val="22"/>
                <w:highlight w:val="yellow"/>
                <w:lang w:val="en-US"/>
              </w:rPr>
            </w:pPr>
            <w:r w:rsidRPr="0019733A">
              <w:rPr>
                <w:rFonts w:cs="Arial"/>
                <w:sz w:val="22"/>
                <w:szCs w:val="22"/>
                <w:highlight w:val="yellow"/>
                <w:lang w:val="en-US"/>
              </w:rPr>
              <w:t>Name</w:t>
            </w:r>
          </w:p>
        </w:tc>
      </w:tr>
      <w:tr w:rsidR="00EB54E9" w:rsidRPr="00EE58C1" w14:paraId="1C2B4549" w14:textId="77777777" w:rsidTr="5811BF6E">
        <w:tc>
          <w:tcPr>
            <w:tcW w:w="5234" w:type="dxa"/>
          </w:tcPr>
          <w:p w14:paraId="019AD85C" w14:textId="253DDF42" w:rsidR="00EB54E9" w:rsidRPr="00EE58C1" w:rsidRDefault="5811BF6E" w:rsidP="004B13B1">
            <w:pPr>
              <w:tabs>
                <w:tab w:val="left" w:pos="426"/>
              </w:tabs>
              <w:jc w:val="both"/>
              <w:rPr>
                <w:lang w:val="en-US"/>
              </w:rPr>
            </w:pPr>
            <w:r w:rsidRPr="5811BF6E">
              <w:rPr>
                <w:rFonts w:cs="Arial"/>
                <w:sz w:val="22"/>
                <w:szCs w:val="22"/>
                <w:lang w:val="en-US"/>
              </w:rPr>
              <w:t>Head, Climate Change</w:t>
            </w:r>
          </w:p>
        </w:tc>
        <w:tc>
          <w:tcPr>
            <w:tcW w:w="5234" w:type="dxa"/>
          </w:tcPr>
          <w:p w14:paraId="2C6AE6F6" w14:textId="77777777" w:rsidR="00EB54E9" w:rsidRPr="0019733A" w:rsidRDefault="00EB54E9" w:rsidP="004327C8">
            <w:pPr>
              <w:tabs>
                <w:tab w:val="left" w:pos="426"/>
              </w:tabs>
              <w:jc w:val="both"/>
              <w:rPr>
                <w:rFonts w:cs="Arial"/>
                <w:sz w:val="22"/>
                <w:szCs w:val="22"/>
                <w:highlight w:val="yellow"/>
                <w:lang w:val="en-US"/>
              </w:rPr>
            </w:pPr>
            <w:r w:rsidRPr="0019733A">
              <w:rPr>
                <w:rFonts w:cs="Arial"/>
                <w:sz w:val="22"/>
                <w:szCs w:val="22"/>
                <w:highlight w:val="yellow"/>
                <w:lang w:val="en-US"/>
              </w:rPr>
              <w:t>Title</w:t>
            </w:r>
          </w:p>
        </w:tc>
      </w:tr>
      <w:tr w:rsidR="00EB54E9" w:rsidRPr="00EE58C1" w14:paraId="5A4ACC04" w14:textId="77777777" w:rsidTr="5811BF6E">
        <w:tc>
          <w:tcPr>
            <w:tcW w:w="5234" w:type="dxa"/>
          </w:tcPr>
          <w:p w14:paraId="430DBF4C" w14:textId="0A8A66CA" w:rsidR="00EB54E9" w:rsidRPr="00EE58C1" w:rsidRDefault="5811BF6E" w:rsidP="004327C8">
            <w:pPr>
              <w:tabs>
                <w:tab w:val="left" w:pos="426"/>
              </w:tabs>
              <w:jc w:val="both"/>
              <w:rPr>
                <w:rFonts w:cs="Arial"/>
                <w:sz w:val="22"/>
                <w:szCs w:val="22"/>
                <w:lang w:val="en-US"/>
              </w:rPr>
            </w:pPr>
            <w:r w:rsidRPr="5811BF6E">
              <w:rPr>
                <w:rFonts w:cs="Arial"/>
                <w:sz w:val="22"/>
                <w:szCs w:val="22"/>
                <w:lang w:val="en-US"/>
              </w:rPr>
              <w:lastRenderedPageBreak/>
              <w:t>Climate Change</w:t>
            </w:r>
          </w:p>
        </w:tc>
        <w:tc>
          <w:tcPr>
            <w:tcW w:w="5234" w:type="dxa"/>
          </w:tcPr>
          <w:p w14:paraId="0170AA88" w14:textId="77777777" w:rsidR="00EB54E9" w:rsidRPr="0019733A" w:rsidRDefault="00EB54E9" w:rsidP="004327C8">
            <w:pPr>
              <w:tabs>
                <w:tab w:val="left" w:pos="426"/>
              </w:tabs>
              <w:jc w:val="both"/>
              <w:rPr>
                <w:rFonts w:cs="Arial"/>
                <w:sz w:val="22"/>
                <w:szCs w:val="22"/>
                <w:highlight w:val="yellow"/>
                <w:lang w:val="en-US"/>
              </w:rPr>
            </w:pPr>
            <w:r w:rsidRPr="0019733A">
              <w:rPr>
                <w:rFonts w:cs="Arial"/>
                <w:sz w:val="22"/>
                <w:szCs w:val="22"/>
                <w:highlight w:val="yellow"/>
                <w:lang w:val="en-US"/>
              </w:rPr>
              <w:t xml:space="preserve">[Name of counterpart] </w:t>
            </w:r>
          </w:p>
        </w:tc>
      </w:tr>
      <w:tr w:rsidR="00C87648" w:rsidRPr="00EE58C1" w14:paraId="69485CD4" w14:textId="77777777" w:rsidTr="5811BF6E">
        <w:tc>
          <w:tcPr>
            <w:tcW w:w="5234" w:type="dxa"/>
            <w:vMerge w:val="restart"/>
          </w:tcPr>
          <w:p w14:paraId="5C0BAA2A" w14:textId="2AD898F8" w:rsidR="00C87648" w:rsidRDefault="00C87648" w:rsidP="004327C8">
            <w:pPr>
              <w:tabs>
                <w:tab w:val="left" w:pos="426"/>
              </w:tabs>
              <w:jc w:val="both"/>
              <w:rPr>
                <w:rFonts w:cs="Arial"/>
                <w:sz w:val="22"/>
                <w:szCs w:val="22"/>
                <w:lang w:val="en-US"/>
              </w:rPr>
            </w:pPr>
            <w:r>
              <w:rPr>
                <w:rFonts w:cs="Arial"/>
                <w:sz w:val="22"/>
                <w:szCs w:val="22"/>
                <w:lang w:val="en-US"/>
              </w:rPr>
              <w:t>1630 Connecticut Ave NW, #300,</w:t>
            </w:r>
          </w:p>
          <w:p w14:paraId="00089A6E" w14:textId="4E49EEF8" w:rsidR="00C87648" w:rsidRDefault="00C87648" w:rsidP="004327C8">
            <w:pPr>
              <w:tabs>
                <w:tab w:val="left" w:pos="426"/>
              </w:tabs>
              <w:jc w:val="both"/>
              <w:rPr>
                <w:rFonts w:cs="Arial"/>
                <w:sz w:val="22"/>
                <w:szCs w:val="22"/>
                <w:lang w:val="en-US"/>
              </w:rPr>
            </w:pPr>
            <w:r>
              <w:rPr>
                <w:rFonts w:cs="Arial"/>
                <w:sz w:val="22"/>
                <w:szCs w:val="22"/>
                <w:lang w:val="en-US"/>
              </w:rPr>
              <w:t>Washington, DC 20009</w:t>
            </w:r>
          </w:p>
          <w:p w14:paraId="0281A088" w14:textId="263FD8A6" w:rsidR="00C87648" w:rsidRPr="00EE58C1" w:rsidRDefault="00C87648">
            <w:pPr>
              <w:tabs>
                <w:tab w:val="left" w:pos="426"/>
              </w:tabs>
              <w:jc w:val="both"/>
              <w:rPr>
                <w:rFonts w:cs="Arial"/>
                <w:sz w:val="22"/>
                <w:szCs w:val="22"/>
                <w:lang w:val="en-US"/>
              </w:rPr>
            </w:pPr>
            <w:r>
              <w:rPr>
                <w:rFonts w:cs="Arial"/>
                <w:sz w:val="22"/>
                <w:szCs w:val="22"/>
                <w:lang w:val="en-US"/>
              </w:rPr>
              <w:t>United States</w:t>
            </w:r>
          </w:p>
        </w:tc>
        <w:tc>
          <w:tcPr>
            <w:tcW w:w="5234" w:type="dxa"/>
          </w:tcPr>
          <w:p w14:paraId="41F82FA3" w14:textId="77777777" w:rsidR="00C87648" w:rsidRPr="0019733A" w:rsidRDefault="00C87648" w:rsidP="004327C8">
            <w:pPr>
              <w:tabs>
                <w:tab w:val="left" w:pos="426"/>
              </w:tabs>
              <w:jc w:val="both"/>
              <w:rPr>
                <w:rFonts w:cs="Arial"/>
                <w:sz w:val="22"/>
                <w:szCs w:val="22"/>
                <w:highlight w:val="yellow"/>
                <w:lang w:val="en-US"/>
              </w:rPr>
            </w:pPr>
            <w:r w:rsidRPr="0019733A">
              <w:rPr>
                <w:rFonts w:cs="Arial"/>
                <w:sz w:val="22"/>
                <w:szCs w:val="22"/>
                <w:highlight w:val="yellow"/>
                <w:lang w:val="en-US"/>
              </w:rPr>
              <w:t>Address</w:t>
            </w:r>
          </w:p>
        </w:tc>
      </w:tr>
      <w:tr w:rsidR="00C87648" w:rsidRPr="00EE58C1" w14:paraId="04F481D0" w14:textId="77777777" w:rsidTr="5811BF6E">
        <w:tc>
          <w:tcPr>
            <w:tcW w:w="5234" w:type="dxa"/>
            <w:vMerge/>
          </w:tcPr>
          <w:p w14:paraId="181E0EFA" w14:textId="3E0FC36E" w:rsidR="00C87648" w:rsidRPr="00EE58C1" w:rsidRDefault="00C87648" w:rsidP="004327C8">
            <w:pPr>
              <w:tabs>
                <w:tab w:val="left" w:pos="426"/>
              </w:tabs>
              <w:jc w:val="both"/>
              <w:rPr>
                <w:rFonts w:cs="Arial"/>
                <w:sz w:val="22"/>
                <w:szCs w:val="22"/>
                <w:lang w:val="en-US"/>
              </w:rPr>
            </w:pPr>
          </w:p>
        </w:tc>
        <w:tc>
          <w:tcPr>
            <w:tcW w:w="5234" w:type="dxa"/>
          </w:tcPr>
          <w:p w14:paraId="54315E1E" w14:textId="77777777" w:rsidR="00C87648" w:rsidRPr="0019733A" w:rsidRDefault="00C87648" w:rsidP="004327C8">
            <w:pPr>
              <w:tabs>
                <w:tab w:val="left" w:pos="426"/>
              </w:tabs>
              <w:jc w:val="both"/>
              <w:rPr>
                <w:rFonts w:cs="Arial"/>
                <w:sz w:val="22"/>
                <w:szCs w:val="22"/>
                <w:highlight w:val="yellow"/>
                <w:lang w:val="en-US"/>
              </w:rPr>
            </w:pPr>
            <w:r w:rsidRPr="0019733A">
              <w:rPr>
                <w:rFonts w:cs="Arial"/>
                <w:sz w:val="22"/>
                <w:szCs w:val="22"/>
                <w:highlight w:val="yellow"/>
                <w:lang w:val="en-US"/>
              </w:rPr>
              <w:t>Address</w:t>
            </w:r>
          </w:p>
        </w:tc>
      </w:tr>
      <w:tr w:rsidR="00072BC6" w:rsidRPr="00EE58C1" w14:paraId="4AF7359B" w14:textId="77777777" w:rsidTr="5811BF6E">
        <w:tc>
          <w:tcPr>
            <w:tcW w:w="5234" w:type="dxa"/>
          </w:tcPr>
          <w:p w14:paraId="203C0C7E" w14:textId="0935B1DA" w:rsidR="00072BC6" w:rsidRPr="00EE58C1" w:rsidRDefault="5811BF6E" w:rsidP="5811BF6E">
            <w:pPr>
              <w:tabs>
                <w:tab w:val="left" w:pos="2268"/>
                <w:tab w:val="left" w:pos="3686"/>
                <w:tab w:val="center" w:pos="4513"/>
                <w:tab w:val="right" w:pos="9026"/>
              </w:tabs>
              <w:ind w:left="1418" w:hanging="1418"/>
              <w:jc w:val="both"/>
              <w:rPr>
                <w:rFonts w:eastAsia="Arial" w:cs="Arial"/>
                <w:sz w:val="18"/>
                <w:szCs w:val="18"/>
                <w:lang w:val="en-US"/>
              </w:rPr>
            </w:pPr>
            <w:r w:rsidRPr="5811BF6E">
              <w:rPr>
                <w:rFonts w:cs="Arial"/>
                <w:sz w:val="22"/>
                <w:szCs w:val="22"/>
                <w:lang w:val="en-US"/>
              </w:rPr>
              <w:t>Phone: +</w:t>
            </w:r>
            <w:r w:rsidR="004B13B1" w:rsidRPr="5811BF6E">
              <w:rPr>
                <w:rFonts w:cs="Arial"/>
                <w:sz w:val="22"/>
                <w:szCs w:val="22"/>
                <w:lang w:val="en-US"/>
              </w:rPr>
              <w:t xml:space="preserve">1 </w:t>
            </w:r>
            <w:r w:rsidR="004B13B1" w:rsidRPr="5811BF6E">
              <w:rPr>
                <w:rFonts w:eastAsia="Arial" w:cs="Arial"/>
                <w:sz w:val="18"/>
                <w:szCs w:val="18"/>
              </w:rPr>
              <w:t>(</w:t>
            </w:r>
            <w:r w:rsidRPr="5811BF6E">
              <w:rPr>
                <w:rFonts w:eastAsia="Arial" w:cs="Arial"/>
                <w:sz w:val="18"/>
                <w:szCs w:val="18"/>
                <w:lang w:val="en-US"/>
              </w:rPr>
              <w:t>202) 984-7523</w:t>
            </w:r>
          </w:p>
          <w:p w14:paraId="3324C508" w14:textId="755BDEE3" w:rsidR="00072BC6" w:rsidRPr="00EE58C1" w:rsidRDefault="5811BF6E" w:rsidP="00072BC6">
            <w:pPr>
              <w:tabs>
                <w:tab w:val="left" w:pos="426"/>
              </w:tabs>
              <w:jc w:val="both"/>
              <w:rPr>
                <w:rFonts w:cs="Arial"/>
                <w:sz w:val="22"/>
                <w:szCs w:val="22"/>
                <w:lang w:val="en-US"/>
              </w:rPr>
            </w:pPr>
            <w:r w:rsidRPr="5811BF6E">
              <w:rPr>
                <w:rFonts w:cs="Arial"/>
                <w:sz w:val="22"/>
                <w:szCs w:val="22"/>
                <w:lang w:val="en-US"/>
              </w:rPr>
              <w:t xml:space="preserve"> </w:t>
            </w:r>
          </w:p>
        </w:tc>
        <w:tc>
          <w:tcPr>
            <w:tcW w:w="5234" w:type="dxa"/>
          </w:tcPr>
          <w:p w14:paraId="24A78DCA" w14:textId="77777777" w:rsidR="00072BC6" w:rsidRPr="0019733A" w:rsidRDefault="00072BC6" w:rsidP="00072BC6">
            <w:pPr>
              <w:tabs>
                <w:tab w:val="left" w:pos="426"/>
              </w:tabs>
              <w:jc w:val="both"/>
              <w:rPr>
                <w:rFonts w:cs="Arial"/>
                <w:sz w:val="22"/>
                <w:szCs w:val="22"/>
                <w:highlight w:val="yellow"/>
                <w:lang w:val="en-US"/>
              </w:rPr>
            </w:pPr>
            <w:r w:rsidRPr="0019733A">
              <w:rPr>
                <w:rFonts w:cs="Arial"/>
                <w:sz w:val="22"/>
                <w:szCs w:val="22"/>
                <w:highlight w:val="yellow"/>
                <w:lang w:val="en-US"/>
              </w:rPr>
              <w:t>Phone</w:t>
            </w:r>
          </w:p>
        </w:tc>
      </w:tr>
      <w:tr w:rsidR="00072BC6" w:rsidRPr="00EE58C1" w14:paraId="7930BF08" w14:textId="77777777" w:rsidTr="5811BF6E">
        <w:trPr>
          <w:trHeight w:val="70"/>
        </w:trPr>
        <w:tc>
          <w:tcPr>
            <w:tcW w:w="5234" w:type="dxa"/>
          </w:tcPr>
          <w:p w14:paraId="08D05022" w14:textId="65DCC045" w:rsidR="00072BC6" w:rsidRPr="00EE58C1" w:rsidRDefault="5811BF6E" w:rsidP="5811BF6E">
            <w:pPr>
              <w:tabs>
                <w:tab w:val="left" w:pos="426"/>
              </w:tabs>
              <w:jc w:val="both"/>
            </w:pPr>
            <w:r w:rsidRPr="5811BF6E">
              <w:rPr>
                <w:rFonts w:cs="Arial"/>
                <w:sz w:val="22"/>
                <w:szCs w:val="22"/>
                <w:lang w:val="en-US"/>
              </w:rPr>
              <w:t>Fax: +</w:t>
            </w:r>
            <w:r w:rsidR="004B13B1" w:rsidRPr="5811BF6E">
              <w:rPr>
                <w:rFonts w:cs="Arial"/>
                <w:sz w:val="22"/>
                <w:szCs w:val="22"/>
                <w:lang w:val="en-US"/>
              </w:rPr>
              <w:t xml:space="preserve">1 </w:t>
            </w:r>
            <w:r w:rsidR="004B13B1" w:rsidRPr="5811BF6E">
              <w:rPr>
                <w:rFonts w:eastAsia="Arial" w:cs="Arial"/>
                <w:sz w:val="18"/>
                <w:szCs w:val="18"/>
              </w:rPr>
              <w:t>(</w:t>
            </w:r>
            <w:r w:rsidRPr="5811BF6E">
              <w:rPr>
                <w:rFonts w:eastAsia="Arial" w:cs="Arial"/>
                <w:sz w:val="18"/>
                <w:szCs w:val="18"/>
              </w:rPr>
              <w:t>202) 507-8619</w:t>
            </w:r>
          </w:p>
        </w:tc>
        <w:tc>
          <w:tcPr>
            <w:tcW w:w="5234" w:type="dxa"/>
          </w:tcPr>
          <w:p w14:paraId="3A9ECD24" w14:textId="77777777" w:rsidR="00072BC6" w:rsidRPr="0019733A" w:rsidRDefault="00072BC6" w:rsidP="00072BC6">
            <w:pPr>
              <w:tabs>
                <w:tab w:val="left" w:pos="426"/>
              </w:tabs>
              <w:jc w:val="both"/>
              <w:rPr>
                <w:rFonts w:cs="Arial"/>
                <w:sz w:val="22"/>
                <w:szCs w:val="22"/>
                <w:highlight w:val="yellow"/>
                <w:lang w:val="en-US"/>
              </w:rPr>
            </w:pPr>
            <w:r w:rsidRPr="0019733A">
              <w:rPr>
                <w:rFonts w:cs="Arial"/>
                <w:sz w:val="22"/>
                <w:szCs w:val="22"/>
                <w:highlight w:val="yellow"/>
                <w:lang w:val="en-US"/>
              </w:rPr>
              <w:t>Fax</w:t>
            </w:r>
          </w:p>
        </w:tc>
      </w:tr>
      <w:tr w:rsidR="00EB54E9" w:rsidRPr="00F341A2" w14:paraId="17D60E54" w14:textId="77777777" w:rsidTr="5811BF6E">
        <w:tc>
          <w:tcPr>
            <w:tcW w:w="5234" w:type="dxa"/>
          </w:tcPr>
          <w:p w14:paraId="5E1D97C1" w14:textId="0A1C1F35" w:rsidR="00EB54E9" w:rsidRPr="00EE58C1" w:rsidRDefault="00566F49" w:rsidP="004327C8">
            <w:pPr>
              <w:tabs>
                <w:tab w:val="left" w:pos="426"/>
              </w:tabs>
              <w:jc w:val="both"/>
              <w:rPr>
                <w:rFonts w:cs="Arial"/>
                <w:sz w:val="22"/>
                <w:szCs w:val="22"/>
                <w:lang w:val="en-US"/>
              </w:rPr>
            </w:pPr>
            <w:r>
              <w:rPr>
                <w:rFonts w:cs="Arial"/>
                <w:sz w:val="22"/>
                <w:szCs w:val="22"/>
                <w:lang w:val="en-US"/>
              </w:rPr>
              <w:t xml:space="preserve">Email: </w:t>
            </w:r>
            <w:r w:rsidR="00C87648">
              <w:rPr>
                <w:rFonts w:cs="Arial"/>
                <w:sz w:val="22"/>
                <w:szCs w:val="22"/>
                <w:lang w:val="en-US"/>
              </w:rPr>
              <w:t>ali.raza@iucn.org</w:t>
            </w:r>
          </w:p>
        </w:tc>
        <w:tc>
          <w:tcPr>
            <w:tcW w:w="5234" w:type="dxa"/>
          </w:tcPr>
          <w:p w14:paraId="3053BF13" w14:textId="77777777" w:rsidR="00EB54E9" w:rsidRPr="0019733A" w:rsidRDefault="00EB54E9" w:rsidP="004327C8">
            <w:pPr>
              <w:tabs>
                <w:tab w:val="left" w:pos="426"/>
              </w:tabs>
              <w:jc w:val="both"/>
              <w:rPr>
                <w:rFonts w:cs="Arial"/>
                <w:sz w:val="22"/>
                <w:szCs w:val="22"/>
                <w:highlight w:val="yellow"/>
                <w:lang w:val="en-US"/>
              </w:rPr>
            </w:pPr>
            <w:r w:rsidRPr="0019733A">
              <w:rPr>
                <w:rFonts w:cs="Arial"/>
                <w:sz w:val="22"/>
                <w:szCs w:val="22"/>
                <w:highlight w:val="yellow"/>
                <w:lang w:val="en-US"/>
              </w:rPr>
              <w:t>Email</w:t>
            </w:r>
          </w:p>
        </w:tc>
      </w:tr>
    </w:tbl>
    <w:p w14:paraId="09F05881" w14:textId="77777777" w:rsidR="00EB54E9" w:rsidRPr="00F341A2" w:rsidRDefault="00EB54E9" w:rsidP="004327C8">
      <w:pPr>
        <w:tabs>
          <w:tab w:val="left" w:pos="426"/>
        </w:tabs>
        <w:ind w:left="720"/>
        <w:jc w:val="both"/>
        <w:rPr>
          <w:rFonts w:cs="Arial"/>
          <w:sz w:val="22"/>
          <w:szCs w:val="22"/>
          <w:lang w:val="en-US"/>
        </w:rPr>
      </w:pPr>
    </w:p>
    <w:p w14:paraId="647FF1E0" w14:textId="77777777" w:rsidR="00EB54E9" w:rsidRPr="00F341A2" w:rsidRDefault="00EB54E9" w:rsidP="004327C8">
      <w:pPr>
        <w:tabs>
          <w:tab w:val="left" w:pos="426"/>
        </w:tabs>
        <w:jc w:val="both"/>
        <w:rPr>
          <w:rFonts w:cs="Arial"/>
          <w:sz w:val="22"/>
          <w:szCs w:val="22"/>
          <w:lang w:val="en-US"/>
        </w:rPr>
      </w:pPr>
    </w:p>
    <w:p w14:paraId="1B6F143D" w14:textId="5C8C6718" w:rsidR="00EB54E9" w:rsidRPr="00F341A2" w:rsidRDefault="00114DF0" w:rsidP="009A1654">
      <w:pPr>
        <w:pStyle w:val="ListParagraph"/>
        <w:numPr>
          <w:ilvl w:val="1"/>
          <w:numId w:val="2"/>
        </w:numPr>
        <w:tabs>
          <w:tab w:val="clear" w:pos="1440"/>
          <w:tab w:val="num" w:pos="142"/>
          <w:tab w:val="left" w:pos="426"/>
        </w:tabs>
        <w:ind w:left="0" w:firstLine="0"/>
        <w:jc w:val="both"/>
        <w:rPr>
          <w:rFonts w:cs="Arial"/>
          <w:sz w:val="22"/>
          <w:szCs w:val="22"/>
        </w:rPr>
      </w:pPr>
      <w:r>
        <w:rPr>
          <w:rFonts w:cs="Arial"/>
          <w:sz w:val="22"/>
          <w:szCs w:val="22"/>
          <w:lang w:val="en-US"/>
        </w:rPr>
        <w:t xml:space="preserve">The </w:t>
      </w:r>
      <w:r w:rsidR="00E17BED">
        <w:rPr>
          <w:rFonts w:cs="Arial"/>
          <w:sz w:val="22"/>
          <w:szCs w:val="22"/>
        </w:rPr>
        <w:t>Grantee</w:t>
      </w:r>
      <w:r w:rsidR="00EB54E9" w:rsidRPr="00F341A2">
        <w:rPr>
          <w:rFonts w:cs="Arial"/>
          <w:sz w:val="22"/>
          <w:szCs w:val="22"/>
        </w:rPr>
        <w:t xml:space="preserve"> shall promptly inform IUCN of any event or matter of which it becomes aware that, in its opinion, is likely to materially affect or interfere with or seriously hinder or impair its ability to perform </w:t>
      </w:r>
      <w:r w:rsidR="00A3420F" w:rsidRPr="00A3420F">
        <w:rPr>
          <w:rFonts w:cs="Arial"/>
          <w:sz w:val="22"/>
          <w:szCs w:val="22"/>
        </w:rPr>
        <w:t xml:space="preserve">any of its obligations </w:t>
      </w:r>
      <w:r w:rsidR="00EB54E9" w:rsidRPr="00F341A2">
        <w:rPr>
          <w:rFonts w:cs="Arial"/>
          <w:sz w:val="22"/>
          <w:szCs w:val="22"/>
        </w:rPr>
        <w:t xml:space="preserve">under this </w:t>
      </w:r>
      <w:r w:rsidR="002C3DBB">
        <w:rPr>
          <w:rFonts w:cs="Arial"/>
          <w:sz w:val="22"/>
          <w:szCs w:val="22"/>
        </w:rPr>
        <w:t>Agreement</w:t>
      </w:r>
      <w:r w:rsidR="00EB54E9" w:rsidRPr="00F341A2">
        <w:rPr>
          <w:rFonts w:cs="Arial"/>
          <w:sz w:val="22"/>
          <w:szCs w:val="22"/>
        </w:rPr>
        <w:t xml:space="preserve">. </w:t>
      </w:r>
    </w:p>
    <w:p w14:paraId="0F68374A" w14:textId="77777777" w:rsidR="00EB54E9" w:rsidRPr="00F341A2" w:rsidRDefault="00EB54E9" w:rsidP="004327C8">
      <w:pPr>
        <w:pStyle w:val="BodyText3"/>
        <w:tabs>
          <w:tab w:val="left" w:pos="426"/>
        </w:tabs>
        <w:jc w:val="both"/>
        <w:rPr>
          <w:rFonts w:ascii="Arial" w:hAnsi="Arial" w:cs="Arial"/>
          <w:b w:val="0"/>
        </w:rPr>
      </w:pPr>
    </w:p>
    <w:p w14:paraId="2C1DBE2B" w14:textId="29978A16" w:rsidR="00EB54E9" w:rsidRPr="00F341A2" w:rsidRDefault="00EB54E9" w:rsidP="009A1654">
      <w:pPr>
        <w:pStyle w:val="ListParagraph"/>
        <w:numPr>
          <w:ilvl w:val="1"/>
          <w:numId w:val="2"/>
        </w:numPr>
        <w:tabs>
          <w:tab w:val="clear" w:pos="1440"/>
          <w:tab w:val="num" w:pos="142"/>
          <w:tab w:val="left" w:pos="426"/>
        </w:tabs>
        <w:ind w:left="0" w:firstLine="0"/>
        <w:jc w:val="both"/>
        <w:rPr>
          <w:rFonts w:cs="Arial"/>
          <w:sz w:val="22"/>
          <w:szCs w:val="22"/>
        </w:rPr>
      </w:pPr>
      <w:r w:rsidRPr="00F341A2">
        <w:rPr>
          <w:rFonts w:cs="Arial"/>
          <w:bCs/>
          <w:sz w:val="22"/>
          <w:szCs w:val="22"/>
        </w:rPr>
        <w:t xml:space="preserve">Reporting requirements </w:t>
      </w:r>
      <w:r w:rsidR="00394586">
        <w:rPr>
          <w:rFonts w:cs="Arial"/>
          <w:bCs/>
          <w:sz w:val="22"/>
          <w:szCs w:val="22"/>
        </w:rPr>
        <w:t xml:space="preserve">of the </w:t>
      </w:r>
      <w:r w:rsidR="00E17BED">
        <w:rPr>
          <w:rFonts w:cs="Arial"/>
          <w:bCs/>
          <w:sz w:val="22"/>
          <w:szCs w:val="22"/>
        </w:rPr>
        <w:t>Grantee</w:t>
      </w:r>
      <w:r w:rsidR="00394586">
        <w:rPr>
          <w:rFonts w:cs="Arial"/>
          <w:bCs/>
          <w:sz w:val="22"/>
          <w:szCs w:val="22"/>
        </w:rPr>
        <w:t xml:space="preserve"> </w:t>
      </w:r>
      <w:r w:rsidRPr="00F341A2">
        <w:rPr>
          <w:rFonts w:cs="Arial"/>
          <w:bCs/>
          <w:sz w:val="22"/>
          <w:szCs w:val="22"/>
        </w:rPr>
        <w:t>are as follows</w:t>
      </w:r>
      <w:r w:rsidR="00C70012">
        <w:rPr>
          <w:rFonts w:cs="Arial"/>
          <w:bCs/>
          <w:sz w:val="22"/>
          <w:szCs w:val="22"/>
        </w:rPr>
        <w:t xml:space="preserve"> and should be consistent with the reporting format specified by IUCN</w:t>
      </w:r>
      <w:r w:rsidRPr="00F341A2">
        <w:rPr>
          <w:rFonts w:cs="Arial"/>
          <w:bCs/>
          <w:sz w:val="22"/>
          <w:szCs w:val="22"/>
        </w:rPr>
        <w:t>:</w:t>
      </w:r>
      <w:r w:rsidRPr="00F341A2">
        <w:rPr>
          <w:rFonts w:cs="Arial"/>
          <w:sz w:val="22"/>
          <w:szCs w:val="22"/>
        </w:rPr>
        <w:t xml:space="preserve"> </w:t>
      </w:r>
    </w:p>
    <w:p w14:paraId="0C153883" w14:textId="77777777" w:rsidR="00EB54E9" w:rsidRDefault="00EB54E9" w:rsidP="004327C8">
      <w:pPr>
        <w:tabs>
          <w:tab w:val="left" w:pos="426"/>
        </w:tabs>
        <w:jc w:val="both"/>
        <w:rPr>
          <w:rFonts w:cs="Arial"/>
          <w:sz w:val="22"/>
          <w:szCs w:val="22"/>
        </w:rPr>
      </w:pPr>
    </w:p>
    <w:p w14:paraId="2525B89B" w14:textId="1D0DE96D" w:rsidR="00AC79E2" w:rsidRPr="00E73B14" w:rsidRDefault="0031220B" w:rsidP="009A1654">
      <w:pPr>
        <w:pStyle w:val="ListParagraph"/>
        <w:numPr>
          <w:ilvl w:val="2"/>
          <w:numId w:val="2"/>
        </w:numPr>
        <w:tabs>
          <w:tab w:val="clear" w:pos="2160"/>
          <w:tab w:val="left" w:pos="426"/>
          <w:tab w:val="num" w:pos="1560"/>
        </w:tabs>
        <w:ind w:left="709" w:hanging="709"/>
        <w:jc w:val="both"/>
        <w:rPr>
          <w:rFonts w:cs="Arial"/>
          <w:sz w:val="22"/>
          <w:szCs w:val="22"/>
        </w:rPr>
      </w:pPr>
      <w:r>
        <w:rPr>
          <w:rFonts w:cs="Arial"/>
          <w:sz w:val="22"/>
          <w:szCs w:val="22"/>
        </w:rPr>
        <w:t>Progress</w:t>
      </w:r>
      <w:r w:rsidRPr="00E73B14">
        <w:rPr>
          <w:rFonts w:cs="Arial"/>
          <w:sz w:val="22"/>
          <w:szCs w:val="22"/>
        </w:rPr>
        <w:t xml:space="preserve"> </w:t>
      </w:r>
      <w:r w:rsidR="00AC79E2" w:rsidRPr="00E73B14">
        <w:rPr>
          <w:rFonts w:cs="Arial"/>
          <w:sz w:val="22"/>
          <w:szCs w:val="22"/>
        </w:rPr>
        <w:t>Report</w:t>
      </w:r>
      <w:r>
        <w:rPr>
          <w:rFonts w:cs="Arial"/>
          <w:sz w:val="22"/>
          <w:szCs w:val="22"/>
        </w:rPr>
        <w:t>s</w:t>
      </w:r>
    </w:p>
    <w:p w14:paraId="3327E2EF" w14:textId="77777777" w:rsidR="006D6F6D" w:rsidRDefault="006D6F6D" w:rsidP="004327C8">
      <w:pPr>
        <w:tabs>
          <w:tab w:val="left" w:pos="426"/>
        </w:tabs>
        <w:jc w:val="both"/>
        <w:rPr>
          <w:rFonts w:cs="Arial"/>
          <w:sz w:val="22"/>
          <w:szCs w:val="22"/>
        </w:rPr>
      </w:pPr>
    </w:p>
    <w:p w14:paraId="73C66B38" w14:textId="044E17EE" w:rsidR="00CC4C1C" w:rsidRPr="0019733A" w:rsidRDefault="0019733A" w:rsidP="0031220B">
      <w:pPr>
        <w:pStyle w:val="ListParagraph"/>
        <w:numPr>
          <w:ilvl w:val="0"/>
          <w:numId w:val="10"/>
        </w:numPr>
        <w:tabs>
          <w:tab w:val="left" w:pos="426"/>
        </w:tabs>
        <w:ind w:left="720"/>
        <w:jc w:val="both"/>
        <w:rPr>
          <w:rFonts w:cs="Arial"/>
          <w:sz w:val="22"/>
          <w:szCs w:val="22"/>
        </w:rPr>
      </w:pPr>
      <w:r w:rsidRPr="0019733A">
        <w:rPr>
          <w:rFonts w:cs="Arial"/>
          <w:sz w:val="22"/>
          <w:szCs w:val="22"/>
        </w:rPr>
        <w:t>Bi-annual</w:t>
      </w:r>
      <w:r w:rsidR="00CC4C1C" w:rsidRPr="0019733A">
        <w:rPr>
          <w:rFonts w:cs="Arial"/>
          <w:sz w:val="22"/>
          <w:szCs w:val="22"/>
        </w:rPr>
        <w:t xml:space="preserve"> </w:t>
      </w:r>
      <w:r w:rsidR="009F6D69" w:rsidRPr="0019733A">
        <w:rPr>
          <w:rFonts w:cs="Arial"/>
          <w:sz w:val="22"/>
          <w:szCs w:val="22"/>
        </w:rPr>
        <w:t xml:space="preserve">Progress </w:t>
      </w:r>
      <w:r w:rsidR="00CC4C1C" w:rsidRPr="0019733A">
        <w:rPr>
          <w:rFonts w:cs="Arial"/>
          <w:sz w:val="22"/>
          <w:szCs w:val="22"/>
        </w:rPr>
        <w:t>Report</w:t>
      </w:r>
    </w:p>
    <w:p w14:paraId="65364A1D" w14:textId="26635815" w:rsidR="00877701" w:rsidRDefault="00877701" w:rsidP="00877701">
      <w:pPr>
        <w:tabs>
          <w:tab w:val="left" w:pos="426"/>
        </w:tabs>
        <w:jc w:val="both"/>
        <w:rPr>
          <w:rFonts w:cs="Arial"/>
          <w:sz w:val="22"/>
          <w:szCs w:val="22"/>
        </w:rPr>
      </w:pPr>
    </w:p>
    <w:p w14:paraId="2C8F74E9" w14:textId="18B3FB0F" w:rsidR="0019733A" w:rsidRDefault="001856E5" w:rsidP="003726E1">
      <w:pPr>
        <w:tabs>
          <w:tab w:val="left" w:pos="426"/>
        </w:tabs>
        <w:jc w:val="both"/>
        <w:rPr>
          <w:rFonts w:cs="Arial"/>
          <w:sz w:val="22"/>
          <w:szCs w:val="22"/>
        </w:rPr>
      </w:pPr>
      <w:r w:rsidRPr="004B13B1">
        <w:rPr>
          <w:rFonts w:cs="Arial"/>
          <w:sz w:val="22"/>
          <w:szCs w:val="22"/>
        </w:rPr>
        <w:t xml:space="preserve">The Grantee shall submit </w:t>
      </w:r>
      <w:r w:rsidR="00826824" w:rsidRPr="004B13B1">
        <w:rPr>
          <w:rFonts w:cs="Arial"/>
          <w:sz w:val="22"/>
          <w:szCs w:val="22"/>
        </w:rPr>
        <w:t>Progress</w:t>
      </w:r>
      <w:r w:rsidRPr="004B13B1">
        <w:rPr>
          <w:rFonts w:cs="Arial"/>
          <w:sz w:val="22"/>
          <w:szCs w:val="22"/>
        </w:rPr>
        <w:t xml:space="preserve"> Reports to IUCN within </w:t>
      </w:r>
      <w:r w:rsidR="00EB5413" w:rsidRPr="004B13B1">
        <w:rPr>
          <w:rFonts w:cs="Arial"/>
          <w:sz w:val="22"/>
          <w:szCs w:val="22"/>
        </w:rPr>
        <w:t>fifteen</w:t>
      </w:r>
      <w:r w:rsidR="00D90361" w:rsidRPr="004B13B1">
        <w:rPr>
          <w:rFonts w:cs="Arial"/>
          <w:sz w:val="22"/>
          <w:szCs w:val="22"/>
        </w:rPr>
        <w:t xml:space="preserve"> (</w:t>
      </w:r>
      <w:r w:rsidR="00EB5413" w:rsidRPr="004B13B1">
        <w:rPr>
          <w:rFonts w:cs="Arial"/>
          <w:sz w:val="22"/>
          <w:szCs w:val="22"/>
        </w:rPr>
        <w:t>15</w:t>
      </w:r>
      <w:r w:rsidR="00D90361" w:rsidRPr="004B13B1">
        <w:rPr>
          <w:rFonts w:cs="Arial"/>
          <w:sz w:val="22"/>
          <w:szCs w:val="22"/>
        </w:rPr>
        <w:t>)</w:t>
      </w:r>
      <w:r w:rsidRPr="004B13B1">
        <w:rPr>
          <w:rFonts w:cs="Arial"/>
          <w:sz w:val="22"/>
          <w:szCs w:val="22"/>
        </w:rPr>
        <w:t xml:space="preserve"> days following the end of each</w:t>
      </w:r>
      <w:r w:rsidR="0019733A" w:rsidRPr="004B13B1">
        <w:rPr>
          <w:rFonts w:cs="Arial"/>
          <w:sz w:val="22"/>
          <w:szCs w:val="22"/>
        </w:rPr>
        <w:t xml:space="preserve"> six months of the</w:t>
      </w:r>
      <w:r w:rsidRPr="004B13B1">
        <w:rPr>
          <w:rFonts w:cs="Arial"/>
          <w:sz w:val="22"/>
          <w:szCs w:val="22"/>
        </w:rPr>
        <w:t xml:space="preserve"> calendar year</w:t>
      </w:r>
      <w:r w:rsidR="00D90361" w:rsidRPr="004B13B1">
        <w:rPr>
          <w:rFonts w:cs="Arial"/>
          <w:sz w:val="22"/>
          <w:szCs w:val="22"/>
        </w:rPr>
        <w:t xml:space="preserve"> </w:t>
      </w:r>
      <w:r w:rsidRPr="004B13B1">
        <w:rPr>
          <w:rFonts w:cs="Arial"/>
          <w:sz w:val="22"/>
          <w:szCs w:val="22"/>
        </w:rPr>
        <w:t>in the format specified by IUCN</w:t>
      </w:r>
      <w:r w:rsidR="00EB5413" w:rsidRPr="004B13B1">
        <w:rPr>
          <w:rFonts w:cs="Arial"/>
          <w:sz w:val="22"/>
          <w:szCs w:val="22"/>
        </w:rPr>
        <w:t>: by 15</w:t>
      </w:r>
      <w:r w:rsidR="00EB5413" w:rsidRPr="004B13B1">
        <w:rPr>
          <w:rFonts w:cs="Arial"/>
          <w:sz w:val="22"/>
          <w:szCs w:val="22"/>
          <w:vertAlign w:val="superscript"/>
        </w:rPr>
        <w:t>th</w:t>
      </w:r>
      <w:r w:rsidR="00EB5413" w:rsidRPr="004B13B1">
        <w:rPr>
          <w:rFonts w:cs="Arial"/>
          <w:sz w:val="22"/>
          <w:szCs w:val="22"/>
        </w:rPr>
        <w:t xml:space="preserve"> of July and by 15</w:t>
      </w:r>
      <w:r w:rsidR="00EB5413" w:rsidRPr="004B13B1">
        <w:rPr>
          <w:rFonts w:cs="Arial"/>
          <w:sz w:val="22"/>
          <w:szCs w:val="22"/>
          <w:vertAlign w:val="superscript"/>
        </w:rPr>
        <w:t>th</w:t>
      </w:r>
      <w:r w:rsidR="00EB5413" w:rsidRPr="004B13B1">
        <w:rPr>
          <w:rFonts w:cs="Arial"/>
          <w:sz w:val="22"/>
          <w:szCs w:val="22"/>
        </w:rPr>
        <w:t xml:space="preserve"> of January respectively.</w:t>
      </w:r>
    </w:p>
    <w:p w14:paraId="6FEE5DF7" w14:textId="77777777" w:rsidR="0019733A" w:rsidRDefault="0019733A" w:rsidP="003726E1">
      <w:pPr>
        <w:tabs>
          <w:tab w:val="left" w:pos="426"/>
        </w:tabs>
        <w:jc w:val="both"/>
        <w:rPr>
          <w:rFonts w:cs="Arial"/>
          <w:sz w:val="22"/>
          <w:szCs w:val="22"/>
        </w:rPr>
      </w:pPr>
    </w:p>
    <w:p w14:paraId="4E9AC68F" w14:textId="1684C7E5" w:rsidR="006D6F6D" w:rsidRPr="00760A6E" w:rsidRDefault="007F70C4" w:rsidP="003726E1">
      <w:pPr>
        <w:tabs>
          <w:tab w:val="left" w:pos="426"/>
        </w:tabs>
        <w:jc w:val="both"/>
        <w:rPr>
          <w:rFonts w:cs="Arial"/>
          <w:sz w:val="22"/>
          <w:szCs w:val="22"/>
        </w:rPr>
      </w:pPr>
      <w:r w:rsidRPr="00760A6E">
        <w:rPr>
          <w:rFonts w:cs="Arial"/>
          <w:sz w:val="22"/>
          <w:szCs w:val="22"/>
        </w:rPr>
        <w:t xml:space="preserve">The Progress Reports shall include the status of activities, outputs delivered, results/impacts achieved and an assessment of whether the Project is being implemented in accordance with the agreed Project Implementation </w:t>
      </w:r>
      <w:r w:rsidR="00442DAB" w:rsidRPr="00760A6E">
        <w:rPr>
          <w:rFonts w:cs="Arial"/>
          <w:sz w:val="22"/>
          <w:szCs w:val="22"/>
        </w:rPr>
        <w:t>Plan and the Project Budget,</w:t>
      </w:r>
      <w:r w:rsidRPr="00760A6E">
        <w:rPr>
          <w:rFonts w:cs="Arial"/>
          <w:sz w:val="22"/>
          <w:szCs w:val="22"/>
        </w:rPr>
        <w:t xml:space="preserve"> a description of any obstacles to full and timely implementation of the Project</w:t>
      </w:r>
      <w:r w:rsidR="00442DAB" w:rsidRPr="00760A6E">
        <w:rPr>
          <w:rFonts w:cs="Arial"/>
          <w:sz w:val="22"/>
          <w:szCs w:val="22"/>
        </w:rPr>
        <w:t>, and, where applicable, any changes to potential risks as outlined in the final ESMS Screening Questionnaire</w:t>
      </w:r>
      <w:r w:rsidR="000B1F84" w:rsidRPr="00760A6E">
        <w:rPr>
          <w:rFonts w:cs="Arial"/>
          <w:sz w:val="22"/>
          <w:szCs w:val="22"/>
        </w:rPr>
        <w:t>.</w:t>
      </w:r>
    </w:p>
    <w:p w14:paraId="36433161" w14:textId="7732D989" w:rsidR="001856E5" w:rsidRPr="00760A6E" w:rsidRDefault="001856E5" w:rsidP="006D6F6D">
      <w:pPr>
        <w:tabs>
          <w:tab w:val="left" w:pos="426"/>
        </w:tabs>
        <w:jc w:val="both"/>
        <w:rPr>
          <w:rFonts w:cs="Arial"/>
          <w:sz w:val="22"/>
          <w:szCs w:val="22"/>
        </w:rPr>
      </w:pPr>
    </w:p>
    <w:p w14:paraId="1BC4F1E9" w14:textId="0086137C" w:rsidR="003726E1" w:rsidRPr="00E7766F" w:rsidRDefault="001856E5" w:rsidP="003D7AC8">
      <w:pPr>
        <w:pStyle w:val="ListParagraph"/>
        <w:numPr>
          <w:ilvl w:val="0"/>
          <w:numId w:val="10"/>
        </w:numPr>
        <w:tabs>
          <w:tab w:val="left" w:pos="426"/>
        </w:tabs>
        <w:ind w:left="720"/>
        <w:jc w:val="both"/>
        <w:rPr>
          <w:rFonts w:cs="Arial"/>
          <w:sz w:val="22"/>
          <w:szCs w:val="22"/>
        </w:rPr>
      </w:pPr>
      <w:r w:rsidRPr="00E7766F">
        <w:rPr>
          <w:rFonts w:cs="Arial"/>
          <w:sz w:val="22"/>
          <w:szCs w:val="22"/>
        </w:rPr>
        <w:t xml:space="preserve">Final </w:t>
      </w:r>
      <w:r w:rsidR="0031220B" w:rsidRPr="00E7766F">
        <w:rPr>
          <w:rFonts w:cs="Arial"/>
          <w:sz w:val="22"/>
          <w:szCs w:val="22"/>
        </w:rPr>
        <w:t xml:space="preserve">Progress </w:t>
      </w:r>
      <w:r w:rsidRPr="00E7766F">
        <w:rPr>
          <w:rFonts w:cs="Arial"/>
          <w:sz w:val="22"/>
          <w:szCs w:val="22"/>
        </w:rPr>
        <w:t xml:space="preserve">Report. </w:t>
      </w:r>
    </w:p>
    <w:p w14:paraId="02AA2AF8" w14:textId="5D4E24FF" w:rsidR="001856E5" w:rsidRPr="00E7766F" w:rsidRDefault="001856E5" w:rsidP="003726E1">
      <w:pPr>
        <w:tabs>
          <w:tab w:val="left" w:pos="426"/>
        </w:tabs>
        <w:jc w:val="both"/>
        <w:rPr>
          <w:rFonts w:cs="Arial"/>
          <w:sz w:val="22"/>
          <w:szCs w:val="22"/>
        </w:rPr>
      </w:pPr>
      <w:r w:rsidRPr="00E7766F">
        <w:rPr>
          <w:rFonts w:cs="Arial"/>
          <w:sz w:val="22"/>
          <w:szCs w:val="22"/>
        </w:rPr>
        <w:t xml:space="preserve">The Grantee shall submit </w:t>
      </w:r>
      <w:r w:rsidR="00826824" w:rsidRPr="00E7766F">
        <w:rPr>
          <w:rFonts w:cs="Arial"/>
          <w:sz w:val="22"/>
          <w:szCs w:val="22"/>
        </w:rPr>
        <w:t xml:space="preserve">a </w:t>
      </w:r>
      <w:r w:rsidRPr="00E7766F">
        <w:rPr>
          <w:rFonts w:cs="Arial"/>
          <w:sz w:val="22"/>
          <w:szCs w:val="22"/>
        </w:rPr>
        <w:t xml:space="preserve">Final </w:t>
      </w:r>
      <w:r w:rsidR="0031220B" w:rsidRPr="00E7766F">
        <w:rPr>
          <w:rFonts w:cs="Arial"/>
          <w:sz w:val="22"/>
          <w:szCs w:val="22"/>
        </w:rPr>
        <w:t xml:space="preserve">Progress </w:t>
      </w:r>
      <w:r w:rsidRPr="00E7766F">
        <w:rPr>
          <w:rFonts w:cs="Arial"/>
          <w:sz w:val="22"/>
          <w:szCs w:val="22"/>
        </w:rPr>
        <w:t>Report within thirty (30) days following the expiration or termination of this Agreement in the format specified by IUCN.</w:t>
      </w:r>
    </w:p>
    <w:p w14:paraId="22C037BD" w14:textId="77777777" w:rsidR="006D6F6D" w:rsidRPr="00C66BBB" w:rsidRDefault="006D6F6D" w:rsidP="004327C8">
      <w:pPr>
        <w:tabs>
          <w:tab w:val="left" w:pos="426"/>
        </w:tabs>
        <w:jc w:val="both"/>
        <w:rPr>
          <w:rFonts w:cs="Arial"/>
          <w:sz w:val="22"/>
          <w:szCs w:val="22"/>
          <w:highlight w:val="yellow"/>
        </w:rPr>
      </w:pPr>
    </w:p>
    <w:p w14:paraId="432714B1" w14:textId="77777777" w:rsidR="00AC79E2" w:rsidRPr="00F97A4D" w:rsidRDefault="00AC79E2" w:rsidP="009A1654">
      <w:pPr>
        <w:pStyle w:val="ListParagraph"/>
        <w:numPr>
          <w:ilvl w:val="2"/>
          <w:numId w:val="2"/>
        </w:numPr>
        <w:tabs>
          <w:tab w:val="clear" w:pos="2160"/>
          <w:tab w:val="left" w:pos="426"/>
          <w:tab w:val="num" w:pos="1560"/>
        </w:tabs>
        <w:ind w:left="709" w:hanging="709"/>
        <w:jc w:val="both"/>
        <w:rPr>
          <w:rFonts w:cs="Arial"/>
          <w:sz w:val="22"/>
          <w:szCs w:val="22"/>
        </w:rPr>
      </w:pPr>
      <w:r w:rsidRPr="00F97A4D">
        <w:rPr>
          <w:rFonts w:cs="Arial"/>
          <w:sz w:val="22"/>
          <w:szCs w:val="22"/>
        </w:rPr>
        <w:t>Financial Reporting</w:t>
      </w:r>
    </w:p>
    <w:p w14:paraId="4D51ABA2" w14:textId="77777777" w:rsidR="006D6F6D" w:rsidRPr="00F97A4D" w:rsidRDefault="006D6F6D" w:rsidP="004327C8">
      <w:pPr>
        <w:tabs>
          <w:tab w:val="left" w:pos="426"/>
        </w:tabs>
        <w:jc w:val="both"/>
        <w:rPr>
          <w:rFonts w:cs="Arial"/>
          <w:sz w:val="22"/>
          <w:szCs w:val="22"/>
        </w:rPr>
      </w:pPr>
    </w:p>
    <w:p w14:paraId="085AE3E5" w14:textId="77777777" w:rsidR="003D7AC8" w:rsidRPr="00F97A4D" w:rsidRDefault="5DF03E05" w:rsidP="412E8E25">
      <w:pPr>
        <w:pStyle w:val="ListParagraph"/>
        <w:numPr>
          <w:ilvl w:val="0"/>
          <w:numId w:val="7"/>
        </w:numPr>
        <w:tabs>
          <w:tab w:val="left" w:pos="284"/>
        </w:tabs>
        <w:ind w:left="0" w:firstLine="0"/>
        <w:jc w:val="both"/>
        <w:rPr>
          <w:rFonts w:cs="Arial"/>
          <w:i/>
          <w:iCs/>
          <w:sz w:val="22"/>
          <w:szCs w:val="22"/>
          <w:lang w:val="en-US"/>
        </w:rPr>
      </w:pPr>
      <w:r w:rsidRPr="00F97A4D">
        <w:rPr>
          <w:rFonts w:cs="Arial"/>
          <w:sz w:val="22"/>
          <w:szCs w:val="22"/>
        </w:rPr>
        <w:t xml:space="preserve"> </w:t>
      </w:r>
      <w:r w:rsidR="497EAEEE" w:rsidRPr="00F97A4D">
        <w:rPr>
          <w:rFonts w:cs="Arial"/>
          <w:sz w:val="22"/>
          <w:szCs w:val="22"/>
        </w:rPr>
        <w:t>Financial Progress Report</w:t>
      </w:r>
      <w:r w:rsidR="2BAF4268" w:rsidRPr="00F97A4D">
        <w:rPr>
          <w:rFonts w:cs="Arial"/>
          <w:sz w:val="22"/>
          <w:szCs w:val="22"/>
        </w:rPr>
        <w:t>s</w:t>
      </w:r>
      <w:r w:rsidR="497EAEEE" w:rsidRPr="00F97A4D">
        <w:rPr>
          <w:rFonts w:cs="Arial"/>
          <w:sz w:val="22"/>
          <w:szCs w:val="22"/>
        </w:rPr>
        <w:t xml:space="preserve">. </w:t>
      </w:r>
    </w:p>
    <w:p w14:paraId="21D058BF" w14:textId="0E5F27D7" w:rsidR="00C916CE" w:rsidRPr="00F97A4D" w:rsidRDefault="497EAEEE" w:rsidP="003D7AC8">
      <w:pPr>
        <w:pStyle w:val="ListParagraph"/>
        <w:tabs>
          <w:tab w:val="left" w:pos="284"/>
        </w:tabs>
        <w:ind w:left="0"/>
        <w:jc w:val="both"/>
        <w:rPr>
          <w:rFonts w:cs="Arial"/>
          <w:i/>
          <w:iCs/>
          <w:sz w:val="22"/>
          <w:szCs w:val="22"/>
          <w:lang w:val="en-US"/>
        </w:rPr>
      </w:pPr>
      <w:r w:rsidRPr="004B13B1">
        <w:rPr>
          <w:rFonts w:cs="Arial"/>
          <w:sz w:val="22"/>
          <w:szCs w:val="22"/>
        </w:rPr>
        <w:t xml:space="preserve">The </w:t>
      </w:r>
      <w:r w:rsidR="37FA31C5" w:rsidRPr="004B13B1">
        <w:rPr>
          <w:rFonts w:cs="Arial"/>
          <w:sz w:val="22"/>
          <w:szCs w:val="22"/>
        </w:rPr>
        <w:t>Grantee</w:t>
      </w:r>
      <w:r w:rsidR="2BAF4268" w:rsidRPr="004B13B1">
        <w:rPr>
          <w:rFonts w:cs="Arial"/>
          <w:sz w:val="22"/>
          <w:szCs w:val="22"/>
        </w:rPr>
        <w:t xml:space="preserve"> </w:t>
      </w:r>
      <w:r w:rsidRPr="004B13B1">
        <w:rPr>
          <w:rFonts w:cs="Arial"/>
          <w:sz w:val="22"/>
          <w:szCs w:val="22"/>
        </w:rPr>
        <w:t xml:space="preserve">shall submit </w:t>
      </w:r>
      <w:r w:rsidR="2BAF4268" w:rsidRPr="004B13B1">
        <w:rPr>
          <w:rFonts w:cs="Arial"/>
          <w:sz w:val="22"/>
          <w:szCs w:val="22"/>
        </w:rPr>
        <w:t>F</w:t>
      </w:r>
      <w:r w:rsidRPr="004B13B1">
        <w:rPr>
          <w:rFonts w:cs="Arial"/>
          <w:sz w:val="22"/>
          <w:szCs w:val="22"/>
        </w:rPr>
        <w:t xml:space="preserve">inancial </w:t>
      </w:r>
      <w:r w:rsidR="2BAF4268" w:rsidRPr="004B13B1">
        <w:rPr>
          <w:rFonts w:cs="Arial"/>
          <w:sz w:val="22"/>
          <w:szCs w:val="22"/>
        </w:rPr>
        <w:t>P</w:t>
      </w:r>
      <w:r w:rsidRPr="004B13B1">
        <w:rPr>
          <w:rFonts w:cs="Arial"/>
          <w:sz w:val="22"/>
          <w:szCs w:val="22"/>
        </w:rPr>
        <w:t xml:space="preserve">rogress </w:t>
      </w:r>
      <w:r w:rsidR="2BAF4268" w:rsidRPr="004B13B1">
        <w:rPr>
          <w:rFonts w:cs="Arial"/>
          <w:sz w:val="22"/>
          <w:szCs w:val="22"/>
        </w:rPr>
        <w:t>R</w:t>
      </w:r>
      <w:r w:rsidRPr="004B13B1">
        <w:rPr>
          <w:rFonts w:cs="Arial"/>
          <w:sz w:val="22"/>
          <w:szCs w:val="22"/>
        </w:rPr>
        <w:t xml:space="preserve">eports </w:t>
      </w:r>
      <w:r w:rsidR="00C916CE" w:rsidRPr="004B13B1">
        <w:rPr>
          <w:rFonts w:cs="Arial"/>
          <w:sz w:val="22"/>
          <w:szCs w:val="22"/>
          <w:lang w:val="en-US"/>
        </w:rPr>
        <w:t xml:space="preserve">to IUCN </w:t>
      </w:r>
      <w:r w:rsidR="00EB5413" w:rsidRPr="004B13B1">
        <w:rPr>
          <w:rFonts w:cs="Arial"/>
          <w:sz w:val="22"/>
          <w:szCs w:val="22"/>
        </w:rPr>
        <w:t>within fifteen (15) days following the end of each six months of the calendar year in the format specified by IUCN: by 15</w:t>
      </w:r>
      <w:r w:rsidR="00EB5413" w:rsidRPr="004B13B1">
        <w:rPr>
          <w:rFonts w:cs="Arial"/>
          <w:sz w:val="22"/>
          <w:szCs w:val="22"/>
          <w:vertAlign w:val="superscript"/>
        </w:rPr>
        <w:t>th</w:t>
      </w:r>
      <w:r w:rsidR="00EB5413" w:rsidRPr="004B13B1">
        <w:rPr>
          <w:rFonts w:cs="Arial"/>
          <w:sz w:val="22"/>
          <w:szCs w:val="22"/>
        </w:rPr>
        <w:t xml:space="preserve"> of July and by 15</w:t>
      </w:r>
      <w:r w:rsidR="00EB5413" w:rsidRPr="004B13B1">
        <w:rPr>
          <w:rFonts w:cs="Arial"/>
          <w:sz w:val="22"/>
          <w:szCs w:val="22"/>
          <w:vertAlign w:val="superscript"/>
        </w:rPr>
        <w:t>th</w:t>
      </w:r>
      <w:r w:rsidR="00EB5413" w:rsidRPr="004B13B1">
        <w:rPr>
          <w:rFonts w:cs="Arial"/>
          <w:sz w:val="22"/>
          <w:szCs w:val="22"/>
        </w:rPr>
        <w:t xml:space="preserve"> of January respectively.</w:t>
      </w:r>
    </w:p>
    <w:p w14:paraId="0F7A5E36" w14:textId="77777777" w:rsidR="001B7085" w:rsidRPr="00F97A4D" w:rsidRDefault="001B7085" w:rsidP="001B7085">
      <w:pPr>
        <w:tabs>
          <w:tab w:val="left" w:pos="426"/>
        </w:tabs>
        <w:jc w:val="both"/>
        <w:rPr>
          <w:rFonts w:cs="Arial"/>
          <w:sz w:val="22"/>
          <w:szCs w:val="22"/>
        </w:rPr>
      </w:pPr>
    </w:p>
    <w:p w14:paraId="1AD52926" w14:textId="77777777" w:rsidR="003D7AC8" w:rsidRPr="00F97A4D" w:rsidRDefault="5DF03E05" w:rsidP="009A1654">
      <w:pPr>
        <w:pStyle w:val="ListParagraph"/>
        <w:numPr>
          <w:ilvl w:val="0"/>
          <w:numId w:val="7"/>
        </w:numPr>
        <w:tabs>
          <w:tab w:val="left" w:pos="0"/>
          <w:tab w:val="left" w:pos="284"/>
        </w:tabs>
        <w:ind w:left="0" w:firstLine="0"/>
        <w:jc w:val="both"/>
        <w:rPr>
          <w:rFonts w:cs="Arial"/>
          <w:sz w:val="22"/>
          <w:szCs w:val="22"/>
        </w:rPr>
      </w:pPr>
      <w:r w:rsidRPr="00F97A4D">
        <w:rPr>
          <w:rFonts w:cs="Arial"/>
          <w:sz w:val="22"/>
          <w:szCs w:val="22"/>
        </w:rPr>
        <w:t xml:space="preserve"> </w:t>
      </w:r>
      <w:r w:rsidR="497EAEEE" w:rsidRPr="00F97A4D">
        <w:rPr>
          <w:rFonts w:cs="Arial"/>
          <w:sz w:val="22"/>
          <w:szCs w:val="22"/>
        </w:rPr>
        <w:t xml:space="preserve">Final Financial </w:t>
      </w:r>
      <w:r w:rsidR="2BAF4268" w:rsidRPr="00F97A4D">
        <w:rPr>
          <w:rFonts w:cs="Arial"/>
          <w:sz w:val="22"/>
          <w:szCs w:val="22"/>
        </w:rPr>
        <w:t>R</w:t>
      </w:r>
      <w:r w:rsidR="497EAEEE" w:rsidRPr="00F97A4D">
        <w:rPr>
          <w:rFonts w:cs="Arial"/>
          <w:sz w:val="22"/>
          <w:szCs w:val="22"/>
        </w:rPr>
        <w:t xml:space="preserve">eport. </w:t>
      </w:r>
    </w:p>
    <w:p w14:paraId="647CE494" w14:textId="112697C9" w:rsidR="00004453" w:rsidRPr="00F97A4D" w:rsidRDefault="497EAEEE" w:rsidP="00F97A4D">
      <w:pPr>
        <w:pStyle w:val="ListParagraph"/>
        <w:tabs>
          <w:tab w:val="left" w:pos="0"/>
          <w:tab w:val="left" w:pos="284"/>
        </w:tabs>
        <w:ind w:left="0"/>
        <w:jc w:val="both"/>
        <w:rPr>
          <w:rFonts w:cs="Arial"/>
          <w:sz w:val="22"/>
          <w:szCs w:val="22"/>
        </w:rPr>
      </w:pPr>
      <w:r w:rsidRPr="00F97A4D">
        <w:rPr>
          <w:rFonts w:cs="Arial"/>
          <w:sz w:val="22"/>
          <w:szCs w:val="22"/>
        </w:rPr>
        <w:t xml:space="preserve">The </w:t>
      </w:r>
      <w:r w:rsidR="37FA31C5" w:rsidRPr="00F97A4D">
        <w:rPr>
          <w:rFonts w:cs="Arial"/>
          <w:sz w:val="22"/>
          <w:szCs w:val="22"/>
        </w:rPr>
        <w:t>Grantee</w:t>
      </w:r>
      <w:r w:rsidR="2BAF4268" w:rsidRPr="00F97A4D">
        <w:rPr>
          <w:rFonts w:cs="Arial"/>
          <w:sz w:val="22"/>
          <w:szCs w:val="22"/>
        </w:rPr>
        <w:t xml:space="preserve"> </w:t>
      </w:r>
      <w:r w:rsidRPr="00F97A4D">
        <w:rPr>
          <w:rFonts w:cs="Arial"/>
          <w:sz w:val="22"/>
          <w:szCs w:val="22"/>
        </w:rPr>
        <w:t xml:space="preserve">shall submit a </w:t>
      </w:r>
      <w:r w:rsidR="2BAF4268" w:rsidRPr="00F97A4D">
        <w:rPr>
          <w:rFonts w:cs="Arial"/>
          <w:sz w:val="22"/>
          <w:szCs w:val="22"/>
        </w:rPr>
        <w:t>F</w:t>
      </w:r>
      <w:r w:rsidRPr="00F97A4D">
        <w:rPr>
          <w:rFonts w:cs="Arial"/>
          <w:sz w:val="22"/>
          <w:szCs w:val="22"/>
        </w:rPr>
        <w:t xml:space="preserve">inal </w:t>
      </w:r>
      <w:r w:rsidR="2BAF4268" w:rsidRPr="00F97A4D">
        <w:rPr>
          <w:rFonts w:cs="Arial"/>
          <w:sz w:val="22"/>
          <w:szCs w:val="22"/>
        </w:rPr>
        <w:t>F</w:t>
      </w:r>
      <w:r w:rsidRPr="00F97A4D">
        <w:rPr>
          <w:rFonts w:cs="Arial"/>
          <w:sz w:val="22"/>
          <w:szCs w:val="22"/>
        </w:rPr>
        <w:t xml:space="preserve">inancial </w:t>
      </w:r>
      <w:r w:rsidR="2BAF4268" w:rsidRPr="00F97A4D">
        <w:rPr>
          <w:rFonts w:cs="Arial"/>
          <w:sz w:val="22"/>
          <w:szCs w:val="22"/>
        </w:rPr>
        <w:t>R</w:t>
      </w:r>
      <w:r w:rsidRPr="00F97A4D">
        <w:rPr>
          <w:rFonts w:cs="Arial"/>
          <w:sz w:val="22"/>
          <w:szCs w:val="22"/>
        </w:rPr>
        <w:t xml:space="preserve">eport within </w:t>
      </w:r>
      <w:r w:rsidR="4C4C3BCB" w:rsidRPr="00F97A4D">
        <w:rPr>
          <w:rFonts w:cs="Arial"/>
          <w:sz w:val="22"/>
          <w:szCs w:val="22"/>
        </w:rPr>
        <w:t>thirty</w:t>
      </w:r>
      <w:r w:rsidR="00C916CE" w:rsidRPr="00F97A4D">
        <w:rPr>
          <w:rFonts w:cs="Arial"/>
          <w:sz w:val="22"/>
          <w:szCs w:val="22"/>
        </w:rPr>
        <w:t xml:space="preserve"> (3</w:t>
      </w:r>
      <w:r w:rsidRPr="00F97A4D">
        <w:rPr>
          <w:rFonts w:cs="Arial"/>
          <w:sz w:val="22"/>
          <w:szCs w:val="22"/>
        </w:rPr>
        <w:t xml:space="preserve">0) days following the expiration </w:t>
      </w:r>
      <w:r w:rsidR="2BAF4268" w:rsidRPr="00F97A4D">
        <w:rPr>
          <w:rFonts w:cs="Arial"/>
          <w:sz w:val="22"/>
          <w:szCs w:val="22"/>
        </w:rPr>
        <w:t xml:space="preserve">or termination </w:t>
      </w:r>
      <w:r w:rsidRPr="00F97A4D">
        <w:rPr>
          <w:rFonts w:cs="Arial"/>
          <w:sz w:val="22"/>
          <w:szCs w:val="22"/>
        </w:rPr>
        <w:t>of th</w:t>
      </w:r>
      <w:r w:rsidR="2BAF4268" w:rsidRPr="00F97A4D">
        <w:rPr>
          <w:rFonts w:cs="Arial"/>
          <w:sz w:val="22"/>
          <w:szCs w:val="22"/>
        </w:rPr>
        <w:t>is Agreement</w:t>
      </w:r>
      <w:r w:rsidRPr="00F97A4D">
        <w:rPr>
          <w:rFonts w:cs="Arial"/>
          <w:sz w:val="22"/>
          <w:szCs w:val="22"/>
        </w:rPr>
        <w:t>. This report shall be submitted in the format specified by IUCN</w:t>
      </w:r>
      <w:r w:rsidR="001856E5" w:rsidRPr="00F97A4D">
        <w:rPr>
          <w:rFonts w:cs="Arial"/>
          <w:sz w:val="22"/>
          <w:szCs w:val="22"/>
        </w:rPr>
        <w:t>.</w:t>
      </w:r>
      <w:r w:rsidR="20119CE2" w:rsidRPr="00F97A4D">
        <w:rPr>
          <w:rFonts w:cs="Arial"/>
          <w:sz w:val="22"/>
          <w:szCs w:val="22"/>
        </w:rPr>
        <w:t xml:space="preserve"> </w:t>
      </w:r>
    </w:p>
    <w:p w14:paraId="2659ECFD" w14:textId="77777777" w:rsidR="00004453" w:rsidRDefault="00004453" w:rsidP="004327C8">
      <w:pPr>
        <w:tabs>
          <w:tab w:val="left" w:pos="426"/>
        </w:tabs>
        <w:jc w:val="both"/>
        <w:rPr>
          <w:rFonts w:cs="Arial"/>
          <w:sz w:val="22"/>
          <w:szCs w:val="22"/>
        </w:rPr>
      </w:pPr>
    </w:p>
    <w:p w14:paraId="62E57CFA" w14:textId="0E284F38" w:rsidR="007659AD" w:rsidRDefault="007659AD" w:rsidP="009A1654">
      <w:pPr>
        <w:pStyle w:val="ListParagraph"/>
        <w:numPr>
          <w:ilvl w:val="1"/>
          <w:numId w:val="2"/>
        </w:numPr>
        <w:tabs>
          <w:tab w:val="clear" w:pos="1440"/>
          <w:tab w:val="num" w:pos="142"/>
          <w:tab w:val="left" w:pos="426"/>
        </w:tabs>
        <w:ind w:left="0" w:firstLine="0"/>
        <w:jc w:val="both"/>
        <w:rPr>
          <w:sz w:val="22"/>
        </w:rPr>
      </w:pPr>
      <w:r w:rsidRPr="007659AD">
        <w:rPr>
          <w:sz w:val="22"/>
        </w:rPr>
        <w:t xml:space="preserve">The </w:t>
      </w:r>
      <w:r w:rsidR="00E17BED">
        <w:rPr>
          <w:sz w:val="22"/>
        </w:rPr>
        <w:t>Grantee</w:t>
      </w:r>
      <w:r w:rsidRPr="007659AD">
        <w:rPr>
          <w:sz w:val="22"/>
        </w:rPr>
        <w:t xml:space="preserve"> shall maintain financial records, supporting documents, statistical records and all other records relevant to the Project in accordance with generally accepted accounting principles to sufficiently substantiate all direct and indirect costs of whatever nature involving transactions related to the </w:t>
      </w:r>
      <w:r>
        <w:rPr>
          <w:sz w:val="22"/>
        </w:rPr>
        <w:t>Budget F</w:t>
      </w:r>
      <w:r w:rsidRPr="007659AD">
        <w:rPr>
          <w:sz w:val="22"/>
        </w:rPr>
        <w:t xml:space="preserve">unds provided by </w:t>
      </w:r>
      <w:r>
        <w:rPr>
          <w:sz w:val="22"/>
        </w:rPr>
        <w:t>IUCN</w:t>
      </w:r>
      <w:r w:rsidRPr="007659AD">
        <w:rPr>
          <w:sz w:val="22"/>
        </w:rPr>
        <w:t xml:space="preserve"> under this </w:t>
      </w:r>
      <w:r w:rsidR="001A68B0">
        <w:rPr>
          <w:sz w:val="22"/>
        </w:rPr>
        <w:t>Agreement</w:t>
      </w:r>
      <w:r w:rsidRPr="007659AD">
        <w:rPr>
          <w:sz w:val="22"/>
        </w:rPr>
        <w:t>.</w:t>
      </w:r>
    </w:p>
    <w:p w14:paraId="18F85F36" w14:textId="77777777" w:rsidR="00940EF8" w:rsidRDefault="00940EF8" w:rsidP="004327C8">
      <w:pPr>
        <w:tabs>
          <w:tab w:val="left" w:pos="426"/>
        </w:tabs>
        <w:jc w:val="both"/>
        <w:rPr>
          <w:sz w:val="22"/>
        </w:rPr>
      </w:pPr>
    </w:p>
    <w:p w14:paraId="0B694CAC" w14:textId="493FEC94" w:rsidR="00940EF8" w:rsidRPr="00F341A2" w:rsidRDefault="00940EF8" w:rsidP="009A1654">
      <w:pPr>
        <w:pStyle w:val="ListParagraph"/>
        <w:numPr>
          <w:ilvl w:val="1"/>
          <w:numId w:val="2"/>
        </w:numPr>
        <w:tabs>
          <w:tab w:val="clear" w:pos="1440"/>
          <w:tab w:val="num" w:pos="142"/>
          <w:tab w:val="left" w:pos="426"/>
        </w:tabs>
        <w:ind w:left="0" w:firstLine="0"/>
        <w:jc w:val="both"/>
        <w:rPr>
          <w:rFonts w:cs="Arial"/>
          <w:i/>
          <w:sz w:val="22"/>
          <w:szCs w:val="22"/>
        </w:rPr>
      </w:pPr>
      <w:r w:rsidRPr="00F341A2">
        <w:rPr>
          <w:rFonts w:cs="Arial"/>
          <w:sz w:val="22"/>
          <w:szCs w:val="22"/>
        </w:rPr>
        <w:lastRenderedPageBreak/>
        <w:t xml:space="preserve">All financial records and other relevant documents relevant to or pertaining to this </w:t>
      </w:r>
      <w:r>
        <w:rPr>
          <w:rFonts w:cs="Arial"/>
          <w:sz w:val="22"/>
          <w:szCs w:val="22"/>
        </w:rPr>
        <w:t>Agreement</w:t>
      </w:r>
      <w:r w:rsidRPr="00F341A2">
        <w:rPr>
          <w:rFonts w:cs="Arial"/>
          <w:sz w:val="22"/>
          <w:szCs w:val="22"/>
        </w:rPr>
        <w:t xml:space="preserve"> may be subject to inspection and/or audit at the discretion of IUCN</w:t>
      </w:r>
      <w:r>
        <w:rPr>
          <w:rFonts w:cs="Arial"/>
          <w:sz w:val="22"/>
          <w:szCs w:val="22"/>
        </w:rPr>
        <w:t xml:space="preserve"> or of the Donor</w:t>
      </w:r>
      <w:r w:rsidRPr="00F341A2">
        <w:rPr>
          <w:rFonts w:cs="Arial"/>
          <w:sz w:val="22"/>
          <w:szCs w:val="22"/>
        </w:rPr>
        <w:t xml:space="preserve">. </w:t>
      </w:r>
      <w:r>
        <w:rPr>
          <w:rFonts w:cs="Arial"/>
          <w:sz w:val="22"/>
          <w:szCs w:val="22"/>
        </w:rPr>
        <w:t xml:space="preserve">The </w:t>
      </w:r>
      <w:r w:rsidR="00E17BED">
        <w:rPr>
          <w:rFonts w:cs="Arial"/>
          <w:sz w:val="22"/>
          <w:szCs w:val="22"/>
          <w:lang w:val="en-US" w:bidi="ar-SA"/>
        </w:rPr>
        <w:t>Grantee</w:t>
      </w:r>
      <w:r w:rsidRPr="00F341A2">
        <w:rPr>
          <w:rFonts w:cs="Arial"/>
          <w:sz w:val="22"/>
          <w:szCs w:val="22"/>
          <w:lang w:val="en-US" w:bidi="ar-SA"/>
        </w:rPr>
        <w:t xml:space="preserve"> agrees to allow IUCN</w:t>
      </w:r>
      <w:r>
        <w:rPr>
          <w:rFonts w:cs="Arial"/>
          <w:sz w:val="22"/>
          <w:szCs w:val="22"/>
          <w:lang w:val="en-US" w:bidi="ar-SA"/>
        </w:rPr>
        <w:t xml:space="preserve"> or Donor</w:t>
      </w:r>
      <w:r w:rsidRPr="00F341A2">
        <w:rPr>
          <w:rFonts w:cs="Arial"/>
          <w:sz w:val="22"/>
          <w:szCs w:val="22"/>
          <w:lang w:val="en-US" w:bidi="ar-SA"/>
        </w:rPr>
        <w:t xml:space="preserve">'s auditor(s) access </w:t>
      </w:r>
      <w:r>
        <w:rPr>
          <w:rFonts w:cs="Arial"/>
          <w:sz w:val="22"/>
          <w:szCs w:val="22"/>
          <w:lang w:val="en-US" w:bidi="ar-SA"/>
        </w:rPr>
        <w:t xml:space="preserve">to </w:t>
      </w:r>
      <w:r w:rsidRPr="00F341A2">
        <w:rPr>
          <w:rFonts w:cs="Arial"/>
          <w:sz w:val="22"/>
          <w:szCs w:val="22"/>
          <w:lang w:val="en-US" w:bidi="ar-SA"/>
        </w:rPr>
        <w:t xml:space="preserve">such records during normal business hours and to allow interviews of any employees who might reasonably have information related to such records. </w:t>
      </w:r>
      <w:r w:rsidRPr="00F341A2">
        <w:rPr>
          <w:rFonts w:cs="Arial"/>
          <w:sz w:val="22"/>
          <w:szCs w:val="22"/>
        </w:rPr>
        <w:t xml:space="preserve">In the event of inspection or audit, IUCN </w:t>
      </w:r>
      <w:r>
        <w:rPr>
          <w:rFonts w:cs="Arial"/>
          <w:sz w:val="22"/>
          <w:szCs w:val="22"/>
        </w:rPr>
        <w:t xml:space="preserve">or Donor </w:t>
      </w:r>
      <w:r w:rsidRPr="00F341A2">
        <w:rPr>
          <w:rFonts w:cs="Arial"/>
          <w:sz w:val="22"/>
          <w:szCs w:val="22"/>
        </w:rPr>
        <w:t xml:space="preserve">shall provide </w:t>
      </w:r>
      <w:r>
        <w:rPr>
          <w:rFonts w:cs="Arial"/>
          <w:sz w:val="22"/>
          <w:szCs w:val="22"/>
        </w:rPr>
        <w:t xml:space="preserve">the </w:t>
      </w:r>
      <w:r w:rsidR="00E17BED">
        <w:rPr>
          <w:rFonts w:cs="Arial"/>
          <w:sz w:val="22"/>
          <w:szCs w:val="22"/>
        </w:rPr>
        <w:t>Grantee</w:t>
      </w:r>
      <w:r w:rsidRPr="00971CA2">
        <w:rPr>
          <w:rFonts w:cs="Arial"/>
          <w:sz w:val="22"/>
          <w:szCs w:val="22"/>
        </w:rPr>
        <w:t xml:space="preserve"> </w:t>
      </w:r>
      <w:r w:rsidRPr="00F341A2">
        <w:rPr>
          <w:rFonts w:cs="Arial"/>
          <w:sz w:val="22"/>
          <w:szCs w:val="22"/>
        </w:rPr>
        <w:t xml:space="preserve">reasonable prior written notice. </w:t>
      </w:r>
      <w:r w:rsidRPr="00F341A2">
        <w:rPr>
          <w:rFonts w:cs="Arial"/>
          <w:sz w:val="22"/>
          <w:szCs w:val="22"/>
          <w:lang w:val="en-US" w:bidi="ar-SA"/>
        </w:rPr>
        <w:t xml:space="preserve">Further, </w:t>
      </w:r>
      <w:r>
        <w:rPr>
          <w:rFonts w:cs="Arial"/>
          <w:sz w:val="22"/>
          <w:szCs w:val="22"/>
          <w:lang w:val="en-US" w:bidi="ar-SA"/>
        </w:rPr>
        <w:t xml:space="preserve">the </w:t>
      </w:r>
      <w:r w:rsidR="00E17BED">
        <w:rPr>
          <w:rFonts w:cs="Arial"/>
          <w:sz w:val="22"/>
          <w:szCs w:val="22"/>
          <w:lang w:val="en-US" w:bidi="ar-SA"/>
        </w:rPr>
        <w:t>Grantee</w:t>
      </w:r>
      <w:r w:rsidRPr="00F341A2">
        <w:rPr>
          <w:rFonts w:cs="Arial"/>
          <w:sz w:val="22"/>
          <w:szCs w:val="22"/>
          <w:lang w:val="en-US" w:bidi="ar-SA"/>
        </w:rPr>
        <w:t xml:space="preserve"> agrees to include a similar right </w:t>
      </w:r>
      <w:r>
        <w:rPr>
          <w:rFonts w:cs="Arial"/>
          <w:sz w:val="22"/>
          <w:szCs w:val="22"/>
          <w:lang w:val="en-US" w:bidi="ar-SA"/>
        </w:rPr>
        <w:t xml:space="preserve">of IUCN or the Donor </w:t>
      </w:r>
      <w:r w:rsidRPr="00F341A2">
        <w:rPr>
          <w:rFonts w:cs="Arial"/>
          <w:sz w:val="22"/>
          <w:szCs w:val="22"/>
          <w:lang w:val="en-US" w:bidi="ar-SA"/>
        </w:rPr>
        <w:t xml:space="preserve">to </w:t>
      </w:r>
      <w:r w:rsidRPr="00F341A2">
        <w:rPr>
          <w:rFonts w:cs="Arial"/>
          <w:bCs/>
          <w:sz w:val="22"/>
          <w:szCs w:val="22"/>
          <w:lang w:val="en-US" w:bidi="ar-SA"/>
        </w:rPr>
        <w:t>audit</w:t>
      </w:r>
      <w:r w:rsidRPr="00F341A2">
        <w:rPr>
          <w:rFonts w:cs="Arial"/>
          <w:sz w:val="22"/>
          <w:szCs w:val="22"/>
          <w:lang w:val="en-US" w:bidi="ar-SA"/>
        </w:rPr>
        <w:t xml:space="preserve"> records and interview staff in any </w:t>
      </w:r>
      <w:r w:rsidRPr="00F341A2">
        <w:rPr>
          <w:rFonts w:cs="Arial"/>
          <w:bCs/>
          <w:sz w:val="22"/>
          <w:szCs w:val="22"/>
          <w:lang w:val="en-US" w:bidi="ar-SA"/>
        </w:rPr>
        <w:t>subcontract</w:t>
      </w:r>
      <w:r w:rsidRPr="00F341A2">
        <w:rPr>
          <w:rFonts w:cs="Arial"/>
          <w:sz w:val="22"/>
          <w:szCs w:val="22"/>
          <w:lang w:val="en-US" w:bidi="ar-SA"/>
        </w:rPr>
        <w:t xml:space="preserve"> related to performance of this </w:t>
      </w:r>
      <w:r>
        <w:rPr>
          <w:rFonts w:cs="Arial"/>
          <w:sz w:val="22"/>
          <w:szCs w:val="22"/>
          <w:lang w:val="en-US" w:bidi="ar-SA"/>
        </w:rPr>
        <w:t>Agreement</w:t>
      </w:r>
      <w:r w:rsidRPr="00F341A2">
        <w:rPr>
          <w:rFonts w:cs="Arial"/>
          <w:sz w:val="22"/>
          <w:szCs w:val="22"/>
          <w:lang w:val="en-US" w:bidi="ar-SA"/>
        </w:rPr>
        <w:t>.</w:t>
      </w:r>
    </w:p>
    <w:p w14:paraId="61AF22D9" w14:textId="77777777" w:rsidR="00940EF8" w:rsidRPr="007659AD" w:rsidRDefault="00940EF8" w:rsidP="004327C8">
      <w:pPr>
        <w:tabs>
          <w:tab w:val="left" w:pos="426"/>
        </w:tabs>
        <w:jc w:val="both"/>
        <w:rPr>
          <w:rFonts w:cs="Arial"/>
          <w:sz w:val="20"/>
          <w:szCs w:val="22"/>
        </w:rPr>
      </w:pPr>
    </w:p>
    <w:p w14:paraId="16D8B9CC" w14:textId="0ADD4ABB" w:rsidR="00940EF8" w:rsidRPr="007B0E40" w:rsidRDefault="00940EF8" w:rsidP="009A1654">
      <w:pPr>
        <w:pStyle w:val="ListParagraph"/>
        <w:numPr>
          <w:ilvl w:val="1"/>
          <w:numId w:val="2"/>
        </w:numPr>
        <w:tabs>
          <w:tab w:val="clear" w:pos="1440"/>
          <w:tab w:val="num" w:pos="142"/>
          <w:tab w:val="left" w:pos="426"/>
        </w:tabs>
        <w:ind w:left="0" w:firstLine="0"/>
        <w:jc w:val="both"/>
        <w:rPr>
          <w:kern w:val="1"/>
          <w:sz w:val="22"/>
        </w:rPr>
      </w:pPr>
      <w:r w:rsidRPr="007B0E40">
        <w:rPr>
          <w:kern w:val="1"/>
          <w:sz w:val="22"/>
        </w:rPr>
        <w:t xml:space="preserve">If any audit, by IUCN or the Donor reveals that expenditures incurred by the </w:t>
      </w:r>
      <w:r w:rsidR="00E17BED">
        <w:rPr>
          <w:kern w:val="1"/>
          <w:sz w:val="22"/>
        </w:rPr>
        <w:t>Grantee</w:t>
      </w:r>
      <w:r w:rsidRPr="007B0E40">
        <w:rPr>
          <w:kern w:val="1"/>
          <w:sz w:val="22"/>
        </w:rPr>
        <w:t xml:space="preserve"> are not consistent with the terms of this Agreement, IUCN shall be entitled to recover all such expenditures.</w:t>
      </w:r>
    </w:p>
    <w:p w14:paraId="135C8E38" w14:textId="77777777" w:rsidR="007659AD" w:rsidRDefault="007659AD" w:rsidP="004327C8">
      <w:pPr>
        <w:tabs>
          <w:tab w:val="left" w:pos="426"/>
        </w:tabs>
        <w:jc w:val="both"/>
        <w:rPr>
          <w:rFonts w:cs="Arial"/>
          <w:sz w:val="22"/>
          <w:szCs w:val="22"/>
        </w:rPr>
      </w:pPr>
    </w:p>
    <w:p w14:paraId="60C8BC47" w14:textId="77777777" w:rsidR="007B0E40" w:rsidRPr="00F341A2" w:rsidRDefault="007B0E40" w:rsidP="004327C8">
      <w:pPr>
        <w:tabs>
          <w:tab w:val="left" w:pos="426"/>
        </w:tabs>
        <w:jc w:val="both"/>
        <w:rPr>
          <w:rFonts w:cs="Arial"/>
          <w:sz w:val="22"/>
          <w:szCs w:val="22"/>
        </w:rPr>
      </w:pPr>
    </w:p>
    <w:p w14:paraId="0FEBEA01" w14:textId="77777777" w:rsidR="00EB54E9" w:rsidRPr="00F501EE" w:rsidRDefault="00312663" w:rsidP="009A1654">
      <w:pPr>
        <w:numPr>
          <w:ilvl w:val="0"/>
          <w:numId w:val="2"/>
        </w:numPr>
        <w:tabs>
          <w:tab w:val="left" w:pos="426"/>
        </w:tabs>
        <w:ind w:left="0" w:firstLine="0"/>
        <w:jc w:val="both"/>
        <w:rPr>
          <w:rFonts w:cs="Arial"/>
          <w:b/>
          <w:snapToGrid w:val="0"/>
          <w:sz w:val="22"/>
          <w:szCs w:val="22"/>
          <w:lang w:val="en-US"/>
        </w:rPr>
      </w:pPr>
      <w:r>
        <w:rPr>
          <w:rFonts w:cs="Arial"/>
          <w:b/>
          <w:sz w:val="22"/>
          <w:szCs w:val="22"/>
        </w:rPr>
        <w:t xml:space="preserve">PROPERTY OF RESULTS, </w:t>
      </w:r>
      <w:r w:rsidR="0083773E" w:rsidRPr="00F341A2">
        <w:rPr>
          <w:rFonts w:cs="Arial"/>
          <w:b/>
          <w:sz w:val="22"/>
          <w:szCs w:val="22"/>
        </w:rPr>
        <w:t xml:space="preserve">INTELLECTUAL PROPERTY RIGHTS AND </w:t>
      </w:r>
      <w:r w:rsidR="0083773E" w:rsidRPr="00F341A2">
        <w:rPr>
          <w:rFonts w:cs="Arial"/>
          <w:b/>
          <w:snapToGrid w:val="0"/>
          <w:sz w:val="22"/>
          <w:szCs w:val="22"/>
        </w:rPr>
        <w:t>ACKNOWLEDGEMENTS</w:t>
      </w:r>
    </w:p>
    <w:p w14:paraId="687CE5A7" w14:textId="77777777" w:rsidR="00272F84" w:rsidRPr="00F341A2" w:rsidRDefault="00EB54E9" w:rsidP="004327C8">
      <w:pPr>
        <w:pStyle w:val="Heading2"/>
        <w:tabs>
          <w:tab w:val="left" w:pos="426"/>
        </w:tabs>
        <w:jc w:val="both"/>
        <w:rPr>
          <w:rFonts w:cs="Arial"/>
          <w:b w:val="0"/>
          <w:bCs w:val="0"/>
          <w:sz w:val="22"/>
          <w:szCs w:val="22"/>
          <w:lang w:val="en-US"/>
        </w:rPr>
      </w:pPr>
      <w:r w:rsidRPr="00F341A2">
        <w:rPr>
          <w:rFonts w:cs="Arial"/>
          <w:bCs w:val="0"/>
          <w:sz w:val="22"/>
          <w:szCs w:val="22"/>
        </w:rPr>
        <w:tab/>
      </w:r>
    </w:p>
    <w:p w14:paraId="1A8327D7" w14:textId="77777777" w:rsidR="00312663" w:rsidRDefault="00312663" w:rsidP="009A1654">
      <w:pPr>
        <w:pStyle w:val="Heading2"/>
        <w:numPr>
          <w:ilvl w:val="1"/>
          <w:numId w:val="2"/>
        </w:numPr>
        <w:tabs>
          <w:tab w:val="clear" w:pos="1440"/>
          <w:tab w:val="num" w:pos="426"/>
          <w:tab w:val="left" w:pos="709"/>
        </w:tabs>
        <w:ind w:left="0" w:firstLine="0"/>
        <w:jc w:val="both"/>
        <w:rPr>
          <w:rFonts w:cs="Arial"/>
          <w:sz w:val="22"/>
          <w:szCs w:val="22"/>
          <w:lang w:val="en-US"/>
        </w:rPr>
      </w:pPr>
      <w:r>
        <w:rPr>
          <w:rFonts w:cs="Arial"/>
          <w:b w:val="0"/>
          <w:sz w:val="22"/>
          <w:szCs w:val="22"/>
          <w:lang w:val="en-US"/>
        </w:rPr>
        <w:t>P</w:t>
      </w:r>
      <w:r w:rsidRPr="00F501EE">
        <w:rPr>
          <w:rFonts w:cs="Arial"/>
          <w:b w:val="0"/>
          <w:sz w:val="22"/>
          <w:szCs w:val="22"/>
          <w:lang w:val="en-US"/>
        </w:rPr>
        <w:t>roperty of results</w:t>
      </w:r>
      <w:r w:rsidR="003A0AB1" w:rsidRPr="00F341A2">
        <w:rPr>
          <w:rFonts w:cs="Arial"/>
          <w:sz w:val="22"/>
          <w:szCs w:val="22"/>
          <w:lang w:val="en-US"/>
        </w:rPr>
        <w:tab/>
      </w:r>
    </w:p>
    <w:p w14:paraId="349C135C" w14:textId="77777777" w:rsidR="00312663" w:rsidRDefault="00312663" w:rsidP="00312663">
      <w:pPr>
        <w:pStyle w:val="Heading2"/>
        <w:tabs>
          <w:tab w:val="left" w:pos="426"/>
          <w:tab w:val="left" w:pos="709"/>
        </w:tabs>
        <w:jc w:val="both"/>
        <w:rPr>
          <w:rFonts w:cs="Arial"/>
          <w:sz w:val="22"/>
          <w:szCs w:val="22"/>
          <w:lang w:val="en-US"/>
        </w:rPr>
      </w:pPr>
    </w:p>
    <w:p w14:paraId="629F895C" w14:textId="2A323C48" w:rsidR="00312663" w:rsidRDefault="00312663" w:rsidP="009A1654">
      <w:pPr>
        <w:pStyle w:val="Heading2"/>
        <w:numPr>
          <w:ilvl w:val="2"/>
          <w:numId w:val="2"/>
        </w:numPr>
        <w:tabs>
          <w:tab w:val="left" w:pos="426"/>
          <w:tab w:val="left" w:pos="709"/>
        </w:tabs>
        <w:ind w:left="0" w:firstLine="0"/>
        <w:jc w:val="both"/>
        <w:rPr>
          <w:rFonts w:cs="Arial"/>
          <w:b w:val="0"/>
          <w:sz w:val="22"/>
          <w:szCs w:val="22"/>
          <w:lang w:val="en-US"/>
        </w:rPr>
      </w:pPr>
      <w:r w:rsidRPr="00F501EE">
        <w:rPr>
          <w:rFonts w:cs="Arial"/>
          <w:b w:val="0"/>
          <w:sz w:val="22"/>
          <w:szCs w:val="22"/>
          <w:lang w:val="en-US"/>
        </w:rPr>
        <w:t>All notes, computer disks and tapes, memoranda, correspondence, records, documents</w:t>
      </w:r>
      <w:r>
        <w:rPr>
          <w:rFonts w:cs="Arial"/>
          <w:b w:val="0"/>
          <w:sz w:val="22"/>
          <w:szCs w:val="22"/>
          <w:lang w:val="en-US"/>
        </w:rPr>
        <w:t>, data, datasets, graphic, audio and visual materials</w:t>
      </w:r>
      <w:r w:rsidRPr="00F501EE">
        <w:rPr>
          <w:rFonts w:cs="Arial"/>
          <w:b w:val="0"/>
          <w:sz w:val="22"/>
          <w:szCs w:val="22"/>
          <w:lang w:val="en-US"/>
        </w:rPr>
        <w:t xml:space="preserve"> and other tangible items made, used or held by the </w:t>
      </w:r>
      <w:r w:rsidR="00E17BED">
        <w:rPr>
          <w:rFonts w:cs="Arial"/>
          <w:b w:val="0"/>
          <w:sz w:val="22"/>
          <w:szCs w:val="22"/>
          <w:lang w:val="en-US"/>
        </w:rPr>
        <w:t>Grantee</w:t>
      </w:r>
      <w:r w:rsidRPr="00F501EE">
        <w:rPr>
          <w:rFonts w:cs="Arial"/>
          <w:b w:val="0"/>
          <w:sz w:val="22"/>
          <w:szCs w:val="22"/>
          <w:lang w:val="en-US"/>
        </w:rPr>
        <w:t xml:space="preserve"> in the course of </w:t>
      </w:r>
      <w:r>
        <w:rPr>
          <w:rFonts w:cs="Arial"/>
          <w:b w:val="0"/>
          <w:sz w:val="22"/>
          <w:szCs w:val="22"/>
          <w:lang w:val="en-US"/>
        </w:rPr>
        <w:t>implementation of this Agreement</w:t>
      </w:r>
      <w:r w:rsidRPr="00F501EE">
        <w:rPr>
          <w:rFonts w:cs="Arial"/>
          <w:b w:val="0"/>
          <w:sz w:val="22"/>
          <w:szCs w:val="22"/>
          <w:lang w:val="en-US"/>
        </w:rPr>
        <w:t xml:space="preserve"> </w:t>
      </w:r>
      <w:r w:rsidR="008424EF">
        <w:rPr>
          <w:rFonts w:cs="Arial"/>
          <w:b w:val="0"/>
          <w:sz w:val="22"/>
          <w:szCs w:val="22"/>
          <w:lang w:val="en-US"/>
        </w:rPr>
        <w:t xml:space="preserve">(the “Results”) </w:t>
      </w:r>
      <w:r w:rsidRPr="00F501EE">
        <w:rPr>
          <w:rFonts w:cs="Arial"/>
          <w:b w:val="0"/>
          <w:sz w:val="22"/>
          <w:szCs w:val="22"/>
          <w:lang w:val="en-US"/>
        </w:rPr>
        <w:t xml:space="preserve">will be and remain at all times the property of </w:t>
      </w:r>
      <w:r>
        <w:rPr>
          <w:rFonts w:cs="Arial"/>
          <w:b w:val="0"/>
          <w:sz w:val="22"/>
          <w:szCs w:val="22"/>
          <w:lang w:val="en-US"/>
        </w:rPr>
        <w:t>IUCN</w:t>
      </w:r>
      <w:r w:rsidRPr="00F501EE">
        <w:rPr>
          <w:rFonts w:cs="Arial"/>
          <w:b w:val="0"/>
          <w:sz w:val="22"/>
          <w:szCs w:val="22"/>
          <w:lang w:val="en-US"/>
        </w:rPr>
        <w:t>. At any time, even after the</w:t>
      </w:r>
      <w:r>
        <w:rPr>
          <w:rFonts w:cs="Arial"/>
          <w:b w:val="0"/>
          <w:sz w:val="22"/>
          <w:szCs w:val="22"/>
          <w:lang w:val="en-US"/>
        </w:rPr>
        <w:t xml:space="preserve"> expiration or</w:t>
      </w:r>
      <w:r w:rsidRPr="00F501EE">
        <w:rPr>
          <w:rFonts w:cs="Arial"/>
          <w:b w:val="0"/>
          <w:sz w:val="22"/>
          <w:szCs w:val="22"/>
          <w:lang w:val="en-US"/>
        </w:rPr>
        <w:t xml:space="preserve"> termination of this Agreement, the </w:t>
      </w:r>
      <w:r w:rsidR="00E17BED">
        <w:rPr>
          <w:rFonts w:cs="Arial"/>
          <w:b w:val="0"/>
          <w:sz w:val="22"/>
          <w:szCs w:val="22"/>
          <w:lang w:val="en-US"/>
        </w:rPr>
        <w:t>Grantee</w:t>
      </w:r>
      <w:r w:rsidRPr="00F501EE">
        <w:rPr>
          <w:rFonts w:cs="Arial"/>
          <w:b w:val="0"/>
          <w:sz w:val="22"/>
          <w:szCs w:val="22"/>
          <w:lang w:val="en-US"/>
        </w:rPr>
        <w:t xml:space="preserve"> shall, upon r</w:t>
      </w:r>
      <w:r w:rsidRPr="00312663">
        <w:rPr>
          <w:rFonts w:cs="Arial"/>
          <w:b w:val="0"/>
          <w:sz w:val="22"/>
          <w:szCs w:val="22"/>
          <w:lang w:val="en-US"/>
        </w:rPr>
        <w:t xml:space="preserve">equest, promptly deliver to </w:t>
      </w:r>
      <w:r>
        <w:rPr>
          <w:rFonts w:cs="Arial"/>
          <w:b w:val="0"/>
          <w:sz w:val="22"/>
          <w:szCs w:val="22"/>
          <w:lang w:val="en-US"/>
        </w:rPr>
        <w:t xml:space="preserve">IUCN </w:t>
      </w:r>
      <w:r w:rsidRPr="00F501EE">
        <w:rPr>
          <w:rFonts w:cs="Arial"/>
          <w:b w:val="0"/>
          <w:sz w:val="22"/>
          <w:szCs w:val="22"/>
          <w:lang w:val="en-US"/>
        </w:rPr>
        <w:t xml:space="preserve">all such tangible items which are in </w:t>
      </w:r>
      <w:r w:rsidR="00917523">
        <w:rPr>
          <w:rFonts w:cs="Arial"/>
          <w:b w:val="0"/>
          <w:sz w:val="22"/>
          <w:szCs w:val="22"/>
          <w:lang w:val="en-US"/>
        </w:rPr>
        <w:t>the Grantee’s</w:t>
      </w:r>
      <w:r w:rsidRPr="00F501EE">
        <w:rPr>
          <w:rFonts w:cs="Arial"/>
          <w:b w:val="0"/>
          <w:sz w:val="22"/>
          <w:szCs w:val="22"/>
          <w:lang w:val="en-US"/>
        </w:rPr>
        <w:t xml:space="preserve"> possession or under </w:t>
      </w:r>
      <w:r w:rsidR="00917523">
        <w:rPr>
          <w:rFonts w:cs="Arial"/>
          <w:b w:val="0"/>
          <w:sz w:val="22"/>
          <w:szCs w:val="22"/>
          <w:lang w:val="en-US"/>
        </w:rPr>
        <w:t xml:space="preserve">the Grantee’s </w:t>
      </w:r>
      <w:r w:rsidRPr="00F501EE">
        <w:rPr>
          <w:rFonts w:cs="Arial"/>
          <w:b w:val="0"/>
          <w:sz w:val="22"/>
          <w:szCs w:val="22"/>
          <w:lang w:val="en-US"/>
        </w:rPr>
        <w:t xml:space="preserve">control and relate to </w:t>
      </w:r>
      <w:r>
        <w:rPr>
          <w:rFonts w:cs="Arial"/>
          <w:b w:val="0"/>
          <w:sz w:val="22"/>
          <w:szCs w:val="22"/>
          <w:lang w:val="en-US"/>
        </w:rPr>
        <w:t xml:space="preserve">IUCN </w:t>
      </w:r>
      <w:r w:rsidRPr="00F501EE">
        <w:rPr>
          <w:rFonts w:cs="Arial"/>
          <w:b w:val="0"/>
          <w:sz w:val="22"/>
          <w:szCs w:val="22"/>
          <w:lang w:val="en-US"/>
        </w:rPr>
        <w:t xml:space="preserve">and </w:t>
      </w:r>
      <w:r w:rsidR="00917523">
        <w:rPr>
          <w:rFonts w:cs="Arial"/>
          <w:b w:val="0"/>
          <w:sz w:val="22"/>
          <w:szCs w:val="22"/>
          <w:lang w:val="en-US"/>
        </w:rPr>
        <w:t>the Grantee</w:t>
      </w:r>
      <w:r w:rsidRPr="00F501EE">
        <w:rPr>
          <w:rFonts w:cs="Arial"/>
          <w:b w:val="0"/>
          <w:sz w:val="22"/>
          <w:szCs w:val="22"/>
          <w:lang w:val="en-US"/>
        </w:rPr>
        <w:t xml:space="preserve"> may not make or retain copies.</w:t>
      </w:r>
    </w:p>
    <w:p w14:paraId="1D657F91" w14:textId="77777777" w:rsidR="00312663" w:rsidRPr="00F501EE" w:rsidRDefault="00312663" w:rsidP="00F501EE">
      <w:pPr>
        <w:rPr>
          <w:lang w:val="en-US"/>
        </w:rPr>
      </w:pPr>
    </w:p>
    <w:p w14:paraId="59DB9BCA" w14:textId="25472530" w:rsidR="00891ECD" w:rsidRPr="00F501EE" w:rsidRDefault="00312663" w:rsidP="009A1654">
      <w:pPr>
        <w:pStyle w:val="Heading2"/>
        <w:numPr>
          <w:ilvl w:val="2"/>
          <w:numId w:val="2"/>
        </w:numPr>
        <w:tabs>
          <w:tab w:val="left" w:pos="426"/>
          <w:tab w:val="left" w:pos="709"/>
        </w:tabs>
        <w:ind w:left="0" w:firstLine="0"/>
        <w:jc w:val="both"/>
        <w:rPr>
          <w:rFonts w:cs="Arial"/>
          <w:b w:val="0"/>
          <w:sz w:val="22"/>
          <w:szCs w:val="22"/>
          <w:lang w:val="en-US"/>
        </w:rPr>
      </w:pPr>
      <w:r w:rsidRPr="00F501EE">
        <w:rPr>
          <w:rFonts w:cs="Arial"/>
          <w:b w:val="0"/>
          <w:sz w:val="22"/>
          <w:szCs w:val="22"/>
          <w:lang w:val="en-US"/>
        </w:rPr>
        <w:t xml:space="preserve">The </w:t>
      </w:r>
      <w:r w:rsidR="00E17BED">
        <w:rPr>
          <w:rFonts w:cs="Arial"/>
          <w:b w:val="0"/>
          <w:sz w:val="22"/>
          <w:szCs w:val="22"/>
          <w:lang w:val="en-US"/>
        </w:rPr>
        <w:t>Grantee</w:t>
      </w:r>
      <w:r w:rsidRPr="00F501EE">
        <w:rPr>
          <w:rFonts w:cs="Arial"/>
          <w:b w:val="0"/>
          <w:sz w:val="22"/>
          <w:szCs w:val="22"/>
          <w:lang w:val="en-US"/>
        </w:rPr>
        <w:t xml:space="preserve"> shall, when providing </w:t>
      </w:r>
      <w:r>
        <w:rPr>
          <w:rFonts w:cs="Arial"/>
          <w:b w:val="0"/>
          <w:sz w:val="22"/>
          <w:szCs w:val="22"/>
          <w:lang w:val="en-US"/>
        </w:rPr>
        <w:t>the Tasks and/or Deliverables</w:t>
      </w:r>
      <w:r w:rsidRPr="00F501EE">
        <w:rPr>
          <w:rFonts w:cs="Arial"/>
          <w:b w:val="0"/>
          <w:sz w:val="22"/>
          <w:szCs w:val="22"/>
          <w:lang w:val="en-US"/>
        </w:rPr>
        <w:t xml:space="preserve"> relating to Intellectual Property, keep appropriate and sufficient invention records in a form agreed with </w:t>
      </w:r>
      <w:r>
        <w:rPr>
          <w:rFonts w:cs="Arial"/>
          <w:b w:val="0"/>
          <w:sz w:val="22"/>
          <w:szCs w:val="22"/>
          <w:lang w:val="en-US"/>
        </w:rPr>
        <w:t>IUCN</w:t>
      </w:r>
      <w:r w:rsidRPr="00F501EE">
        <w:rPr>
          <w:rFonts w:cs="Arial"/>
          <w:b w:val="0"/>
          <w:sz w:val="22"/>
          <w:szCs w:val="22"/>
          <w:lang w:val="en-US"/>
        </w:rPr>
        <w:t>.</w:t>
      </w:r>
    </w:p>
    <w:p w14:paraId="58F48479" w14:textId="77777777" w:rsidR="00891ECD" w:rsidRDefault="00891ECD" w:rsidP="00EA257E">
      <w:pPr>
        <w:pStyle w:val="Heading2"/>
        <w:tabs>
          <w:tab w:val="left" w:pos="426"/>
          <w:tab w:val="left" w:pos="709"/>
        </w:tabs>
        <w:jc w:val="both"/>
        <w:rPr>
          <w:rFonts w:cs="Arial"/>
          <w:sz w:val="22"/>
          <w:szCs w:val="22"/>
          <w:lang w:val="en-US"/>
        </w:rPr>
      </w:pPr>
    </w:p>
    <w:p w14:paraId="378B0BF8" w14:textId="77777777" w:rsidR="00312663" w:rsidRDefault="00312663" w:rsidP="009A1654">
      <w:pPr>
        <w:pStyle w:val="Heading2"/>
        <w:numPr>
          <w:ilvl w:val="1"/>
          <w:numId w:val="2"/>
        </w:numPr>
        <w:tabs>
          <w:tab w:val="clear" w:pos="1440"/>
          <w:tab w:val="num" w:pos="426"/>
          <w:tab w:val="left" w:pos="709"/>
        </w:tabs>
        <w:ind w:left="0" w:firstLine="0"/>
        <w:jc w:val="both"/>
        <w:rPr>
          <w:rFonts w:cs="Arial"/>
          <w:b w:val="0"/>
          <w:bCs w:val="0"/>
          <w:sz w:val="22"/>
          <w:szCs w:val="22"/>
          <w:lang w:val="en-US"/>
        </w:rPr>
      </w:pPr>
      <w:r w:rsidRPr="00312663">
        <w:rPr>
          <w:rFonts w:cs="Arial"/>
          <w:b w:val="0"/>
          <w:bCs w:val="0"/>
          <w:sz w:val="22"/>
          <w:szCs w:val="22"/>
          <w:lang w:val="en-US"/>
        </w:rPr>
        <w:t>Intellectual Property rights</w:t>
      </w:r>
    </w:p>
    <w:p w14:paraId="6C570627" w14:textId="77777777" w:rsidR="00312663" w:rsidRDefault="00312663" w:rsidP="00312663">
      <w:pPr>
        <w:pStyle w:val="Heading2"/>
        <w:tabs>
          <w:tab w:val="left" w:pos="426"/>
          <w:tab w:val="left" w:pos="709"/>
        </w:tabs>
        <w:jc w:val="both"/>
        <w:rPr>
          <w:rFonts w:cs="Arial"/>
          <w:b w:val="0"/>
          <w:bCs w:val="0"/>
          <w:sz w:val="22"/>
          <w:szCs w:val="22"/>
          <w:lang w:val="en-US"/>
        </w:rPr>
      </w:pPr>
    </w:p>
    <w:p w14:paraId="6193F6EF" w14:textId="77777777" w:rsidR="00312663" w:rsidRDefault="00312663" w:rsidP="009A1654">
      <w:pPr>
        <w:pStyle w:val="Heading2"/>
        <w:numPr>
          <w:ilvl w:val="2"/>
          <w:numId w:val="2"/>
        </w:numPr>
        <w:tabs>
          <w:tab w:val="left" w:pos="426"/>
          <w:tab w:val="left" w:pos="709"/>
        </w:tabs>
        <w:ind w:left="0" w:firstLine="0"/>
        <w:jc w:val="both"/>
        <w:rPr>
          <w:rFonts w:cs="Arial"/>
          <w:b w:val="0"/>
          <w:bCs w:val="0"/>
          <w:sz w:val="22"/>
          <w:szCs w:val="22"/>
          <w:lang w:val="en-US"/>
        </w:rPr>
      </w:pPr>
      <w:r>
        <w:rPr>
          <w:rFonts w:cs="Arial"/>
          <w:b w:val="0"/>
          <w:bCs w:val="0"/>
          <w:sz w:val="22"/>
          <w:szCs w:val="22"/>
          <w:lang w:val="en-US"/>
        </w:rPr>
        <w:t>Intellectual</w:t>
      </w:r>
      <w:r w:rsidR="008424EF">
        <w:rPr>
          <w:rFonts w:cs="Arial"/>
          <w:b w:val="0"/>
          <w:bCs w:val="0"/>
          <w:sz w:val="22"/>
          <w:szCs w:val="22"/>
          <w:lang w:val="en-US"/>
        </w:rPr>
        <w:t xml:space="preserve"> Property rights</w:t>
      </w:r>
      <w:r w:rsidRPr="00312663">
        <w:rPr>
          <w:rFonts w:cs="Arial"/>
          <w:b w:val="0"/>
          <w:bCs w:val="0"/>
          <w:sz w:val="22"/>
          <w:szCs w:val="22"/>
          <w:lang w:val="en-US"/>
        </w:rPr>
        <w:t xml:space="preserve"> are any and all rights and prerogatives, registered or not, arising from the Swiss and international legislation on the protection of notably patents, design, trademark, as well as know-how and trade secrets.</w:t>
      </w:r>
    </w:p>
    <w:p w14:paraId="047516E7" w14:textId="77777777" w:rsidR="00312663" w:rsidRPr="00F501EE" w:rsidRDefault="00312663" w:rsidP="00F501EE">
      <w:pPr>
        <w:rPr>
          <w:b/>
          <w:bCs/>
          <w:lang w:val="en-US"/>
        </w:rPr>
      </w:pPr>
    </w:p>
    <w:p w14:paraId="188B684A" w14:textId="55F464BC" w:rsidR="00473B4A" w:rsidRPr="00473B4A" w:rsidRDefault="003C53DF" w:rsidP="00473B4A">
      <w:pPr>
        <w:pStyle w:val="Heading2"/>
        <w:numPr>
          <w:ilvl w:val="2"/>
          <w:numId w:val="2"/>
        </w:numPr>
        <w:tabs>
          <w:tab w:val="left" w:pos="426"/>
          <w:tab w:val="left" w:pos="709"/>
        </w:tabs>
        <w:ind w:left="0" w:firstLine="0"/>
        <w:jc w:val="both"/>
        <w:rPr>
          <w:rFonts w:cs="Arial"/>
          <w:b w:val="0"/>
          <w:sz w:val="22"/>
          <w:szCs w:val="22"/>
        </w:rPr>
      </w:pPr>
      <w:r w:rsidRPr="00473B4A">
        <w:rPr>
          <w:rFonts w:cs="Arial"/>
          <w:b w:val="0"/>
          <w:sz w:val="22"/>
          <w:szCs w:val="22"/>
        </w:rPr>
        <w:t>Pre-existing Intellectual Property (Pre-existing Rights”) of a Party means any rights, title and interests in, to and under any and Intellectual Property that have been conceived or developed by such Party prior to the Effective Date or that is conceived or developed by such a Party at any time wholly independently of the implementation of this Agreement. Subject to the rights and licenses expressly granted under this Agreement, each Party shall retain ownership of its Pre-existing Rights.</w:t>
      </w:r>
      <w:r w:rsidR="00473B4A" w:rsidRPr="00473B4A">
        <w:rPr>
          <w:b w:val="0"/>
        </w:rPr>
        <w:t xml:space="preserve"> </w:t>
      </w:r>
      <w:r w:rsidR="00473B4A" w:rsidRPr="00473B4A">
        <w:rPr>
          <w:rFonts w:cs="Arial"/>
          <w:b w:val="0"/>
          <w:sz w:val="22"/>
          <w:szCs w:val="22"/>
        </w:rPr>
        <w:t xml:space="preserve">The </w:t>
      </w:r>
      <w:r w:rsidR="00473B4A">
        <w:rPr>
          <w:rFonts w:cs="Arial"/>
          <w:b w:val="0"/>
          <w:sz w:val="22"/>
          <w:szCs w:val="22"/>
        </w:rPr>
        <w:t>Grantee</w:t>
      </w:r>
      <w:r w:rsidR="00473B4A" w:rsidRPr="00473B4A">
        <w:rPr>
          <w:rFonts w:cs="Arial"/>
          <w:b w:val="0"/>
          <w:sz w:val="22"/>
          <w:szCs w:val="22"/>
        </w:rPr>
        <w:t xml:space="preserve"> hereby grants to IUCN a non-exclusive, worldwide, perpetual, royalty free, sub-licensable license to use Pre-existing Rights incorporated in the Results. The </w:t>
      </w:r>
      <w:r w:rsidR="00473B4A">
        <w:rPr>
          <w:rFonts w:cs="Arial"/>
          <w:b w:val="0"/>
          <w:sz w:val="22"/>
          <w:szCs w:val="22"/>
        </w:rPr>
        <w:t>Grantee</w:t>
      </w:r>
      <w:r w:rsidR="00473B4A" w:rsidRPr="00473B4A">
        <w:rPr>
          <w:rFonts w:cs="Arial"/>
          <w:b w:val="0"/>
          <w:sz w:val="22"/>
          <w:szCs w:val="22"/>
        </w:rPr>
        <w:t xml:space="preserve"> shall ensure that it has obtained all the rights to use any background Intellectual Property rights belonging to third parties that are necessary to implement this Agreement.</w:t>
      </w:r>
    </w:p>
    <w:p w14:paraId="3AE958C4" w14:textId="2FE5CA2A" w:rsidR="001E5913" w:rsidRDefault="001E5913" w:rsidP="00473B4A">
      <w:pPr>
        <w:pStyle w:val="Heading2"/>
        <w:tabs>
          <w:tab w:val="left" w:pos="426"/>
        </w:tabs>
        <w:jc w:val="both"/>
        <w:rPr>
          <w:rFonts w:cs="Arial"/>
          <w:b w:val="0"/>
          <w:bCs w:val="0"/>
          <w:sz w:val="22"/>
          <w:szCs w:val="22"/>
          <w:highlight w:val="yellow"/>
          <w:lang w:val="en-US"/>
        </w:rPr>
      </w:pPr>
    </w:p>
    <w:p w14:paraId="1671CE3F" w14:textId="20945425" w:rsidR="005605C0" w:rsidRDefault="00F202B4" w:rsidP="005605C0">
      <w:pPr>
        <w:rPr>
          <w:highlight w:val="yellow"/>
        </w:rPr>
      </w:pPr>
      <w:r w:rsidRPr="00F97A4D">
        <w:rPr>
          <w:rFonts w:cs="Arial"/>
          <w:sz w:val="22"/>
          <w:szCs w:val="22"/>
        </w:rPr>
        <w:t>8.2.3</w:t>
      </w:r>
      <w:r w:rsidRPr="00F97A4D">
        <w:rPr>
          <w:rFonts w:cs="Arial"/>
          <w:sz w:val="22"/>
          <w:szCs w:val="22"/>
        </w:rPr>
        <w:tab/>
        <w:t xml:space="preserve">All Intellectual Property rights, including copyright, in the Results produced under this Agreement are vested in IUCN and the </w:t>
      </w:r>
      <w:r w:rsidR="004935C7" w:rsidRPr="00F97A4D">
        <w:rPr>
          <w:rFonts w:cs="Arial"/>
          <w:sz w:val="22"/>
          <w:szCs w:val="22"/>
        </w:rPr>
        <w:t>Grantee</w:t>
      </w:r>
      <w:r w:rsidRPr="00F97A4D">
        <w:rPr>
          <w:rFonts w:cs="Arial"/>
          <w:sz w:val="22"/>
          <w:szCs w:val="22"/>
        </w:rPr>
        <w:t xml:space="preserve"> hereby assigns and agrees to assign to IUCN, with full title guarantee, all rights in and to any Intellectual Property resulting from the implementation of this Agreement for the full duration of such rights, including, without any </w:t>
      </w:r>
      <w:r w:rsidRPr="00F97A4D">
        <w:rPr>
          <w:rFonts w:cs="Arial"/>
          <w:sz w:val="22"/>
          <w:szCs w:val="22"/>
        </w:rPr>
        <w:lastRenderedPageBreak/>
        <w:t>limitations, the right to use, publish, license, translate, sell or distribute, privately or publicly, any item or part thereof wherever in the world enforceable.</w:t>
      </w:r>
    </w:p>
    <w:p w14:paraId="6B7A4D5A" w14:textId="77777777" w:rsidR="005605C0" w:rsidRDefault="005605C0" w:rsidP="005605C0">
      <w:pPr>
        <w:rPr>
          <w:rFonts w:cs="Arial"/>
          <w:b/>
          <w:bCs/>
          <w:sz w:val="22"/>
          <w:szCs w:val="22"/>
        </w:rPr>
      </w:pPr>
    </w:p>
    <w:p w14:paraId="44EF08C2" w14:textId="5D00BA7C" w:rsidR="004935C7" w:rsidRPr="00F97A4D" w:rsidRDefault="004935C7" w:rsidP="005605C0">
      <w:pPr>
        <w:pStyle w:val="Heading2"/>
        <w:numPr>
          <w:ilvl w:val="2"/>
          <w:numId w:val="2"/>
        </w:numPr>
        <w:tabs>
          <w:tab w:val="left" w:pos="426"/>
          <w:tab w:val="left" w:pos="709"/>
        </w:tabs>
        <w:ind w:left="0" w:firstLine="0"/>
        <w:jc w:val="both"/>
        <w:rPr>
          <w:rFonts w:cs="Arial"/>
          <w:b w:val="0"/>
          <w:bCs w:val="0"/>
          <w:sz w:val="22"/>
          <w:szCs w:val="22"/>
          <w:lang w:val="en-US"/>
        </w:rPr>
      </w:pPr>
      <w:r w:rsidRPr="00F97A4D">
        <w:rPr>
          <w:rFonts w:cs="Arial"/>
          <w:b w:val="0"/>
          <w:bCs w:val="0"/>
          <w:sz w:val="22"/>
          <w:szCs w:val="22"/>
          <w:lang w:val="en-US"/>
        </w:rPr>
        <w:t xml:space="preserve">IUCN will grant to the Grantee a non-exclusive, worldwide, royalty-free, educational and non-commercial </w:t>
      </w:r>
      <w:r w:rsidR="00B76AA0" w:rsidRPr="00F97A4D">
        <w:rPr>
          <w:rFonts w:cs="Arial"/>
          <w:b w:val="0"/>
          <w:bCs w:val="0"/>
          <w:sz w:val="22"/>
          <w:szCs w:val="22"/>
          <w:lang w:val="en-US"/>
        </w:rPr>
        <w:t>license</w:t>
      </w:r>
      <w:r w:rsidRPr="00F97A4D">
        <w:rPr>
          <w:rFonts w:cs="Arial"/>
          <w:b w:val="0"/>
          <w:bCs w:val="0"/>
          <w:sz w:val="22"/>
          <w:szCs w:val="22"/>
          <w:lang w:val="en-US"/>
        </w:rPr>
        <w:t xml:space="preserve"> to use the Intellectual Property rights generated during the term of this Agreement.</w:t>
      </w:r>
    </w:p>
    <w:p w14:paraId="18462020" w14:textId="77777777" w:rsidR="004935C7" w:rsidRPr="00F97A4D" w:rsidRDefault="004935C7" w:rsidP="004935C7">
      <w:pPr>
        <w:rPr>
          <w:lang w:val="en-US"/>
        </w:rPr>
      </w:pPr>
    </w:p>
    <w:p w14:paraId="51F88D82" w14:textId="1437198D" w:rsidR="00110807" w:rsidRPr="00F97A4D" w:rsidRDefault="00473B4A" w:rsidP="00AC2966">
      <w:pPr>
        <w:pStyle w:val="Heading2"/>
        <w:numPr>
          <w:ilvl w:val="2"/>
          <w:numId w:val="2"/>
        </w:numPr>
        <w:tabs>
          <w:tab w:val="left" w:pos="426"/>
          <w:tab w:val="left" w:pos="709"/>
        </w:tabs>
        <w:ind w:left="0" w:firstLine="0"/>
        <w:jc w:val="both"/>
        <w:rPr>
          <w:rFonts w:cs="Arial"/>
          <w:b w:val="0"/>
          <w:bCs w:val="0"/>
          <w:sz w:val="22"/>
          <w:szCs w:val="22"/>
          <w:lang w:val="en-US"/>
        </w:rPr>
      </w:pPr>
      <w:r w:rsidRPr="00F97A4D">
        <w:rPr>
          <w:rFonts w:cs="Arial"/>
          <w:b w:val="0"/>
          <w:bCs w:val="0"/>
          <w:sz w:val="22"/>
          <w:szCs w:val="22"/>
          <w:lang w:val="en-US"/>
        </w:rPr>
        <w:t>Notwithstanding the foregoing</w:t>
      </w:r>
      <w:r w:rsidR="001E5913" w:rsidRPr="00F97A4D">
        <w:rPr>
          <w:rFonts w:cs="Arial"/>
          <w:b w:val="0"/>
          <w:bCs w:val="0"/>
          <w:sz w:val="22"/>
          <w:szCs w:val="22"/>
          <w:lang w:val="en-US"/>
        </w:rPr>
        <w:t xml:space="preserve">, </w:t>
      </w:r>
      <w:r w:rsidR="00110807" w:rsidRPr="00F97A4D">
        <w:rPr>
          <w:rFonts w:cs="Arial"/>
          <w:b w:val="0"/>
          <w:bCs w:val="0"/>
          <w:sz w:val="22"/>
          <w:szCs w:val="22"/>
          <w:lang w:val="en-US"/>
        </w:rPr>
        <w:t>IUCN</w:t>
      </w:r>
      <w:r w:rsidR="001E5913" w:rsidRPr="00F97A4D">
        <w:rPr>
          <w:rFonts w:cs="Arial"/>
          <w:b w:val="0"/>
          <w:bCs w:val="0"/>
          <w:sz w:val="22"/>
          <w:szCs w:val="22"/>
          <w:lang w:val="en-US"/>
        </w:rPr>
        <w:t xml:space="preserve"> grant</w:t>
      </w:r>
      <w:r w:rsidRPr="00F97A4D">
        <w:rPr>
          <w:rFonts w:cs="Arial"/>
          <w:b w:val="0"/>
          <w:bCs w:val="0"/>
          <w:sz w:val="22"/>
          <w:szCs w:val="22"/>
          <w:lang w:val="en-US"/>
        </w:rPr>
        <w:t>s</w:t>
      </w:r>
      <w:r w:rsidR="00DA3C15" w:rsidRPr="00F97A4D">
        <w:rPr>
          <w:rFonts w:cs="Arial"/>
          <w:b w:val="0"/>
          <w:bCs w:val="0"/>
          <w:sz w:val="22"/>
          <w:szCs w:val="22"/>
          <w:lang w:val="en-US"/>
        </w:rPr>
        <w:t xml:space="preserve"> to</w:t>
      </w:r>
      <w:r w:rsidR="001E5913" w:rsidRPr="00F97A4D">
        <w:rPr>
          <w:rFonts w:cs="Arial"/>
          <w:b w:val="0"/>
          <w:bCs w:val="0"/>
          <w:sz w:val="22"/>
          <w:szCs w:val="22"/>
          <w:lang w:val="en-US"/>
        </w:rPr>
        <w:t xml:space="preserve"> UNEP and </w:t>
      </w:r>
      <w:r w:rsidR="001D0EF8" w:rsidRPr="00F97A4D">
        <w:rPr>
          <w:rFonts w:cs="Arial"/>
          <w:b w:val="0"/>
          <w:bCs w:val="0"/>
          <w:sz w:val="22"/>
          <w:szCs w:val="22"/>
          <w:lang w:val="en-US"/>
        </w:rPr>
        <w:t xml:space="preserve">the </w:t>
      </w:r>
      <w:r w:rsidR="00D45A91" w:rsidRPr="00F97A4D">
        <w:rPr>
          <w:rFonts w:cs="Arial"/>
          <w:b w:val="0"/>
          <w:bCs w:val="0"/>
          <w:sz w:val="22"/>
          <w:szCs w:val="22"/>
          <w:lang w:val="en-US"/>
        </w:rPr>
        <w:t>German Ministry of Environment</w:t>
      </w:r>
      <w:r w:rsidR="001D0EF8" w:rsidRPr="00F97A4D">
        <w:rPr>
          <w:rFonts w:cs="Arial"/>
          <w:b w:val="0"/>
          <w:bCs w:val="0"/>
          <w:sz w:val="22"/>
          <w:szCs w:val="22"/>
          <w:lang w:val="en-US"/>
        </w:rPr>
        <w:t>, Nature Conservation and Nuclear Safety’s</w:t>
      </w:r>
      <w:r w:rsidR="00D45A91" w:rsidRPr="00F97A4D">
        <w:rPr>
          <w:rFonts w:cs="Arial"/>
          <w:b w:val="0"/>
          <w:bCs w:val="0"/>
          <w:sz w:val="22"/>
          <w:szCs w:val="22"/>
          <w:lang w:val="en-US"/>
        </w:rPr>
        <w:t xml:space="preserve"> – International Climate Initiative (</w:t>
      </w:r>
      <w:r w:rsidR="001E5913" w:rsidRPr="00F97A4D">
        <w:rPr>
          <w:rFonts w:cs="Arial"/>
          <w:b w:val="0"/>
          <w:bCs w:val="0"/>
          <w:sz w:val="22"/>
          <w:szCs w:val="22"/>
          <w:lang w:val="en-US"/>
        </w:rPr>
        <w:t>BMU-IKI</w:t>
      </w:r>
      <w:r w:rsidR="00D45A91" w:rsidRPr="00F97A4D">
        <w:rPr>
          <w:rFonts w:cs="Arial"/>
          <w:b w:val="0"/>
          <w:bCs w:val="0"/>
          <w:sz w:val="22"/>
          <w:szCs w:val="22"/>
          <w:lang w:val="en-US"/>
        </w:rPr>
        <w:t>)</w:t>
      </w:r>
      <w:r w:rsidR="001E5913" w:rsidRPr="00F97A4D">
        <w:rPr>
          <w:rFonts w:cs="Arial"/>
          <w:b w:val="0"/>
          <w:bCs w:val="0"/>
          <w:sz w:val="22"/>
          <w:szCs w:val="22"/>
          <w:lang w:val="en-US"/>
        </w:rPr>
        <w:t xml:space="preserve"> the right to use </w:t>
      </w:r>
      <w:r w:rsidR="00DA3C15" w:rsidRPr="00F97A4D">
        <w:rPr>
          <w:rFonts w:cs="Arial"/>
          <w:b w:val="0"/>
          <w:bCs w:val="0"/>
          <w:sz w:val="22"/>
          <w:szCs w:val="22"/>
          <w:lang w:val="en-US"/>
        </w:rPr>
        <w:t xml:space="preserve">the Results </w:t>
      </w:r>
      <w:r w:rsidR="001E5913" w:rsidRPr="00F97A4D">
        <w:rPr>
          <w:rFonts w:cs="Arial"/>
          <w:b w:val="0"/>
          <w:bCs w:val="0"/>
          <w:sz w:val="22"/>
          <w:szCs w:val="22"/>
          <w:lang w:val="en-US"/>
        </w:rPr>
        <w:t>from the Project whatever their form, provided it does not thereby breach existing industrial and intellectual property rights</w:t>
      </w:r>
      <w:r w:rsidR="00110807" w:rsidRPr="00F97A4D">
        <w:rPr>
          <w:rFonts w:cs="Arial"/>
          <w:b w:val="0"/>
          <w:bCs w:val="0"/>
          <w:sz w:val="22"/>
          <w:szCs w:val="22"/>
          <w:lang w:val="en-US"/>
        </w:rPr>
        <w:t>.</w:t>
      </w:r>
    </w:p>
    <w:p w14:paraId="18556C08" w14:textId="77777777" w:rsidR="00110807" w:rsidRPr="00222435" w:rsidRDefault="00110807" w:rsidP="00222435">
      <w:pPr>
        <w:pStyle w:val="Heading2"/>
        <w:tabs>
          <w:tab w:val="left" w:pos="426"/>
        </w:tabs>
        <w:jc w:val="both"/>
        <w:rPr>
          <w:sz w:val="22"/>
          <w:szCs w:val="22"/>
          <w:highlight w:val="yellow"/>
          <w:lang w:val="en-US"/>
        </w:rPr>
      </w:pPr>
    </w:p>
    <w:p w14:paraId="06C05332" w14:textId="77777777" w:rsidR="00106CD2" w:rsidRPr="00222435" w:rsidRDefault="00106CD2" w:rsidP="00106CD2">
      <w:pPr>
        <w:pStyle w:val="Heading2"/>
        <w:tabs>
          <w:tab w:val="left" w:pos="426"/>
        </w:tabs>
        <w:jc w:val="both"/>
        <w:rPr>
          <w:rFonts w:cs="Arial"/>
          <w:b w:val="0"/>
          <w:bCs w:val="0"/>
          <w:sz w:val="22"/>
          <w:szCs w:val="22"/>
          <w:highlight w:val="yellow"/>
          <w:lang w:val="en-US"/>
        </w:rPr>
      </w:pPr>
    </w:p>
    <w:p w14:paraId="10C88385" w14:textId="1152BD74" w:rsidR="00091A62" w:rsidRPr="00EB5413" w:rsidRDefault="45F42361" w:rsidP="00106CD2">
      <w:pPr>
        <w:pStyle w:val="Heading2"/>
        <w:numPr>
          <w:ilvl w:val="2"/>
          <w:numId w:val="2"/>
        </w:numPr>
        <w:tabs>
          <w:tab w:val="left" w:pos="426"/>
          <w:tab w:val="left" w:pos="709"/>
        </w:tabs>
        <w:ind w:left="0" w:firstLine="0"/>
        <w:jc w:val="both"/>
        <w:rPr>
          <w:rFonts w:cs="Arial"/>
          <w:b w:val="0"/>
          <w:bCs w:val="0"/>
          <w:sz w:val="22"/>
          <w:szCs w:val="22"/>
          <w:lang w:val="en-US"/>
        </w:rPr>
      </w:pPr>
      <w:r w:rsidRPr="00EB5413">
        <w:rPr>
          <w:rFonts w:cs="Arial"/>
          <w:b w:val="0"/>
          <w:bCs w:val="0"/>
          <w:sz w:val="22"/>
          <w:szCs w:val="22"/>
          <w:lang w:val="en-US"/>
        </w:rPr>
        <w:t>In case natural, recognizable persons are depicted in a photograph or film, the Grantee shall, in the final report to IUCN, submit a statement of these persons giving their permissions for the described use of their images. This does not refer to photographs taken or films shot in public places where random members of the public are identifiable only hypothetically and to public persons acting in their public activities</w:t>
      </w:r>
      <w:r w:rsidR="4F0FBA38" w:rsidRPr="00EB5413">
        <w:rPr>
          <w:b w:val="0"/>
          <w:bCs w:val="0"/>
          <w:sz w:val="22"/>
          <w:szCs w:val="22"/>
        </w:rPr>
        <w:t>.</w:t>
      </w:r>
    </w:p>
    <w:p w14:paraId="1FFC9F99" w14:textId="77777777" w:rsidR="00975B9C" w:rsidRPr="00802A8E" w:rsidRDefault="00975B9C" w:rsidP="00802A8E">
      <w:pPr>
        <w:rPr>
          <w:b/>
          <w:bCs/>
        </w:rPr>
      </w:pPr>
    </w:p>
    <w:p w14:paraId="39837A9D" w14:textId="77777777" w:rsidR="008424EF" w:rsidRPr="00E73B14" w:rsidRDefault="008424EF" w:rsidP="009A1654">
      <w:pPr>
        <w:pStyle w:val="Heading2"/>
        <w:numPr>
          <w:ilvl w:val="1"/>
          <w:numId w:val="2"/>
        </w:numPr>
        <w:tabs>
          <w:tab w:val="clear" w:pos="1440"/>
          <w:tab w:val="num" w:pos="426"/>
          <w:tab w:val="left" w:pos="709"/>
        </w:tabs>
        <w:ind w:left="0" w:firstLine="0"/>
        <w:jc w:val="both"/>
        <w:rPr>
          <w:rFonts w:cs="Arial"/>
          <w:b w:val="0"/>
          <w:bCs w:val="0"/>
          <w:sz w:val="22"/>
          <w:szCs w:val="22"/>
        </w:rPr>
      </w:pPr>
      <w:r w:rsidRPr="00E73B14">
        <w:rPr>
          <w:rFonts w:cs="Arial"/>
          <w:b w:val="0"/>
          <w:sz w:val="22"/>
          <w:szCs w:val="22"/>
        </w:rPr>
        <w:t>Acknowledgements</w:t>
      </w:r>
    </w:p>
    <w:p w14:paraId="04039E33" w14:textId="77777777" w:rsidR="008424EF" w:rsidRDefault="008424EF" w:rsidP="00BF6842">
      <w:pPr>
        <w:tabs>
          <w:tab w:val="left" w:pos="426"/>
        </w:tabs>
        <w:jc w:val="both"/>
        <w:rPr>
          <w:rFonts w:cs="Arial"/>
          <w:bCs/>
          <w:sz w:val="22"/>
          <w:szCs w:val="22"/>
        </w:rPr>
      </w:pPr>
    </w:p>
    <w:p w14:paraId="19D8B0BE" w14:textId="0EB3FB6A" w:rsidR="00BF6842" w:rsidRPr="00E73B14" w:rsidRDefault="00114DF0" w:rsidP="009A1654">
      <w:pPr>
        <w:pStyle w:val="ListParagraph"/>
        <w:numPr>
          <w:ilvl w:val="2"/>
          <w:numId w:val="2"/>
        </w:numPr>
        <w:tabs>
          <w:tab w:val="clear" w:pos="2160"/>
          <w:tab w:val="num" w:pos="0"/>
          <w:tab w:val="left" w:pos="426"/>
        </w:tabs>
        <w:ind w:left="0" w:firstLine="0"/>
        <w:jc w:val="both"/>
        <w:rPr>
          <w:rFonts w:cs="Arial"/>
          <w:sz w:val="22"/>
          <w:szCs w:val="22"/>
        </w:rPr>
      </w:pPr>
      <w:r w:rsidRPr="00E73B14">
        <w:rPr>
          <w:rFonts w:cs="Arial"/>
          <w:sz w:val="22"/>
          <w:szCs w:val="22"/>
        </w:rPr>
        <w:t xml:space="preserve">The </w:t>
      </w:r>
      <w:r w:rsidR="00E17BED">
        <w:rPr>
          <w:rFonts w:cs="Arial"/>
          <w:sz w:val="22"/>
          <w:szCs w:val="22"/>
        </w:rPr>
        <w:t>Grantee</w:t>
      </w:r>
      <w:r w:rsidR="00BF6842" w:rsidRPr="00E73B14">
        <w:rPr>
          <w:rFonts w:cs="Arial"/>
          <w:sz w:val="22"/>
          <w:szCs w:val="22"/>
        </w:rPr>
        <w:t xml:space="preserve"> represents and warrants that it has all the necessary rights</w:t>
      </w:r>
      <w:r w:rsidR="00563DD3" w:rsidRPr="00E73B14">
        <w:rPr>
          <w:rFonts w:cs="Arial"/>
          <w:sz w:val="22"/>
          <w:szCs w:val="22"/>
        </w:rPr>
        <w:t>, licenses or authorisations</w:t>
      </w:r>
      <w:r w:rsidR="00BF6842" w:rsidRPr="00E73B14">
        <w:rPr>
          <w:rFonts w:cs="Arial"/>
          <w:sz w:val="22"/>
          <w:szCs w:val="22"/>
        </w:rPr>
        <w:t xml:space="preserve"> enabling him to perform this </w:t>
      </w:r>
      <w:r w:rsidR="002C3DBB" w:rsidRPr="00E73B14">
        <w:rPr>
          <w:rFonts w:cs="Arial"/>
          <w:sz w:val="22"/>
          <w:szCs w:val="22"/>
        </w:rPr>
        <w:t xml:space="preserve">Agreement </w:t>
      </w:r>
      <w:r w:rsidR="00BF6842" w:rsidRPr="00E73B14">
        <w:rPr>
          <w:rFonts w:cs="Arial"/>
          <w:sz w:val="22"/>
          <w:szCs w:val="22"/>
        </w:rPr>
        <w:t xml:space="preserve">including but not limited to the right to provide the </w:t>
      </w:r>
      <w:r w:rsidR="00EA257E" w:rsidRPr="00E73B14">
        <w:rPr>
          <w:rFonts w:cs="Arial"/>
          <w:sz w:val="22"/>
          <w:szCs w:val="22"/>
        </w:rPr>
        <w:t xml:space="preserve">Work </w:t>
      </w:r>
      <w:r w:rsidR="00BF6842" w:rsidRPr="00E73B14">
        <w:rPr>
          <w:rFonts w:cs="Arial"/>
          <w:sz w:val="22"/>
          <w:szCs w:val="22"/>
        </w:rPr>
        <w:t xml:space="preserve">to IUCN for all the purposes provided for under the </w:t>
      </w:r>
      <w:r w:rsidR="002C3DBB" w:rsidRPr="00E73B14">
        <w:rPr>
          <w:rFonts w:cs="Arial"/>
          <w:sz w:val="22"/>
          <w:szCs w:val="22"/>
        </w:rPr>
        <w:t>Agreement</w:t>
      </w:r>
      <w:r w:rsidR="00BF6842" w:rsidRPr="00E73B14">
        <w:rPr>
          <w:rFonts w:cs="Arial"/>
          <w:sz w:val="22"/>
          <w:szCs w:val="22"/>
        </w:rPr>
        <w:t xml:space="preserve">. </w:t>
      </w:r>
    </w:p>
    <w:p w14:paraId="290134ED" w14:textId="77777777" w:rsidR="00BF6842" w:rsidRDefault="00BF6842" w:rsidP="004327C8">
      <w:pPr>
        <w:tabs>
          <w:tab w:val="left" w:pos="0"/>
          <w:tab w:val="left" w:pos="426"/>
        </w:tabs>
        <w:jc w:val="both"/>
        <w:rPr>
          <w:rFonts w:cs="Arial"/>
          <w:bCs/>
          <w:sz w:val="22"/>
          <w:szCs w:val="22"/>
        </w:rPr>
      </w:pPr>
    </w:p>
    <w:p w14:paraId="0AE945BC" w14:textId="6220C4F9" w:rsidR="00BC622E" w:rsidRPr="00F97A4D" w:rsidRDefault="00A40C48" w:rsidP="00137810">
      <w:pPr>
        <w:pStyle w:val="ListParagraph"/>
        <w:numPr>
          <w:ilvl w:val="2"/>
          <w:numId w:val="2"/>
        </w:numPr>
        <w:tabs>
          <w:tab w:val="clear" w:pos="2160"/>
          <w:tab w:val="num" w:pos="0"/>
          <w:tab w:val="left" w:pos="426"/>
        </w:tabs>
        <w:ind w:left="0" w:firstLine="0"/>
        <w:jc w:val="both"/>
        <w:rPr>
          <w:rFonts w:cs="Arial"/>
          <w:sz w:val="22"/>
          <w:szCs w:val="22"/>
        </w:rPr>
      </w:pPr>
      <w:r w:rsidRPr="00F97A4D">
        <w:rPr>
          <w:rFonts w:cs="Arial"/>
          <w:sz w:val="22"/>
          <w:szCs w:val="22"/>
        </w:rPr>
        <w:t xml:space="preserve">In addition to the </w:t>
      </w:r>
      <w:r w:rsidR="00F46D11" w:rsidRPr="00F97A4D">
        <w:rPr>
          <w:rFonts w:cs="Arial"/>
          <w:sz w:val="22"/>
          <w:szCs w:val="22"/>
        </w:rPr>
        <w:t xml:space="preserve">Results </w:t>
      </w:r>
      <w:r w:rsidR="00A96A42" w:rsidRPr="00F97A4D">
        <w:rPr>
          <w:rFonts w:cs="Arial"/>
          <w:sz w:val="22"/>
          <w:szCs w:val="22"/>
        </w:rPr>
        <w:t xml:space="preserve">and </w:t>
      </w:r>
      <w:r w:rsidRPr="00F97A4D">
        <w:rPr>
          <w:rFonts w:cs="Arial"/>
          <w:sz w:val="22"/>
          <w:szCs w:val="22"/>
        </w:rPr>
        <w:t>D</w:t>
      </w:r>
      <w:r w:rsidR="00A96A42" w:rsidRPr="00F97A4D">
        <w:rPr>
          <w:rFonts w:cs="Arial"/>
          <w:sz w:val="22"/>
          <w:szCs w:val="22"/>
        </w:rPr>
        <w:t>eliverables, a</w:t>
      </w:r>
      <w:r w:rsidR="00EB54E9" w:rsidRPr="00F97A4D">
        <w:rPr>
          <w:rFonts w:cs="Arial"/>
          <w:sz w:val="22"/>
          <w:szCs w:val="22"/>
        </w:rPr>
        <w:t xml:space="preserve">ll </w:t>
      </w:r>
      <w:r w:rsidR="00A96A42" w:rsidRPr="00F97A4D">
        <w:rPr>
          <w:rFonts w:cs="Arial"/>
          <w:sz w:val="22"/>
          <w:szCs w:val="22"/>
        </w:rPr>
        <w:t xml:space="preserve">other </w:t>
      </w:r>
      <w:r w:rsidR="00EB54E9" w:rsidRPr="00F97A4D">
        <w:rPr>
          <w:rFonts w:cs="Arial"/>
          <w:sz w:val="22"/>
          <w:szCs w:val="22"/>
        </w:rPr>
        <w:t xml:space="preserve">events and outputs </w:t>
      </w:r>
      <w:r w:rsidR="00C52B5E" w:rsidRPr="00F97A4D">
        <w:rPr>
          <w:rFonts w:cs="Arial"/>
          <w:sz w:val="22"/>
          <w:szCs w:val="22"/>
        </w:rPr>
        <w:t xml:space="preserve">in connection with this </w:t>
      </w:r>
      <w:r w:rsidR="002C3DBB" w:rsidRPr="00F97A4D">
        <w:rPr>
          <w:rFonts w:cs="Arial"/>
          <w:sz w:val="22"/>
          <w:szCs w:val="22"/>
        </w:rPr>
        <w:t xml:space="preserve">Agreement </w:t>
      </w:r>
      <w:r w:rsidR="00EB54E9" w:rsidRPr="00F97A4D">
        <w:rPr>
          <w:rFonts w:cs="Arial"/>
          <w:sz w:val="22"/>
          <w:szCs w:val="22"/>
        </w:rPr>
        <w:t xml:space="preserve">shall acknowledge </w:t>
      </w:r>
      <w:r w:rsidR="00A96A42" w:rsidRPr="00F97A4D">
        <w:rPr>
          <w:rFonts w:cs="Arial"/>
          <w:sz w:val="22"/>
          <w:szCs w:val="22"/>
        </w:rPr>
        <w:t xml:space="preserve">the support from </w:t>
      </w:r>
      <w:r w:rsidR="00C916CE" w:rsidRPr="00F97A4D">
        <w:rPr>
          <w:rFonts w:cs="Arial"/>
          <w:sz w:val="22"/>
          <w:szCs w:val="22"/>
        </w:rPr>
        <w:t xml:space="preserve">IUCN, UNEP and </w:t>
      </w:r>
      <w:r w:rsidR="00E3331F" w:rsidRPr="00F97A4D">
        <w:rPr>
          <w:rFonts w:cs="Arial"/>
          <w:sz w:val="22"/>
          <w:szCs w:val="22"/>
        </w:rPr>
        <w:t xml:space="preserve">the </w:t>
      </w:r>
      <w:r w:rsidR="004D6CB5" w:rsidRPr="00F97A4D">
        <w:rPr>
          <w:rFonts w:cs="Arial"/>
          <w:bCs/>
          <w:sz w:val="22"/>
          <w:szCs w:val="22"/>
          <w:lang w:val="en-US"/>
        </w:rPr>
        <w:t>German Ministry of Environment</w:t>
      </w:r>
      <w:r w:rsidR="00934703" w:rsidRPr="00F97A4D">
        <w:rPr>
          <w:rFonts w:cs="Arial"/>
          <w:bCs/>
          <w:sz w:val="22"/>
          <w:szCs w:val="22"/>
          <w:lang w:val="en-US"/>
        </w:rPr>
        <w:t>, Nature Conservation and Nuclear Safety’s</w:t>
      </w:r>
      <w:r w:rsidR="004D6CB5" w:rsidRPr="00F97A4D">
        <w:rPr>
          <w:rFonts w:cs="Arial"/>
          <w:bCs/>
          <w:sz w:val="22"/>
          <w:szCs w:val="22"/>
          <w:lang w:val="en-US"/>
        </w:rPr>
        <w:t xml:space="preserve"> International Climate Initiative (BMU-IKI).</w:t>
      </w:r>
    </w:p>
    <w:p w14:paraId="1A278FBE" w14:textId="77777777" w:rsidR="004D6CB5" w:rsidRPr="00C916CE" w:rsidRDefault="004D6CB5" w:rsidP="004D6CB5">
      <w:pPr>
        <w:pStyle w:val="ListParagraph"/>
        <w:tabs>
          <w:tab w:val="left" w:pos="426"/>
        </w:tabs>
        <w:ind w:left="0"/>
        <w:jc w:val="both"/>
        <w:rPr>
          <w:rFonts w:cs="Arial"/>
          <w:sz w:val="22"/>
          <w:szCs w:val="22"/>
        </w:rPr>
      </w:pPr>
    </w:p>
    <w:p w14:paraId="3224EC34" w14:textId="49A85983" w:rsidR="00EB54E9" w:rsidRPr="00E73B14" w:rsidRDefault="00A96A42" w:rsidP="009A1654">
      <w:pPr>
        <w:pStyle w:val="Heading2"/>
        <w:numPr>
          <w:ilvl w:val="1"/>
          <w:numId w:val="2"/>
        </w:numPr>
        <w:tabs>
          <w:tab w:val="clear" w:pos="1440"/>
          <w:tab w:val="num" w:pos="426"/>
          <w:tab w:val="left" w:pos="709"/>
        </w:tabs>
        <w:ind w:left="0" w:firstLine="0"/>
        <w:jc w:val="both"/>
        <w:rPr>
          <w:rFonts w:cs="Arial"/>
          <w:b w:val="0"/>
          <w:sz w:val="22"/>
          <w:szCs w:val="22"/>
        </w:rPr>
      </w:pPr>
      <w:r w:rsidRPr="00E73B14">
        <w:rPr>
          <w:rFonts w:cs="Arial"/>
          <w:b w:val="0"/>
          <w:sz w:val="22"/>
          <w:szCs w:val="22"/>
        </w:rPr>
        <w:t xml:space="preserve">Notwithstanding article </w:t>
      </w:r>
      <w:r w:rsidR="00AD4054" w:rsidRPr="00E73B14">
        <w:rPr>
          <w:rFonts w:cs="Arial"/>
          <w:b w:val="0"/>
          <w:sz w:val="22"/>
          <w:szCs w:val="22"/>
        </w:rPr>
        <w:t>8</w:t>
      </w:r>
      <w:r w:rsidRPr="00E73B14">
        <w:rPr>
          <w:rFonts w:cs="Arial"/>
          <w:b w:val="0"/>
          <w:sz w:val="22"/>
          <w:szCs w:val="22"/>
        </w:rPr>
        <w:t>.3</w:t>
      </w:r>
      <w:r w:rsidR="008424EF" w:rsidRPr="00E73B14">
        <w:rPr>
          <w:rFonts w:cs="Arial"/>
          <w:b w:val="0"/>
          <w:sz w:val="22"/>
          <w:szCs w:val="22"/>
        </w:rPr>
        <w:t>.2</w:t>
      </w:r>
      <w:r w:rsidRPr="00E73B14">
        <w:rPr>
          <w:rFonts w:cs="Arial"/>
          <w:b w:val="0"/>
          <w:sz w:val="22"/>
          <w:szCs w:val="22"/>
        </w:rPr>
        <w:t xml:space="preserve"> above, u</w:t>
      </w:r>
      <w:r w:rsidR="00EB54E9" w:rsidRPr="00E73B14">
        <w:rPr>
          <w:rFonts w:cs="Arial"/>
          <w:b w:val="0"/>
          <w:sz w:val="22"/>
          <w:szCs w:val="22"/>
        </w:rPr>
        <w:t>se of IUCN’s name and logo for any purpose</w:t>
      </w:r>
      <w:r w:rsidR="00C52B5E" w:rsidRPr="00E73B14">
        <w:rPr>
          <w:rFonts w:cs="Arial"/>
          <w:b w:val="0"/>
          <w:sz w:val="22"/>
          <w:szCs w:val="22"/>
        </w:rPr>
        <w:t xml:space="preserve"> in connection with this </w:t>
      </w:r>
      <w:r w:rsidR="002C3DBB" w:rsidRPr="00E73B14">
        <w:rPr>
          <w:rFonts w:cs="Arial"/>
          <w:b w:val="0"/>
          <w:sz w:val="22"/>
          <w:szCs w:val="22"/>
        </w:rPr>
        <w:t xml:space="preserve">Agreement </w:t>
      </w:r>
      <w:r w:rsidR="00EB54E9" w:rsidRPr="00E73B14">
        <w:rPr>
          <w:rFonts w:cs="Arial"/>
          <w:b w:val="0"/>
          <w:sz w:val="22"/>
          <w:szCs w:val="22"/>
        </w:rPr>
        <w:t>requires prior written approval from IUCN</w:t>
      </w:r>
      <w:r w:rsidR="00EA257E" w:rsidRPr="00E73B14">
        <w:rPr>
          <w:rFonts w:cs="Arial"/>
          <w:b w:val="0"/>
          <w:sz w:val="22"/>
          <w:szCs w:val="22"/>
        </w:rPr>
        <w:t xml:space="preserve"> in each instance of use</w:t>
      </w:r>
      <w:r w:rsidR="00164696" w:rsidRPr="00E73B14">
        <w:rPr>
          <w:rFonts w:cs="Arial"/>
          <w:b w:val="0"/>
          <w:sz w:val="22"/>
          <w:szCs w:val="22"/>
        </w:rPr>
        <w:t xml:space="preserve"> and shall always conform to IUCN’s Brand Book to be provided by IUCN to the </w:t>
      </w:r>
      <w:r w:rsidR="00E17BED">
        <w:rPr>
          <w:rFonts w:cs="Arial"/>
          <w:b w:val="0"/>
          <w:sz w:val="22"/>
          <w:szCs w:val="22"/>
        </w:rPr>
        <w:t>Grantee</w:t>
      </w:r>
      <w:r w:rsidR="00164696" w:rsidRPr="00E73B14">
        <w:rPr>
          <w:rFonts w:cs="Arial"/>
          <w:b w:val="0"/>
          <w:sz w:val="22"/>
          <w:szCs w:val="22"/>
        </w:rPr>
        <w:t xml:space="preserve"> </w:t>
      </w:r>
      <w:r w:rsidR="00EE48C2">
        <w:rPr>
          <w:rFonts w:cs="Arial"/>
          <w:b w:val="0"/>
          <w:sz w:val="22"/>
          <w:szCs w:val="22"/>
        </w:rPr>
        <w:t>upon</w:t>
      </w:r>
      <w:r w:rsidR="00EE48C2" w:rsidRPr="00E73B14">
        <w:rPr>
          <w:rFonts w:cs="Arial"/>
          <w:b w:val="0"/>
          <w:sz w:val="22"/>
          <w:szCs w:val="22"/>
        </w:rPr>
        <w:t xml:space="preserve"> </w:t>
      </w:r>
      <w:r w:rsidR="00164696" w:rsidRPr="00E73B14">
        <w:rPr>
          <w:rFonts w:cs="Arial"/>
          <w:b w:val="0"/>
          <w:sz w:val="22"/>
          <w:szCs w:val="22"/>
        </w:rPr>
        <w:t xml:space="preserve">signature of this Agreement by both Parties. </w:t>
      </w:r>
      <w:r w:rsidR="00EB54E9" w:rsidRPr="00E73B14">
        <w:rPr>
          <w:rFonts w:cs="Arial"/>
          <w:b w:val="0"/>
          <w:sz w:val="22"/>
          <w:szCs w:val="22"/>
        </w:rPr>
        <w:t xml:space="preserve"> </w:t>
      </w:r>
    </w:p>
    <w:p w14:paraId="4D86557D" w14:textId="77777777" w:rsidR="00A96A42" w:rsidRPr="00F341A2" w:rsidRDefault="00A96A42" w:rsidP="004327C8">
      <w:pPr>
        <w:tabs>
          <w:tab w:val="left" w:pos="426"/>
        </w:tabs>
        <w:jc w:val="both"/>
        <w:rPr>
          <w:rFonts w:cs="Arial"/>
          <w:sz w:val="22"/>
          <w:szCs w:val="22"/>
        </w:rPr>
      </w:pPr>
    </w:p>
    <w:p w14:paraId="358A8B01" w14:textId="1D8BF450" w:rsidR="00A96A42" w:rsidRPr="00E73B14" w:rsidDel="008424EF" w:rsidRDefault="008226D4" w:rsidP="009A1654">
      <w:pPr>
        <w:pStyle w:val="Heading2"/>
        <w:numPr>
          <w:ilvl w:val="1"/>
          <w:numId w:val="2"/>
        </w:numPr>
        <w:tabs>
          <w:tab w:val="clear" w:pos="1440"/>
          <w:tab w:val="num" w:pos="426"/>
          <w:tab w:val="left" w:pos="709"/>
        </w:tabs>
        <w:ind w:left="0" w:firstLine="0"/>
        <w:jc w:val="both"/>
        <w:rPr>
          <w:rFonts w:cs="Arial"/>
          <w:b w:val="0"/>
          <w:sz w:val="22"/>
          <w:szCs w:val="22"/>
        </w:rPr>
      </w:pPr>
      <w:r>
        <w:rPr>
          <w:rFonts w:cs="Arial"/>
        </w:rPr>
        <w:t xml:space="preserve"> </w:t>
      </w:r>
      <w:r w:rsidR="00114DF0" w:rsidRPr="00E73B14">
        <w:rPr>
          <w:rFonts w:cs="Arial"/>
          <w:b w:val="0"/>
          <w:sz w:val="22"/>
          <w:szCs w:val="22"/>
        </w:rPr>
        <w:t xml:space="preserve">The </w:t>
      </w:r>
      <w:r w:rsidR="00E17BED">
        <w:rPr>
          <w:rFonts w:cs="Arial"/>
          <w:b w:val="0"/>
          <w:sz w:val="22"/>
          <w:szCs w:val="22"/>
        </w:rPr>
        <w:t>Grantee</w:t>
      </w:r>
      <w:r w:rsidR="00A96A42" w:rsidRPr="00E73B14" w:rsidDel="008424EF">
        <w:rPr>
          <w:rFonts w:cs="Arial"/>
          <w:b w:val="0"/>
          <w:sz w:val="22"/>
          <w:szCs w:val="22"/>
        </w:rPr>
        <w:t xml:space="preserve"> shall indemnify IUCN from and against any and all claims, suits, liabilities, damages or expenses (including reasonable legal fees) arising out of the </w:t>
      </w:r>
      <w:r w:rsidR="00DF7BF7">
        <w:rPr>
          <w:rFonts w:cs="Arial"/>
          <w:b w:val="0"/>
          <w:sz w:val="22"/>
          <w:szCs w:val="22"/>
        </w:rPr>
        <w:t>Grantee</w:t>
      </w:r>
      <w:r w:rsidR="00A96A42" w:rsidRPr="00E73B14" w:rsidDel="008424EF">
        <w:rPr>
          <w:rFonts w:cs="Arial"/>
          <w:b w:val="0"/>
          <w:sz w:val="22"/>
          <w:szCs w:val="22"/>
        </w:rPr>
        <w:t>’s infringement or violation, or allegations thereof, of any third party’s intellectual property rights in connection with this Agreement.</w:t>
      </w:r>
    </w:p>
    <w:p w14:paraId="1F03831A" w14:textId="77777777" w:rsidR="00EB54E9" w:rsidRDefault="00EB54E9" w:rsidP="00BC622E">
      <w:pPr>
        <w:tabs>
          <w:tab w:val="left" w:pos="426"/>
        </w:tabs>
        <w:ind w:left="720"/>
        <w:jc w:val="both"/>
        <w:rPr>
          <w:rFonts w:cs="Arial"/>
          <w:sz w:val="22"/>
          <w:szCs w:val="22"/>
        </w:rPr>
      </w:pPr>
    </w:p>
    <w:p w14:paraId="64C938D6" w14:textId="77777777" w:rsidR="00A042C2" w:rsidRPr="00F341A2" w:rsidRDefault="00A042C2" w:rsidP="00BC622E">
      <w:pPr>
        <w:tabs>
          <w:tab w:val="left" w:pos="426"/>
        </w:tabs>
        <w:ind w:left="720"/>
        <w:jc w:val="both"/>
        <w:rPr>
          <w:rFonts w:cs="Arial"/>
          <w:sz w:val="22"/>
          <w:szCs w:val="22"/>
        </w:rPr>
      </w:pPr>
    </w:p>
    <w:p w14:paraId="16965305" w14:textId="77777777" w:rsidR="004E3C0B" w:rsidRPr="00E73B14" w:rsidRDefault="0098624E" w:rsidP="009A1654">
      <w:pPr>
        <w:numPr>
          <w:ilvl w:val="0"/>
          <w:numId w:val="2"/>
        </w:numPr>
        <w:tabs>
          <w:tab w:val="left" w:pos="426"/>
        </w:tabs>
        <w:ind w:left="0" w:firstLine="0"/>
        <w:jc w:val="both"/>
        <w:rPr>
          <w:rFonts w:cs="Arial"/>
          <w:b/>
          <w:sz w:val="22"/>
          <w:szCs w:val="22"/>
        </w:rPr>
      </w:pPr>
      <w:r w:rsidRPr="000E33EA">
        <w:rPr>
          <w:rFonts w:cs="Arial"/>
          <w:b/>
          <w:sz w:val="22"/>
          <w:szCs w:val="22"/>
        </w:rPr>
        <w:t>DISCLOSURE OF INFORMATION</w:t>
      </w:r>
    </w:p>
    <w:p w14:paraId="1FFBA229" w14:textId="77777777" w:rsidR="004E3C0B" w:rsidRPr="004E3C0B" w:rsidRDefault="004E3C0B" w:rsidP="004E3C0B">
      <w:pPr>
        <w:tabs>
          <w:tab w:val="left" w:pos="720"/>
          <w:tab w:val="left" w:pos="1080"/>
          <w:tab w:val="left" w:pos="1440"/>
          <w:tab w:val="left" w:pos="5040"/>
        </w:tabs>
        <w:jc w:val="both"/>
        <w:rPr>
          <w:rFonts w:cs="Arial"/>
          <w:b/>
          <w:sz w:val="20"/>
          <w:szCs w:val="20"/>
          <w:lang w:val="en-US" w:bidi="ar-SA"/>
        </w:rPr>
      </w:pPr>
    </w:p>
    <w:p w14:paraId="1388D357" w14:textId="77777777" w:rsidR="004E3C0B" w:rsidRPr="00E73B14" w:rsidRDefault="004E3C0B" w:rsidP="009A1654">
      <w:pPr>
        <w:pStyle w:val="ListParagraph"/>
        <w:numPr>
          <w:ilvl w:val="1"/>
          <w:numId w:val="2"/>
        </w:numPr>
        <w:tabs>
          <w:tab w:val="clear" w:pos="1440"/>
          <w:tab w:val="num" w:pos="0"/>
          <w:tab w:val="left" w:pos="567"/>
        </w:tabs>
        <w:ind w:left="0" w:firstLine="0"/>
        <w:jc w:val="both"/>
        <w:rPr>
          <w:rFonts w:cs="Arial"/>
          <w:sz w:val="22"/>
          <w:szCs w:val="22"/>
        </w:rPr>
      </w:pPr>
      <w:r w:rsidRPr="00E73B14">
        <w:rPr>
          <w:rFonts w:cs="Arial"/>
          <w:sz w:val="22"/>
          <w:szCs w:val="22"/>
        </w:rPr>
        <w:t>“Confidential Information” means any and all tangible or intangible information, privileged or proprietary information or trade secrets given to one Party by or on behalf of the other Party and explicitly designated, either orally or in writing, as confidential, either at the time of disclosure or, if disclosed orally, confirmed in writing within thirty (30) days following the original disclosure, including, without limitation:</w:t>
      </w:r>
    </w:p>
    <w:p w14:paraId="03207F49" w14:textId="77777777" w:rsidR="004E3C0B" w:rsidRPr="000E33EA" w:rsidRDefault="004E3C0B" w:rsidP="004E3C0B">
      <w:pPr>
        <w:jc w:val="both"/>
        <w:rPr>
          <w:rFonts w:cs="Arial"/>
          <w:sz w:val="22"/>
          <w:szCs w:val="22"/>
        </w:rPr>
      </w:pPr>
    </w:p>
    <w:p w14:paraId="10BFBC5C" w14:textId="77777777" w:rsidR="004E3C0B" w:rsidRPr="00E73B14" w:rsidRDefault="004E3C0B" w:rsidP="009A1654">
      <w:pPr>
        <w:pStyle w:val="ListParagraph"/>
        <w:numPr>
          <w:ilvl w:val="2"/>
          <w:numId w:val="2"/>
        </w:numPr>
        <w:tabs>
          <w:tab w:val="clear" w:pos="2160"/>
          <w:tab w:val="num" w:pos="567"/>
        </w:tabs>
        <w:ind w:left="0" w:firstLine="0"/>
        <w:jc w:val="both"/>
        <w:rPr>
          <w:rFonts w:cs="Arial"/>
          <w:sz w:val="22"/>
          <w:szCs w:val="22"/>
        </w:rPr>
      </w:pPr>
      <w:r w:rsidRPr="00E73B14">
        <w:rPr>
          <w:rFonts w:cs="Arial"/>
          <w:sz w:val="22"/>
          <w:szCs w:val="22"/>
        </w:rPr>
        <w:t>Customer lists, services, products, manuals, business methods and practices;</w:t>
      </w:r>
    </w:p>
    <w:p w14:paraId="26A9C8AD" w14:textId="77777777" w:rsidR="004E3C0B" w:rsidRPr="000E33EA" w:rsidRDefault="004E3C0B" w:rsidP="004E3C0B">
      <w:pPr>
        <w:overflowPunct w:val="0"/>
        <w:autoSpaceDE w:val="0"/>
        <w:autoSpaceDN w:val="0"/>
        <w:adjustRightInd w:val="0"/>
        <w:ind w:left="567"/>
        <w:contextualSpacing/>
        <w:jc w:val="both"/>
        <w:textAlignment w:val="baseline"/>
        <w:rPr>
          <w:rFonts w:cs="Arial"/>
          <w:sz w:val="22"/>
          <w:szCs w:val="22"/>
        </w:rPr>
      </w:pPr>
    </w:p>
    <w:p w14:paraId="5A84689E" w14:textId="77777777" w:rsidR="004E3C0B" w:rsidRPr="000E33EA" w:rsidRDefault="004E3C0B" w:rsidP="009A1654">
      <w:pPr>
        <w:pStyle w:val="ListParagraph"/>
        <w:numPr>
          <w:ilvl w:val="2"/>
          <w:numId w:val="2"/>
        </w:numPr>
        <w:tabs>
          <w:tab w:val="clear" w:pos="2160"/>
          <w:tab w:val="num" w:pos="567"/>
        </w:tabs>
        <w:ind w:left="0" w:firstLine="0"/>
        <w:jc w:val="both"/>
        <w:rPr>
          <w:rFonts w:cs="Arial"/>
          <w:sz w:val="22"/>
          <w:szCs w:val="22"/>
        </w:rPr>
      </w:pPr>
      <w:r w:rsidRPr="000E33EA">
        <w:rPr>
          <w:rFonts w:cs="Arial"/>
          <w:sz w:val="22"/>
          <w:szCs w:val="22"/>
        </w:rPr>
        <w:lastRenderedPageBreak/>
        <w:t>Proprietary software, hardware, firmware and documentation owned by either Party, or owned by third parties but developed, produced or distributed by either Party subject to relevant licenses;</w:t>
      </w:r>
    </w:p>
    <w:p w14:paraId="24AE5216" w14:textId="77777777" w:rsidR="004E3C0B" w:rsidRPr="000E33EA" w:rsidRDefault="004E3C0B" w:rsidP="004E3C0B">
      <w:pPr>
        <w:jc w:val="both"/>
        <w:rPr>
          <w:rFonts w:cs="Arial"/>
          <w:sz w:val="22"/>
          <w:szCs w:val="22"/>
        </w:rPr>
      </w:pPr>
    </w:p>
    <w:p w14:paraId="4E8FE3EB" w14:textId="77777777" w:rsidR="004E3C0B" w:rsidRPr="000E33EA" w:rsidRDefault="004E3C0B" w:rsidP="009A1654">
      <w:pPr>
        <w:pStyle w:val="ListParagraph"/>
        <w:numPr>
          <w:ilvl w:val="2"/>
          <w:numId w:val="2"/>
        </w:numPr>
        <w:tabs>
          <w:tab w:val="clear" w:pos="2160"/>
          <w:tab w:val="num" w:pos="567"/>
        </w:tabs>
        <w:ind w:left="0" w:firstLine="0"/>
        <w:jc w:val="both"/>
        <w:rPr>
          <w:rFonts w:cs="Arial"/>
          <w:sz w:val="22"/>
          <w:szCs w:val="22"/>
        </w:rPr>
      </w:pPr>
      <w:r w:rsidRPr="000E33EA">
        <w:rPr>
          <w:rFonts w:cs="Arial"/>
          <w:sz w:val="22"/>
          <w:szCs w:val="22"/>
        </w:rPr>
        <w:t>Processes, prices, profits, contract terms and operating procedures, and compilations of data or information.</w:t>
      </w:r>
    </w:p>
    <w:p w14:paraId="0127849E" w14:textId="77777777" w:rsidR="004E3C0B" w:rsidRPr="000E33EA" w:rsidRDefault="004E3C0B" w:rsidP="004E3C0B">
      <w:pPr>
        <w:jc w:val="both"/>
        <w:rPr>
          <w:rFonts w:cs="Arial"/>
          <w:sz w:val="22"/>
          <w:szCs w:val="22"/>
        </w:rPr>
      </w:pPr>
    </w:p>
    <w:p w14:paraId="6417577F" w14:textId="77777777" w:rsidR="004E3C0B" w:rsidRPr="000E33EA" w:rsidRDefault="004E3C0B" w:rsidP="009A1654">
      <w:pPr>
        <w:pStyle w:val="ListParagraph"/>
        <w:numPr>
          <w:ilvl w:val="1"/>
          <w:numId w:val="2"/>
        </w:numPr>
        <w:tabs>
          <w:tab w:val="clear" w:pos="1440"/>
          <w:tab w:val="num" w:pos="0"/>
          <w:tab w:val="left" w:pos="567"/>
        </w:tabs>
        <w:ind w:left="0" w:firstLine="0"/>
        <w:jc w:val="both"/>
        <w:rPr>
          <w:rFonts w:cs="Arial"/>
          <w:sz w:val="22"/>
          <w:szCs w:val="22"/>
        </w:rPr>
      </w:pPr>
      <w:r w:rsidRPr="000E33EA">
        <w:rPr>
          <w:rFonts w:cs="Arial"/>
          <w:sz w:val="22"/>
          <w:szCs w:val="22"/>
        </w:rPr>
        <w:t>Either Party shall keep confidential and not disclose to any third party any Confidential Information of the other Party.</w:t>
      </w:r>
    </w:p>
    <w:p w14:paraId="6E848285" w14:textId="77777777" w:rsidR="004E3C0B" w:rsidRPr="000E33EA" w:rsidRDefault="004E3C0B" w:rsidP="004E3C0B">
      <w:pPr>
        <w:tabs>
          <w:tab w:val="left" w:pos="540"/>
        </w:tabs>
        <w:jc w:val="both"/>
        <w:rPr>
          <w:rFonts w:cs="Arial"/>
          <w:sz w:val="22"/>
          <w:szCs w:val="22"/>
        </w:rPr>
      </w:pPr>
    </w:p>
    <w:p w14:paraId="6C901662" w14:textId="77777777" w:rsidR="004E3C0B" w:rsidRPr="000E33EA" w:rsidRDefault="004E3C0B" w:rsidP="009A1654">
      <w:pPr>
        <w:pStyle w:val="ListParagraph"/>
        <w:numPr>
          <w:ilvl w:val="1"/>
          <w:numId w:val="2"/>
        </w:numPr>
        <w:tabs>
          <w:tab w:val="clear" w:pos="1440"/>
          <w:tab w:val="num" w:pos="0"/>
          <w:tab w:val="left" w:pos="567"/>
        </w:tabs>
        <w:ind w:left="0" w:firstLine="0"/>
        <w:jc w:val="both"/>
        <w:rPr>
          <w:rFonts w:cs="Arial"/>
          <w:sz w:val="22"/>
          <w:szCs w:val="22"/>
        </w:rPr>
      </w:pPr>
      <w:r w:rsidRPr="000E33EA">
        <w:rPr>
          <w:rFonts w:cs="Arial"/>
          <w:sz w:val="22"/>
          <w:szCs w:val="22"/>
        </w:rPr>
        <w:t>The Confidential Information shall remain the property of the disclosing Party, and the receiving Party agrees to use it only for the purpose of performing its obligations under this Agreement.</w:t>
      </w:r>
    </w:p>
    <w:p w14:paraId="6EB7A75C" w14:textId="77777777" w:rsidR="004E3C0B" w:rsidRPr="000E33EA" w:rsidRDefault="004E3C0B" w:rsidP="004E3C0B">
      <w:pPr>
        <w:tabs>
          <w:tab w:val="left" w:pos="540"/>
        </w:tabs>
        <w:jc w:val="both"/>
        <w:rPr>
          <w:rFonts w:cs="Arial"/>
          <w:sz w:val="22"/>
          <w:szCs w:val="22"/>
        </w:rPr>
      </w:pPr>
    </w:p>
    <w:p w14:paraId="169C54B5" w14:textId="77777777" w:rsidR="004E3C0B" w:rsidRPr="000E33EA" w:rsidRDefault="004E3C0B" w:rsidP="009A1654">
      <w:pPr>
        <w:pStyle w:val="ListParagraph"/>
        <w:numPr>
          <w:ilvl w:val="1"/>
          <w:numId w:val="2"/>
        </w:numPr>
        <w:tabs>
          <w:tab w:val="clear" w:pos="1440"/>
          <w:tab w:val="num" w:pos="0"/>
          <w:tab w:val="left" w:pos="567"/>
        </w:tabs>
        <w:ind w:left="0" w:firstLine="0"/>
        <w:jc w:val="both"/>
        <w:rPr>
          <w:rFonts w:cs="Arial"/>
          <w:sz w:val="22"/>
          <w:szCs w:val="22"/>
        </w:rPr>
      </w:pPr>
      <w:r w:rsidRPr="000E33EA">
        <w:rPr>
          <w:rFonts w:cs="Arial"/>
          <w:sz w:val="22"/>
          <w:szCs w:val="22"/>
        </w:rPr>
        <w:t xml:space="preserve">Confidential Information as defined in this </w:t>
      </w:r>
      <w:r w:rsidR="00E73B14">
        <w:rPr>
          <w:rFonts w:cs="Arial"/>
          <w:sz w:val="22"/>
          <w:szCs w:val="22"/>
        </w:rPr>
        <w:t>article</w:t>
      </w:r>
      <w:r w:rsidR="00E73B14" w:rsidRPr="000E33EA">
        <w:rPr>
          <w:rFonts w:cs="Arial"/>
          <w:sz w:val="22"/>
          <w:szCs w:val="22"/>
        </w:rPr>
        <w:t xml:space="preserve"> </w:t>
      </w:r>
      <w:r w:rsidR="002202C0">
        <w:rPr>
          <w:rFonts w:cs="Arial"/>
          <w:sz w:val="22"/>
          <w:szCs w:val="22"/>
        </w:rPr>
        <w:t>9</w:t>
      </w:r>
      <w:r w:rsidRPr="000E33EA">
        <w:rPr>
          <w:rFonts w:cs="Arial"/>
          <w:sz w:val="22"/>
          <w:szCs w:val="22"/>
        </w:rPr>
        <w:t xml:space="preserve"> shall not include information which: </w:t>
      </w:r>
    </w:p>
    <w:p w14:paraId="066A66F8" w14:textId="77777777" w:rsidR="004E3C0B" w:rsidRPr="000E33EA" w:rsidRDefault="004E3C0B" w:rsidP="004E3C0B">
      <w:pPr>
        <w:tabs>
          <w:tab w:val="left" w:pos="567"/>
        </w:tabs>
        <w:jc w:val="both"/>
        <w:rPr>
          <w:rFonts w:cs="Arial"/>
          <w:sz w:val="22"/>
          <w:szCs w:val="22"/>
        </w:rPr>
      </w:pPr>
    </w:p>
    <w:p w14:paraId="3AFCE8F3" w14:textId="77777777" w:rsidR="004E3C0B" w:rsidRPr="00E73B14" w:rsidRDefault="004E3C0B" w:rsidP="009A1654">
      <w:pPr>
        <w:pStyle w:val="ListParagraph"/>
        <w:numPr>
          <w:ilvl w:val="2"/>
          <w:numId w:val="2"/>
        </w:numPr>
        <w:tabs>
          <w:tab w:val="left" w:pos="567"/>
        </w:tabs>
        <w:ind w:left="0" w:firstLine="0"/>
        <w:jc w:val="both"/>
        <w:rPr>
          <w:rFonts w:cs="Arial"/>
          <w:sz w:val="22"/>
          <w:szCs w:val="22"/>
        </w:rPr>
      </w:pPr>
      <w:r w:rsidRPr="00E73B14">
        <w:rPr>
          <w:rFonts w:cs="Arial"/>
          <w:sz w:val="22"/>
          <w:szCs w:val="22"/>
        </w:rPr>
        <w:t>Was in the public domain at the time of its receipt by the receiving Party;</w:t>
      </w:r>
    </w:p>
    <w:p w14:paraId="1381763E" w14:textId="77777777" w:rsidR="004E3C0B" w:rsidRPr="000E33EA" w:rsidRDefault="004E3C0B" w:rsidP="004E3C0B">
      <w:pPr>
        <w:tabs>
          <w:tab w:val="left" w:pos="567"/>
        </w:tabs>
        <w:jc w:val="both"/>
        <w:rPr>
          <w:rFonts w:cs="Arial"/>
          <w:sz w:val="22"/>
          <w:szCs w:val="22"/>
        </w:rPr>
      </w:pPr>
    </w:p>
    <w:p w14:paraId="68A1D255" w14:textId="77777777" w:rsidR="004E3C0B" w:rsidRPr="000E33EA" w:rsidRDefault="004E3C0B" w:rsidP="009A1654">
      <w:pPr>
        <w:pStyle w:val="ListParagraph"/>
        <w:numPr>
          <w:ilvl w:val="2"/>
          <w:numId w:val="2"/>
        </w:numPr>
        <w:tabs>
          <w:tab w:val="left" w:pos="567"/>
        </w:tabs>
        <w:ind w:left="0" w:firstLine="0"/>
        <w:jc w:val="both"/>
        <w:rPr>
          <w:rFonts w:cs="Arial"/>
          <w:sz w:val="22"/>
          <w:szCs w:val="22"/>
        </w:rPr>
      </w:pPr>
      <w:r w:rsidRPr="000E33EA">
        <w:rPr>
          <w:rFonts w:cs="Arial"/>
          <w:sz w:val="22"/>
          <w:szCs w:val="22"/>
        </w:rPr>
        <w:t>Was at the time of its receipt already in the receiving Party's possession or known to the receiving Party and not qualified as Confidential Information;</w:t>
      </w:r>
    </w:p>
    <w:p w14:paraId="230EEE5B" w14:textId="77777777" w:rsidR="004E3C0B" w:rsidRPr="000E33EA" w:rsidRDefault="004E3C0B" w:rsidP="004E3C0B">
      <w:pPr>
        <w:tabs>
          <w:tab w:val="left" w:pos="567"/>
        </w:tabs>
        <w:jc w:val="both"/>
        <w:rPr>
          <w:rFonts w:cs="Arial"/>
          <w:sz w:val="22"/>
          <w:szCs w:val="22"/>
        </w:rPr>
      </w:pPr>
    </w:p>
    <w:p w14:paraId="0EDAECFB" w14:textId="77777777" w:rsidR="004E3C0B" w:rsidRPr="000E33EA" w:rsidRDefault="004E3C0B" w:rsidP="009A1654">
      <w:pPr>
        <w:pStyle w:val="ListParagraph"/>
        <w:numPr>
          <w:ilvl w:val="2"/>
          <w:numId w:val="2"/>
        </w:numPr>
        <w:tabs>
          <w:tab w:val="left" w:pos="567"/>
        </w:tabs>
        <w:ind w:left="0" w:firstLine="0"/>
        <w:jc w:val="both"/>
        <w:rPr>
          <w:rFonts w:cs="Arial"/>
          <w:sz w:val="22"/>
          <w:szCs w:val="22"/>
        </w:rPr>
      </w:pPr>
      <w:r w:rsidRPr="000E33EA">
        <w:rPr>
          <w:rFonts w:cs="Arial"/>
          <w:sz w:val="22"/>
          <w:szCs w:val="22"/>
        </w:rPr>
        <w:t>Becomes part of the public domain after its receipt by the receiving Party, but not through a breach of this Agreement by the receiving Party or the receiving Party’s employees; or</w:t>
      </w:r>
    </w:p>
    <w:p w14:paraId="7FC21D71" w14:textId="77777777" w:rsidR="004E3C0B" w:rsidRPr="000E33EA" w:rsidRDefault="004E3C0B" w:rsidP="004E3C0B">
      <w:pPr>
        <w:tabs>
          <w:tab w:val="left" w:pos="567"/>
        </w:tabs>
        <w:jc w:val="both"/>
        <w:rPr>
          <w:rFonts w:cs="Arial"/>
          <w:sz w:val="22"/>
          <w:szCs w:val="22"/>
        </w:rPr>
      </w:pPr>
    </w:p>
    <w:p w14:paraId="54F06419" w14:textId="77777777" w:rsidR="004E3C0B" w:rsidRPr="000E33EA" w:rsidRDefault="004E3C0B" w:rsidP="009A1654">
      <w:pPr>
        <w:pStyle w:val="ListParagraph"/>
        <w:numPr>
          <w:ilvl w:val="2"/>
          <w:numId w:val="2"/>
        </w:numPr>
        <w:tabs>
          <w:tab w:val="left" w:pos="567"/>
        </w:tabs>
        <w:ind w:left="0" w:firstLine="0"/>
        <w:jc w:val="both"/>
        <w:rPr>
          <w:rFonts w:cs="Arial"/>
          <w:sz w:val="22"/>
          <w:szCs w:val="22"/>
        </w:rPr>
      </w:pPr>
      <w:r w:rsidRPr="000E33EA">
        <w:rPr>
          <w:rFonts w:cs="Arial"/>
          <w:sz w:val="22"/>
          <w:szCs w:val="22"/>
        </w:rPr>
        <w:t>Is rightfully given to the receiving Party by a third party on a non-confidential basis.</w:t>
      </w:r>
    </w:p>
    <w:p w14:paraId="253CEA3A" w14:textId="77777777" w:rsidR="004E3C0B" w:rsidRPr="000E33EA" w:rsidRDefault="004E3C0B" w:rsidP="004E3C0B">
      <w:pPr>
        <w:jc w:val="both"/>
        <w:rPr>
          <w:rFonts w:cs="Arial"/>
          <w:sz w:val="22"/>
          <w:szCs w:val="22"/>
        </w:rPr>
      </w:pPr>
    </w:p>
    <w:p w14:paraId="2CF27010" w14:textId="14772396" w:rsidR="004E3C0B" w:rsidRDefault="004E3C0B" w:rsidP="009A1654">
      <w:pPr>
        <w:pStyle w:val="ListParagraph"/>
        <w:numPr>
          <w:ilvl w:val="1"/>
          <w:numId w:val="2"/>
        </w:numPr>
        <w:tabs>
          <w:tab w:val="clear" w:pos="1440"/>
          <w:tab w:val="num" w:pos="0"/>
          <w:tab w:val="left" w:pos="567"/>
        </w:tabs>
        <w:ind w:left="0" w:firstLine="0"/>
        <w:jc w:val="both"/>
        <w:rPr>
          <w:rFonts w:cs="Arial"/>
          <w:sz w:val="22"/>
          <w:szCs w:val="22"/>
        </w:rPr>
      </w:pPr>
      <w:r w:rsidRPr="000E33EA">
        <w:rPr>
          <w:rFonts w:cs="Arial"/>
          <w:sz w:val="22"/>
          <w:szCs w:val="22"/>
        </w:rPr>
        <w:t>The receiving Party shall disclose the other Party’s Confidential Information only to those of its employees or independent contractors who are directly and necessarily involved in the performance of this Agreement and who are bound to the receiving Party by obligations no less stringent as the ones mentioned in this Agreement. The receiving Party is responsible for ensuring that there is no breach of such confidentiality obligations by any such employees or independent contractors.</w:t>
      </w:r>
    </w:p>
    <w:p w14:paraId="399CE6EB" w14:textId="77777777" w:rsidR="00C935BA" w:rsidRDefault="00C935BA" w:rsidP="00C935BA">
      <w:pPr>
        <w:pStyle w:val="ListParagraph"/>
        <w:tabs>
          <w:tab w:val="left" w:pos="567"/>
        </w:tabs>
        <w:ind w:left="0"/>
        <w:jc w:val="both"/>
        <w:rPr>
          <w:rFonts w:cs="Arial"/>
          <w:sz w:val="22"/>
          <w:szCs w:val="22"/>
        </w:rPr>
      </w:pPr>
    </w:p>
    <w:p w14:paraId="4FDF028B" w14:textId="77777777" w:rsidR="00EE48C2" w:rsidRPr="00EE48C2" w:rsidRDefault="00EE48C2" w:rsidP="00C935BA">
      <w:pPr>
        <w:pStyle w:val="ListParagraph"/>
        <w:numPr>
          <w:ilvl w:val="1"/>
          <w:numId w:val="2"/>
        </w:numPr>
        <w:tabs>
          <w:tab w:val="clear" w:pos="1440"/>
          <w:tab w:val="num" w:pos="0"/>
          <w:tab w:val="left" w:pos="567"/>
        </w:tabs>
        <w:ind w:left="0" w:firstLine="0"/>
        <w:jc w:val="both"/>
        <w:rPr>
          <w:rFonts w:cs="Arial"/>
          <w:sz w:val="22"/>
          <w:szCs w:val="22"/>
        </w:rPr>
      </w:pPr>
      <w:r w:rsidRPr="00EE48C2">
        <w:rPr>
          <w:rFonts w:cs="Arial"/>
          <w:sz w:val="22"/>
          <w:szCs w:val="22"/>
        </w:rPr>
        <w:t>Notwithstanding the above requirements, IUCN shall have the right to publish the following information in the IUCN Open Project Portal (Portal) as well as on the International Aid Transparency Initiative (IATI) Registry: a) Project name, description and objectives; b) Project total budget and timeline; c) Donor name; d) Implementing partner(s); e) Recipient country; f) Project contribution to IUCN programme targets and SDGs and g) Annual budget and expenditures. In a second phase, the Portal will disclose additional information as follows: a) Project results; b) Procurement of goods and services; c) Social and environmental safeguards. For the avoidance of doubt, this Agreement and/or subsequent agreements entered into between the Parties will not be publicly shared.</w:t>
      </w:r>
    </w:p>
    <w:p w14:paraId="07077CC5" w14:textId="77777777" w:rsidR="00EE48C2" w:rsidRPr="000E33EA" w:rsidRDefault="00EE48C2" w:rsidP="00C935BA">
      <w:pPr>
        <w:pStyle w:val="ListParagraph"/>
        <w:tabs>
          <w:tab w:val="left" w:pos="567"/>
        </w:tabs>
        <w:ind w:left="0"/>
        <w:jc w:val="both"/>
        <w:rPr>
          <w:rFonts w:cs="Arial"/>
          <w:sz w:val="22"/>
          <w:szCs w:val="22"/>
        </w:rPr>
      </w:pPr>
    </w:p>
    <w:p w14:paraId="6BC1EA1B" w14:textId="77777777" w:rsidR="004E3C0B" w:rsidRPr="000E33EA" w:rsidRDefault="004E3C0B" w:rsidP="004E3C0B">
      <w:pPr>
        <w:tabs>
          <w:tab w:val="left" w:pos="540"/>
        </w:tabs>
        <w:jc w:val="both"/>
        <w:rPr>
          <w:rFonts w:cs="Arial"/>
          <w:sz w:val="22"/>
          <w:szCs w:val="22"/>
        </w:rPr>
      </w:pPr>
    </w:p>
    <w:p w14:paraId="093EF4EA" w14:textId="77777777" w:rsidR="004E3C0B" w:rsidRDefault="004E3C0B" w:rsidP="004327C8">
      <w:pPr>
        <w:keepNext/>
        <w:tabs>
          <w:tab w:val="left" w:pos="426"/>
        </w:tabs>
        <w:jc w:val="both"/>
        <w:rPr>
          <w:rFonts w:cs="Arial"/>
          <w:b/>
          <w:sz w:val="22"/>
          <w:szCs w:val="22"/>
        </w:rPr>
      </w:pPr>
    </w:p>
    <w:p w14:paraId="4F466616" w14:textId="3F6F0E58" w:rsidR="00EB54E9" w:rsidRPr="00C935BA" w:rsidRDefault="0083773E" w:rsidP="009A1654">
      <w:pPr>
        <w:numPr>
          <w:ilvl w:val="0"/>
          <w:numId w:val="2"/>
        </w:numPr>
        <w:tabs>
          <w:tab w:val="left" w:pos="426"/>
        </w:tabs>
        <w:ind w:left="0" w:firstLine="0"/>
        <w:jc w:val="both"/>
        <w:rPr>
          <w:rFonts w:cs="Arial"/>
          <w:sz w:val="22"/>
          <w:szCs w:val="22"/>
        </w:rPr>
      </w:pPr>
      <w:r w:rsidRPr="00F341A2">
        <w:rPr>
          <w:rFonts w:cs="Arial"/>
          <w:b/>
          <w:sz w:val="22"/>
          <w:szCs w:val="22"/>
        </w:rPr>
        <w:t>INDEMNIFICATION</w:t>
      </w:r>
    </w:p>
    <w:p w14:paraId="22860DD4" w14:textId="77777777" w:rsidR="00C935BA" w:rsidRPr="00F341A2" w:rsidRDefault="00C935BA" w:rsidP="00C935BA">
      <w:pPr>
        <w:tabs>
          <w:tab w:val="left" w:pos="426"/>
        </w:tabs>
        <w:jc w:val="both"/>
        <w:rPr>
          <w:rFonts w:cs="Arial"/>
          <w:sz w:val="22"/>
          <w:szCs w:val="22"/>
        </w:rPr>
      </w:pPr>
    </w:p>
    <w:p w14:paraId="6A3F8107" w14:textId="6631291D" w:rsidR="00C935BA" w:rsidRPr="00C935BA" w:rsidRDefault="00C935BA" w:rsidP="00C935BA">
      <w:pPr>
        <w:pStyle w:val="ListParagraph"/>
        <w:numPr>
          <w:ilvl w:val="1"/>
          <w:numId w:val="2"/>
        </w:numPr>
        <w:tabs>
          <w:tab w:val="clear" w:pos="1440"/>
          <w:tab w:val="num" w:pos="0"/>
          <w:tab w:val="left" w:pos="567"/>
        </w:tabs>
        <w:ind w:left="0" w:firstLine="0"/>
        <w:jc w:val="both"/>
        <w:rPr>
          <w:rFonts w:cs="Arial"/>
          <w:sz w:val="22"/>
          <w:szCs w:val="22"/>
        </w:rPr>
      </w:pPr>
      <w:r w:rsidRPr="00C935BA">
        <w:rPr>
          <w:rFonts w:cs="Arial"/>
          <w:sz w:val="22"/>
          <w:szCs w:val="22"/>
        </w:rPr>
        <w:t xml:space="preserve">IUCN shall not be held liable and accepts no liability for any damage caused or sustained by the </w:t>
      </w:r>
      <w:r>
        <w:rPr>
          <w:rFonts w:cs="Arial"/>
          <w:sz w:val="22"/>
          <w:szCs w:val="22"/>
        </w:rPr>
        <w:t>Grantee</w:t>
      </w:r>
      <w:r w:rsidRPr="00C935BA">
        <w:rPr>
          <w:rFonts w:cs="Arial"/>
          <w:sz w:val="22"/>
          <w:szCs w:val="22"/>
        </w:rPr>
        <w:t>, including any damage caused to its employees and / or third parties as a consequence of or during the implementation of the project or the implementation of the present Agreement.</w:t>
      </w:r>
    </w:p>
    <w:p w14:paraId="5AC732DB" w14:textId="77777777" w:rsidR="003036C9" w:rsidRDefault="003036C9" w:rsidP="004327C8">
      <w:pPr>
        <w:pStyle w:val="BodyText"/>
        <w:tabs>
          <w:tab w:val="left" w:pos="426"/>
        </w:tabs>
        <w:jc w:val="both"/>
        <w:rPr>
          <w:rFonts w:ascii="Arial" w:hAnsi="Arial" w:cs="Arial"/>
        </w:rPr>
      </w:pPr>
    </w:p>
    <w:p w14:paraId="26F6E5BC" w14:textId="1B36C7E2" w:rsidR="00EB54E9" w:rsidRPr="00C935BA" w:rsidRDefault="00114DF0" w:rsidP="00C935BA">
      <w:pPr>
        <w:pStyle w:val="ListParagraph"/>
        <w:numPr>
          <w:ilvl w:val="1"/>
          <w:numId w:val="2"/>
        </w:numPr>
        <w:tabs>
          <w:tab w:val="clear" w:pos="1440"/>
          <w:tab w:val="num" w:pos="0"/>
          <w:tab w:val="left" w:pos="567"/>
        </w:tabs>
        <w:ind w:left="0" w:firstLine="0"/>
        <w:jc w:val="both"/>
        <w:rPr>
          <w:rFonts w:cs="Arial"/>
          <w:sz w:val="22"/>
          <w:szCs w:val="22"/>
        </w:rPr>
      </w:pPr>
      <w:r w:rsidRPr="00C935BA">
        <w:rPr>
          <w:rFonts w:cs="Arial"/>
          <w:sz w:val="22"/>
          <w:szCs w:val="22"/>
        </w:rPr>
        <w:t xml:space="preserve">The </w:t>
      </w:r>
      <w:r w:rsidR="00BD4D42" w:rsidRPr="00C935BA">
        <w:rPr>
          <w:rFonts w:cs="Arial"/>
          <w:sz w:val="22"/>
          <w:szCs w:val="22"/>
        </w:rPr>
        <w:t>Grantee</w:t>
      </w:r>
      <w:r w:rsidR="00BD4E22" w:rsidRPr="00C935BA">
        <w:rPr>
          <w:rFonts w:cs="Arial"/>
          <w:sz w:val="22"/>
          <w:szCs w:val="22"/>
        </w:rPr>
        <w:t xml:space="preserve"> shall indemnify and hold harmless IUCN, and its employees, agents or subcontractors, from all suits, claims, demands, prosecution, liability of any nature or kind</w:t>
      </w:r>
      <w:r w:rsidR="008E4909" w:rsidRPr="00C935BA">
        <w:rPr>
          <w:rFonts w:cs="Arial"/>
          <w:sz w:val="22"/>
          <w:szCs w:val="22"/>
        </w:rPr>
        <w:t xml:space="preserve"> whether in contract, tort or otherwise,</w:t>
      </w:r>
      <w:r w:rsidR="00BD4E22" w:rsidRPr="00C935BA">
        <w:rPr>
          <w:rFonts w:cs="Arial"/>
          <w:sz w:val="22"/>
          <w:szCs w:val="22"/>
        </w:rPr>
        <w:t xml:space="preserve"> and costs and expenses (including legal fees), arising out of </w:t>
      </w:r>
      <w:r w:rsidR="009771FC" w:rsidRPr="00C935BA">
        <w:rPr>
          <w:rFonts w:cs="Arial"/>
          <w:sz w:val="22"/>
          <w:szCs w:val="22"/>
        </w:rPr>
        <w:t xml:space="preserve">or in connection with </w:t>
      </w:r>
      <w:r w:rsidR="004E16CC" w:rsidRPr="00C935BA">
        <w:rPr>
          <w:rFonts w:cs="Arial"/>
          <w:sz w:val="22"/>
          <w:szCs w:val="22"/>
        </w:rPr>
        <w:t>t</w:t>
      </w:r>
      <w:r w:rsidRPr="00C935BA">
        <w:rPr>
          <w:rFonts w:cs="Arial"/>
          <w:sz w:val="22"/>
          <w:szCs w:val="22"/>
        </w:rPr>
        <w:t xml:space="preserve">he </w:t>
      </w:r>
      <w:r w:rsidR="00E17BED" w:rsidRPr="00C935BA">
        <w:rPr>
          <w:rFonts w:cs="Arial"/>
          <w:sz w:val="22"/>
          <w:szCs w:val="22"/>
        </w:rPr>
        <w:t>Grantee</w:t>
      </w:r>
      <w:r w:rsidR="00BD4E22" w:rsidRPr="00C935BA">
        <w:rPr>
          <w:rFonts w:cs="Arial"/>
          <w:sz w:val="22"/>
          <w:szCs w:val="22"/>
        </w:rPr>
        <w:t xml:space="preserve">’s actions or omissions or those of its employees, agents, officers, directors or subcontractors, in the performance of this </w:t>
      </w:r>
      <w:r w:rsidR="002C3DBB" w:rsidRPr="00C935BA">
        <w:rPr>
          <w:rFonts w:cs="Arial"/>
          <w:sz w:val="22"/>
          <w:szCs w:val="22"/>
        </w:rPr>
        <w:t>Agreement</w:t>
      </w:r>
      <w:r w:rsidR="00BD4E22" w:rsidRPr="00C935BA">
        <w:rPr>
          <w:rFonts w:cs="Arial"/>
          <w:sz w:val="22"/>
          <w:szCs w:val="22"/>
        </w:rPr>
        <w:t xml:space="preserve">. Such indemnity shall not lapse on expiration or termination of this </w:t>
      </w:r>
      <w:r w:rsidR="002C3DBB" w:rsidRPr="00C935BA">
        <w:rPr>
          <w:rFonts w:cs="Arial"/>
          <w:sz w:val="22"/>
          <w:szCs w:val="22"/>
        </w:rPr>
        <w:t>Agreement</w:t>
      </w:r>
      <w:r w:rsidR="00BD4E22" w:rsidRPr="00C935BA">
        <w:rPr>
          <w:rFonts w:cs="Arial"/>
          <w:sz w:val="22"/>
          <w:szCs w:val="22"/>
        </w:rPr>
        <w:t>.</w:t>
      </w:r>
    </w:p>
    <w:p w14:paraId="68D81F88" w14:textId="77777777" w:rsidR="00CB0467" w:rsidRDefault="00CB0467" w:rsidP="00BD4E22">
      <w:pPr>
        <w:pStyle w:val="BodyText"/>
        <w:tabs>
          <w:tab w:val="left" w:pos="426"/>
        </w:tabs>
        <w:jc w:val="both"/>
        <w:rPr>
          <w:rFonts w:cs="Arial"/>
        </w:rPr>
      </w:pPr>
    </w:p>
    <w:p w14:paraId="463E9420" w14:textId="77777777" w:rsidR="00A40C48" w:rsidRDefault="00A40C48" w:rsidP="00BD4E22">
      <w:pPr>
        <w:pStyle w:val="BodyText"/>
        <w:tabs>
          <w:tab w:val="left" w:pos="426"/>
        </w:tabs>
        <w:jc w:val="both"/>
        <w:rPr>
          <w:rFonts w:cs="Arial"/>
        </w:rPr>
      </w:pPr>
    </w:p>
    <w:p w14:paraId="69C562CB" w14:textId="77777777" w:rsidR="00A96A42" w:rsidRPr="00B75E42" w:rsidRDefault="00A96A42" w:rsidP="009A1654">
      <w:pPr>
        <w:numPr>
          <w:ilvl w:val="0"/>
          <w:numId w:val="2"/>
        </w:numPr>
        <w:tabs>
          <w:tab w:val="left" w:pos="426"/>
        </w:tabs>
        <w:ind w:left="0" w:firstLine="0"/>
        <w:jc w:val="both"/>
        <w:rPr>
          <w:rFonts w:cs="Arial"/>
          <w:b/>
          <w:sz w:val="22"/>
          <w:szCs w:val="22"/>
        </w:rPr>
      </w:pPr>
      <w:r w:rsidRPr="00B75E42">
        <w:rPr>
          <w:rFonts w:cs="Arial"/>
          <w:b/>
          <w:sz w:val="22"/>
          <w:szCs w:val="22"/>
        </w:rPr>
        <w:t>INSURANCE</w:t>
      </w:r>
    </w:p>
    <w:p w14:paraId="546BF769" w14:textId="77777777" w:rsidR="00A96A42" w:rsidRDefault="00A96A42" w:rsidP="004327C8">
      <w:pPr>
        <w:pStyle w:val="NormalWeb"/>
        <w:tabs>
          <w:tab w:val="left" w:pos="426"/>
        </w:tabs>
        <w:spacing w:before="2" w:after="2"/>
        <w:jc w:val="both"/>
        <w:rPr>
          <w:rFonts w:ascii="Arial" w:hAnsi="Arial" w:cs="Arial"/>
          <w:sz w:val="22"/>
          <w:szCs w:val="22"/>
        </w:rPr>
      </w:pPr>
    </w:p>
    <w:p w14:paraId="21648BF1" w14:textId="53CBF9DD" w:rsidR="001F0CB1" w:rsidRDefault="00114DF0" w:rsidP="001F0CB1">
      <w:pPr>
        <w:pStyle w:val="ListParagraph"/>
        <w:numPr>
          <w:ilvl w:val="1"/>
          <w:numId w:val="2"/>
        </w:numPr>
        <w:tabs>
          <w:tab w:val="clear" w:pos="1440"/>
          <w:tab w:val="num" w:pos="0"/>
          <w:tab w:val="left" w:pos="567"/>
        </w:tabs>
        <w:ind w:left="0" w:firstLine="0"/>
        <w:jc w:val="both"/>
        <w:rPr>
          <w:rFonts w:cs="Arial"/>
          <w:sz w:val="22"/>
          <w:szCs w:val="22"/>
        </w:rPr>
      </w:pPr>
      <w:r>
        <w:rPr>
          <w:rFonts w:cs="Arial"/>
          <w:sz w:val="22"/>
          <w:szCs w:val="22"/>
        </w:rPr>
        <w:t xml:space="preserve">The </w:t>
      </w:r>
      <w:r w:rsidR="00E17BED">
        <w:rPr>
          <w:rFonts w:cs="Arial"/>
          <w:sz w:val="22"/>
          <w:szCs w:val="22"/>
        </w:rPr>
        <w:t>Grantee</w:t>
      </w:r>
      <w:r w:rsidR="00EB54E9" w:rsidRPr="00F341A2">
        <w:rPr>
          <w:rFonts w:cs="Arial"/>
          <w:sz w:val="22"/>
          <w:szCs w:val="22"/>
        </w:rPr>
        <w:t xml:space="preserve"> shall procure and maintain, until all of its obligations under this </w:t>
      </w:r>
      <w:r w:rsidR="002C3DBB">
        <w:rPr>
          <w:rFonts w:cs="Arial"/>
          <w:sz w:val="22"/>
          <w:szCs w:val="22"/>
        </w:rPr>
        <w:t>Agreement</w:t>
      </w:r>
      <w:r w:rsidR="002C3DBB" w:rsidRPr="00F341A2">
        <w:rPr>
          <w:rFonts w:cs="Arial"/>
          <w:sz w:val="22"/>
          <w:szCs w:val="22"/>
        </w:rPr>
        <w:t xml:space="preserve"> </w:t>
      </w:r>
      <w:r w:rsidR="00EB54E9" w:rsidRPr="00F341A2">
        <w:rPr>
          <w:rFonts w:cs="Arial"/>
          <w:sz w:val="22"/>
          <w:szCs w:val="22"/>
        </w:rPr>
        <w:t xml:space="preserve">are satisfied, insurance against claims for injury to persons or damage to property which may arise from or in connection with the performance of the work hereunder by the </w:t>
      </w:r>
      <w:r w:rsidR="00E17BED">
        <w:rPr>
          <w:rFonts w:cs="Arial"/>
          <w:sz w:val="22"/>
          <w:szCs w:val="22"/>
        </w:rPr>
        <w:t>Grantee</w:t>
      </w:r>
      <w:r w:rsidR="00EB54E9" w:rsidRPr="00F341A2">
        <w:rPr>
          <w:rFonts w:cs="Arial"/>
          <w:sz w:val="22"/>
          <w:szCs w:val="22"/>
        </w:rPr>
        <w:t xml:space="preserve">, its agents, representatives, employees or subcontractors. The insurance </w:t>
      </w:r>
      <w:r w:rsidR="00DE7850">
        <w:rPr>
          <w:rFonts w:cs="Arial"/>
          <w:sz w:val="22"/>
          <w:szCs w:val="22"/>
        </w:rPr>
        <w:t>shall cover at least</w:t>
      </w:r>
      <w:r w:rsidR="00EB54E9" w:rsidRPr="00F341A2">
        <w:rPr>
          <w:rFonts w:cs="Arial"/>
          <w:sz w:val="22"/>
          <w:szCs w:val="22"/>
        </w:rPr>
        <w:t xml:space="preserve"> general commercial liability, business automobile liability, workers' compensation and employer liability. The </w:t>
      </w:r>
      <w:r w:rsidR="00EB54E9" w:rsidRPr="00FD7331">
        <w:rPr>
          <w:rFonts w:cs="Arial"/>
          <w:sz w:val="22"/>
          <w:szCs w:val="22"/>
        </w:rPr>
        <w:t>insurance requirements</w:t>
      </w:r>
      <w:r w:rsidR="00EB54E9" w:rsidRPr="001F0CB1">
        <w:rPr>
          <w:rFonts w:cs="Arial"/>
          <w:sz w:val="22"/>
          <w:szCs w:val="22"/>
        </w:rPr>
        <w:t xml:space="preserve"> </w:t>
      </w:r>
      <w:r w:rsidR="00EB54E9" w:rsidRPr="00F341A2">
        <w:rPr>
          <w:rFonts w:cs="Arial"/>
          <w:sz w:val="22"/>
          <w:szCs w:val="22"/>
        </w:rPr>
        <w:t xml:space="preserve">herein are minimum requirements for this </w:t>
      </w:r>
      <w:r w:rsidR="002C3DBB">
        <w:rPr>
          <w:rFonts w:cs="Arial"/>
          <w:sz w:val="22"/>
          <w:szCs w:val="22"/>
        </w:rPr>
        <w:t>Agreement</w:t>
      </w:r>
      <w:r w:rsidR="002C3DBB" w:rsidRPr="00F341A2">
        <w:rPr>
          <w:rFonts w:cs="Arial"/>
          <w:sz w:val="22"/>
          <w:szCs w:val="22"/>
        </w:rPr>
        <w:t xml:space="preserve"> </w:t>
      </w:r>
      <w:r w:rsidR="00EB54E9" w:rsidRPr="00F341A2">
        <w:rPr>
          <w:rFonts w:cs="Arial"/>
          <w:sz w:val="22"/>
          <w:szCs w:val="22"/>
        </w:rPr>
        <w:t xml:space="preserve">and in no way limit the indemnity covenants contained in this </w:t>
      </w:r>
      <w:r w:rsidR="002C3DBB">
        <w:rPr>
          <w:rFonts w:cs="Arial"/>
          <w:sz w:val="22"/>
          <w:szCs w:val="22"/>
        </w:rPr>
        <w:t>Agreement</w:t>
      </w:r>
      <w:r w:rsidR="00EB54E9" w:rsidRPr="00F341A2">
        <w:rPr>
          <w:rFonts w:cs="Arial"/>
          <w:sz w:val="22"/>
          <w:szCs w:val="22"/>
        </w:rPr>
        <w:t xml:space="preserve">. IUCN in no way warrants that such insurance is sufficient to protect the </w:t>
      </w:r>
      <w:r w:rsidR="00E17BED">
        <w:rPr>
          <w:rFonts w:cs="Arial"/>
          <w:sz w:val="22"/>
          <w:szCs w:val="22"/>
        </w:rPr>
        <w:t>Grantee</w:t>
      </w:r>
      <w:r w:rsidR="00EB54E9" w:rsidRPr="00F341A2">
        <w:rPr>
          <w:rFonts w:cs="Arial"/>
          <w:sz w:val="22"/>
          <w:szCs w:val="22"/>
        </w:rPr>
        <w:t xml:space="preserve"> from liabilities that might </w:t>
      </w:r>
      <w:r w:rsidR="00A6697F">
        <w:rPr>
          <w:rFonts w:cs="Arial"/>
          <w:sz w:val="22"/>
          <w:szCs w:val="22"/>
        </w:rPr>
        <w:t>arise out of the performance of</w:t>
      </w:r>
      <w:r w:rsidR="00EB54E9" w:rsidRPr="00F341A2">
        <w:rPr>
          <w:rFonts w:cs="Arial"/>
          <w:sz w:val="22"/>
          <w:szCs w:val="22"/>
        </w:rPr>
        <w:t xml:space="preserve"> this </w:t>
      </w:r>
      <w:r w:rsidR="002C3DBB">
        <w:rPr>
          <w:rFonts w:cs="Arial"/>
          <w:sz w:val="22"/>
          <w:szCs w:val="22"/>
        </w:rPr>
        <w:t>Agreement</w:t>
      </w:r>
      <w:r w:rsidR="002C3DBB" w:rsidRPr="00F341A2">
        <w:rPr>
          <w:rFonts w:cs="Arial"/>
          <w:sz w:val="22"/>
          <w:szCs w:val="22"/>
        </w:rPr>
        <w:t xml:space="preserve"> </w:t>
      </w:r>
      <w:r w:rsidR="00EB54E9" w:rsidRPr="00F341A2">
        <w:rPr>
          <w:rFonts w:cs="Arial"/>
          <w:sz w:val="22"/>
          <w:szCs w:val="22"/>
        </w:rPr>
        <w:t xml:space="preserve">by the </w:t>
      </w:r>
      <w:r w:rsidR="00E17BED">
        <w:rPr>
          <w:rFonts w:cs="Arial"/>
          <w:sz w:val="22"/>
          <w:szCs w:val="22"/>
        </w:rPr>
        <w:t>Grantee</w:t>
      </w:r>
      <w:r w:rsidR="00EB54E9" w:rsidRPr="00F341A2">
        <w:rPr>
          <w:rFonts w:cs="Arial"/>
          <w:sz w:val="22"/>
          <w:szCs w:val="22"/>
        </w:rPr>
        <w:t xml:space="preserve">, its agents, representatives, employees or subcontractors, and </w:t>
      </w:r>
      <w:r>
        <w:rPr>
          <w:rFonts w:cs="Arial"/>
          <w:sz w:val="22"/>
          <w:szCs w:val="22"/>
        </w:rPr>
        <w:t xml:space="preserve">the </w:t>
      </w:r>
      <w:r w:rsidR="00E17BED">
        <w:rPr>
          <w:rFonts w:cs="Arial"/>
          <w:sz w:val="22"/>
          <w:szCs w:val="22"/>
        </w:rPr>
        <w:t>Grantee</w:t>
      </w:r>
      <w:r w:rsidR="00EB54E9" w:rsidRPr="00F341A2">
        <w:rPr>
          <w:rFonts w:cs="Arial"/>
          <w:sz w:val="22"/>
          <w:szCs w:val="22"/>
        </w:rPr>
        <w:t xml:space="preserve"> is free to purchase additional insurance.</w:t>
      </w:r>
    </w:p>
    <w:p w14:paraId="11E84575" w14:textId="77777777" w:rsidR="00FD7331" w:rsidRPr="00F341A2" w:rsidRDefault="00FD7331" w:rsidP="001F0CB1">
      <w:pPr>
        <w:pStyle w:val="ListParagraph"/>
        <w:tabs>
          <w:tab w:val="left" w:pos="567"/>
        </w:tabs>
        <w:ind w:left="0"/>
        <w:jc w:val="both"/>
        <w:rPr>
          <w:rFonts w:cs="Arial"/>
          <w:sz w:val="22"/>
          <w:szCs w:val="22"/>
        </w:rPr>
      </w:pPr>
    </w:p>
    <w:p w14:paraId="014742F2" w14:textId="0A1473EB" w:rsidR="00B40948" w:rsidRPr="001F0CB1" w:rsidRDefault="00EB54E9" w:rsidP="00D954C0">
      <w:pPr>
        <w:pStyle w:val="NormalWeb"/>
        <w:numPr>
          <w:ilvl w:val="1"/>
          <w:numId w:val="2"/>
        </w:numPr>
        <w:tabs>
          <w:tab w:val="left" w:pos="426"/>
          <w:tab w:val="num" w:pos="567"/>
        </w:tabs>
        <w:spacing w:before="2" w:after="2"/>
        <w:ind w:left="0" w:firstLine="0"/>
        <w:jc w:val="both"/>
        <w:rPr>
          <w:rFonts w:ascii="Arial" w:hAnsi="Arial" w:cs="Arial"/>
          <w:sz w:val="22"/>
          <w:szCs w:val="22"/>
        </w:rPr>
      </w:pPr>
      <w:r w:rsidRPr="00E73B14">
        <w:rPr>
          <w:rFonts w:ascii="Arial" w:hAnsi="Arial" w:cs="Arial"/>
          <w:sz w:val="22"/>
          <w:szCs w:val="22"/>
        </w:rPr>
        <w:t>Written proof, satisfactory to IUCN</w:t>
      </w:r>
      <w:r w:rsidR="000E33EA" w:rsidRPr="00E73B14">
        <w:rPr>
          <w:rFonts w:ascii="Arial" w:hAnsi="Arial" w:cs="Arial"/>
          <w:sz w:val="22"/>
          <w:szCs w:val="22"/>
        </w:rPr>
        <w:t>,</w:t>
      </w:r>
      <w:r w:rsidRPr="00E73B14">
        <w:rPr>
          <w:rFonts w:ascii="Arial" w:hAnsi="Arial" w:cs="Arial"/>
          <w:sz w:val="22"/>
          <w:szCs w:val="22"/>
        </w:rPr>
        <w:t xml:space="preserve"> of </w:t>
      </w:r>
      <w:r w:rsidR="00114DF0" w:rsidRPr="00E73B14">
        <w:rPr>
          <w:rFonts w:ascii="Arial" w:hAnsi="Arial" w:cs="Arial"/>
          <w:sz w:val="22"/>
          <w:szCs w:val="22"/>
        </w:rPr>
        <w:t xml:space="preserve">the </w:t>
      </w:r>
      <w:r w:rsidR="00E17BED">
        <w:rPr>
          <w:rFonts w:ascii="Arial" w:hAnsi="Arial" w:cs="Arial"/>
          <w:sz w:val="22"/>
          <w:szCs w:val="22"/>
        </w:rPr>
        <w:t>Grantee</w:t>
      </w:r>
      <w:r w:rsidRPr="00E73B14">
        <w:rPr>
          <w:rFonts w:ascii="Arial" w:hAnsi="Arial" w:cs="Arial"/>
          <w:sz w:val="22"/>
          <w:szCs w:val="22"/>
        </w:rPr>
        <w:t xml:space="preserve">'s compliance with requirements of </w:t>
      </w:r>
      <w:r w:rsidR="00E73B14">
        <w:rPr>
          <w:rFonts w:ascii="Arial" w:hAnsi="Arial" w:cs="Arial"/>
          <w:sz w:val="22"/>
          <w:szCs w:val="22"/>
        </w:rPr>
        <w:t>article</w:t>
      </w:r>
      <w:r w:rsidR="00E73B14" w:rsidRPr="00E73B14">
        <w:rPr>
          <w:rFonts w:ascii="Arial" w:hAnsi="Arial" w:cs="Arial"/>
          <w:sz w:val="22"/>
          <w:szCs w:val="22"/>
        </w:rPr>
        <w:t xml:space="preserve"> </w:t>
      </w:r>
      <w:r w:rsidR="000E33EA" w:rsidRPr="00E73B14">
        <w:rPr>
          <w:rFonts w:ascii="Arial" w:hAnsi="Arial" w:cs="Arial"/>
          <w:sz w:val="22"/>
          <w:szCs w:val="22"/>
        </w:rPr>
        <w:t>1</w:t>
      </w:r>
      <w:r w:rsidR="00AD4054" w:rsidRPr="00E73B14">
        <w:rPr>
          <w:rFonts w:ascii="Arial" w:hAnsi="Arial" w:cs="Arial"/>
          <w:sz w:val="22"/>
          <w:szCs w:val="22"/>
        </w:rPr>
        <w:t>1</w:t>
      </w:r>
      <w:r w:rsidRPr="00E73B14">
        <w:rPr>
          <w:rFonts w:ascii="Arial" w:hAnsi="Arial" w:cs="Arial"/>
          <w:sz w:val="22"/>
          <w:szCs w:val="22"/>
        </w:rPr>
        <w:t>.</w:t>
      </w:r>
      <w:r w:rsidR="00A96A42" w:rsidRPr="00E73B14">
        <w:rPr>
          <w:rFonts w:ascii="Arial" w:hAnsi="Arial" w:cs="Arial"/>
          <w:sz w:val="22"/>
          <w:szCs w:val="22"/>
        </w:rPr>
        <w:t>1</w:t>
      </w:r>
      <w:r w:rsidRPr="00E73B14">
        <w:rPr>
          <w:rFonts w:ascii="Arial" w:hAnsi="Arial" w:cs="Arial"/>
          <w:sz w:val="22"/>
          <w:szCs w:val="22"/>
        </w:rPr>
        <w:t xml:space="preserve">, shall be </w:t>
      </w:r>
      <w:r w:rsidR="00CB0467" w:rsidRPr="00E73B14">
        <w:rPr>
          <w:rFonts w:ascii="Arial" w:hAnsi="Arial" w:cs="Arial"/>
          <w:sz w:val="22"/>
          <w:szCs w:val="22"/>
        </w:rPr>
        <w:t xml:space="preserve">promptly </w:t>
      </w:r>
      <w:r w:rsidRPr="00E73B14">
        <w:rPr>
          <w:rFonts w:ascii="Arial" w:hAnsi="Arial" w:cs="Arial"/>
          <w:sz w:val="22"/>
          <w:szCs w:val="22"/>
        </w:rPr>
        <w:t xml:space="preserve">furnished to IUCN </w:t>
      </w:r>
      <w:r w:rsidR="00CB0467" w:rsidRPr="00E73B14">
        <w:rPr>
          <w:rFonts w:ascii="Arial" w:hAnsi="Arial" w:cs="Arial"/>
          <w:sz w:val="22"/>
          <w:szCs w:val="22"/>
        </w:rPr>
        <w:t xml:space="preserve">upon IUCN’s request. </w:t>
      </w:r>
    </w:p>
    <w:p w14:paraId="779D4C05" w14:textId="77777777" w:rsidR="001F28E1" w:rsidRPr="00D954C0" w:rsidRDefault="001F28E1" w:rsidP="00D954C0">
      <w:pPr>
        <w:pStyle w:val="NormalWeb"/>
        <w:tabs>
          <w:tab w:val="left" w:pos="426"/>
          <w:tab w:val="num" w:pos="1440"/>
        </w:tabs>
        <w:spacing w:before="2" w:after="2"/>
        <w:jc w:val="both"/>
        <w:rPr>
          <w:rFonts w:ascii="Arial" w:hAnsi="Arial" w:cs="Arial"/>
          <w:sz w:val="22"/>
          <w:szCs w:val="22"/>
        </w:rPr>
      </w:pPr>
    </w:p>
    <w:p w14:paraId="691D904F" w14:textId="04FC060C" w:rsidR="00D954C0" w:rsidRDefault="001F28E1" w:rsidP="00A00815">
      <w:pPr>
        <w:numPr>
          <w:ilvl w:val="0"/>
          <w:numId w:val="2"/>
        </w:numPr>
        <w:tabs>
          <w:tab w:val="left" w:pos="426"/>
        </w:tabs>
        <w:ind w:left="0" w:firstLine="0"/>
        <w:jc w:val="both"/>
        <w:rPr>
          <w:rFonts w:cs="Arial"/>
          <w:b/>
          <w:sz w:val="22"/>
          <w:szCs w:val="22"/>
        </w:rPr>
      </w:pPr>
      <w:r w:rsidRPr="001F0CB1">
        <w:rPr>
          <w:rFonts w:cs="Arial"/>
          <w:b/>
          <w:sz w:val="22"/>
          <w:szCs w:val="22"/>
        </w:rPr>
        <w:t>ENVIRONMENT AND SOCIAL MANAGEMENT SYSTE</w:t>
      </w:r>
      <w:r w:rsidR="001F0CB1">
        <w:rPr>
          <w:rFonts w:cs="Arial"/>
          <w:b/>
          <w:sz w:val="22"/>
          <w:szCs w:val="22"/>
        </w:rPr>
        <w:t>M</w:t>
      </w:r>
    </w:p>
    <w:p w14:paraId="48F2212B" w14:textId="77777777" w:rsidR="001F0CB1" w:rsidRPr="001F0CB1" w:rsidRDefault="001F0CB1" w:rsidP="00D954C0">
      <w:pPr>
        <w:tabs>
          <w:tab w:val="left" w:pos="426"/>
        </w:tabs>
        <w:jc w:val="both"/>
        <w:rPr>
          <w:rFonts w:cs="Arial"/>
          <w:b/>
          <w:sz w:val="22"/>
          <w:szCs w:val="22"/>
        </w:rPr>
      </w:pPr>
    </w:p>
    <w:p w14:paraId="02C2E3E6" w14:textId="41272A62" w:rsidR="00D954C0" w:rsidRPr="00D954C0" w:rsidRDefault="0071428F" w:rsidP="00D954C0">
      <w:pPr>
        <w:pStyle w:val="NormalWeb"/>
        <w:numPr>
          <w:ilvl w:val="1"/>
          <w:numId w:val="2"/>
        </w:numPr>
        <w:tabs>
          <w:tab w:val="left" w:pos="426"/>
          <w:tab w:val="num" w:pos="567"/>
        </w:tabs>
        <w:spacing w:before="2" w:after="2"/>
        <w:ind w:left="0" w:firstLine="0"/>
        <w:jc w:val="both"/>
        <w:rPr>
          <w:rFonts w:ascii="Arial" w:hAnsi="Arial" w:cs="Arial"/>
          <w:sz w:val="22"/>
          <w:szCs w:val="22"/>
        </w:rPr>
      </w:pPr>
      <w:r w:rsidRPr="00D954C0">
        <w:rPr>
          <w:rFonts w:ascii="Arial" w:hAnsi="Arial" w:cs="Arial"/>
          <w:sz w:val="22"/>
          <w:szCs w:val="22"/>
        </w:rPr>
        <w:t>IUCN has developed and applies an environment and social management system (“ESMS”)</w:t>
      </w:r>
      <w:r w:rsidR="00330A48" w:rsidRPr="00D954C0">
        <w:rPr>
          <w:rFonts w:ascii="Arial" w:hAnsi="Arial" w:cs="Arial"/>
          <w:sz w:val="22"/>
          <w:szCs w:val="22"/>
        </w:rPr>
        <w:t>, specific t</w:t>
      </w:r>
      <w:r w:rsidR="00637C2E" w:rsidRPr="00D954C0">
        <w:rPr>
          <w:rFonts w:ascii="Arial" w:hAnsi="Arial" w:cs="Arial"/>
          <w:sz w:val="22"/>
          <w:szCs w:val="22"/>
        </w:rPr>
        <w:t>he Global EbA Fund,</w:t>
      </w:r>
      <w:r w:rsidRPr="00D954C0">
        <w:rPr>
          <w:rFonts w:ascii="Arial" w:hAnsi="Arial" w:cs="Arial"/>
          <w:sz w:val="22"/>
          <w:szCs w:val="22"/>
        </w:rPr>
        <w:t xml:space="preserve"> which guides all proje</w:t>
      </w:r>
      <w:r w:rsidR="00637C2E" w:rsidRPr="00D954C0">
        <w:rPr>
          <w:rFonts w:ascii="Arial" w:hAnsi="Arial" w:cs="Arial"/>
          <w:sz w:val="22"/>
          <w:szCs w:val="22"/>
        </w:rPr>
        <w:t>cts implemented and supported through the Global EbA Fund</w:t>
      </w:r>
      <w:r w:rsidRPr="00D954C0">
        <w:rPr>
          <w:rFonts w:ascii="Arial" w:hAnsi="Arial" w:cs="Arial"/>
          <w:sz w:val="22"/>
          <w:szCs w:val="22"/>
        </w:rPr>
        <w:t xml:space="preserve">. The purpose of the ESMS is to systematically screen projects on potential environmental and social risks and identify ways to avoid, minimize or mitigate them while enhancing positive impacts. </w:t>
      </w:r>
    </w:p>
    <w:p w14:paraId="7E4F2388" w14:textId="7A5536FF" w:rsidR="00D954C0" w:rsidRPr="00D954C0" w:rsidRDefault="00D954C0" w:rsidP="00D954C0">
      <w:pPr>
        <w:pStyle w:val="NormalWeb"/>
        <w:tabs>
          <w:tab w:val="left" w:pos="426"/>
          <w:tab w:val="num" w:pos="1440"/>
        </w:tabs>
        <w:spacing w:before="2" w:after="2"/>
        <w:jc w:val="both"/>
        <w:rPr>
          <w:rFonts w:ascii="Arial" w:hAnsi="Arial" w:cs="Arial"/>
          <w:sz w:val="22"/>
          <w:szCs w:val="22"/>
        </w:rPr>
      </w:pPr>
    </w:p>
    <w:p w14:paraId="4645056F" w14:textId="1B97160D" w:rsidR="00D954C0" w:rsidRPr="00D954C0" w:rsidRDefault="00D954C0" w:rsidP="00D954C0">
      <w:pPr>
        <w:pStyle w:val="NormalWeb"/>
        <w:numPr>
          <w:ilvl w:val="1"/>
          <w:numId w:val="2"/>
        </w:numPr>
        <w:tabs>
          <w:tab w:val="left" w:pos="426"/>
          <w:tab w:val="num" w:pos="567"/>
        </w:tabs>
        <w:spacing w:before="2" w:after="2"/>
        <w:ind w:left="0" w:firstLine="0"/>
        <w:jc w:val="both"/>
        <w:rPr>
          <w:rFonts w:ascii="Arial" w:hAnsi="Arial" w:cs="Arial"/>
          <w:sz w:val="22"/>
          <w:szCs w:val="22"/>
        </w:rPr>
      </w:pPr>
      <w:r w:rsidRPr="00D954C0">
        <w:rPr>
          <w:rFonts w:ascii="Arial" w:hAnsi="Arial" w:cs="Arial"/>
          <w:sz w:val="22"/>
          <w:szCs w:val="22"/>
        </w:rPr>
        <w:t xml:space="preserve">In the context of implementation of the Project, the </w:t>
      </w:r>
      <w:r>
        <w:rPr>
          <w:rFonts w:ascii="Arial" w:hAnsi="Arial" w:cs="Arial"/>
          <w:sz w:val="22"/>
          <w:szCs w:val="22"/>
        </w:rPr>
        <w:t>Grantee</w:t>
      </w:r>
      <w:r w:rsidRPr="00D954C0">
        <w:rPr>
          <w:rFonts w:ascii="Arial" w:hAnsi="Arial" w:cs="Arial"/>
          <w:sz w:val="22"/>
          <w:szCs w:val="22"/>
        </w:rPr>
        <w:t xml:space="preserve"> shall abide by the</w:t>
      </w:r>
      <w:r w:rsidR="00032A40">
        <w:rPr>
          <w:rFonts w:ascii="Arial" w:hAnsi="Arial" w:cs="Arial"/>
          <w:sz w:val="22"/>
          <w:szCs w:val="22"/>
        </w:rPr>
        <w:t xml:space="preserve"> Global EbA Fund ESMS</w:t>
      </w:r>
      <w:r w:rsidR="007259E4">
        <w:rPr>
          <w:rFonts w:ascii="Arial" w:hAnsi="Arial" w:cs="Arial"/>
          <w:sz w:val="22"/>
          <w:szCs w:val="22"/>
        </w:rPr>
        <w:t xml:space="preserve"> Standards and Principles</w:t>
      </w:r>
      <w:r w:rsidRPr="00D954C0">
        <w:rPr>
          <w:rFonts w:ascii="Arial" w:hAnsi="Arial" w:cs="Arial"/>
          <w:sz w:val="22"/>
          <w:szCs w:val="22"/>
        </w:rPr>
        <w:t xml:space="preserve"> available at </w:t>
      </w:r>
      <w:hyperlink r:id="rId13" w:history="1">
        <w:r w:rsidR="00032A40" w:rsidRPr="00032A40">
          <w:rPr>
            <w:rStyle w:val="Hyperlink"/>
            <w:rFonts w:ascii="Arial" w:hAnsi="Arial" w:cs="Arial"/>
            <w:sz w:val="22"/>
            <w:szCs w:val="22"/>
            <w:lang w:val="en-GB"/>
          </w:rPr>
          <w:t>https://www.iucn.org/sites/dev/files/global_eba_fund_esms_v1_march_2021.pdf</w:t>
        </w:r>
      </w:hyperlink>
      <w:r>
        <w:rPr>
          <w:rFonts w:ascii="Arial" w:hAnsi="Arial" w:cs="Arial"/>
          <w:sz w:val="22"/>
          <w:szCs w:val="22"/>
        </w:rPr>
        <w:t xml:space="preserve"> </w:t>
      </w:r>
      <w:r w:rsidRPr="00D954C0">
        <w:rPr>
          <w:rFonts w:ascii="Arial" w:hAnsi="Arial" w:cs="Arial"/>
          <w:sz w:val="22"/>
          <w:szCs w:val="22"/>
        </w:rPr>
        <w:t xml:space="preserve">which by signing this Agreement, the </w:t>
      </w:r>
      <w:r>
        <w:rPr>
          <w:rFonts w:ascii="Arial" w:hAnsi="Arial" w:cs="Arial"/>
          <w:sz w:val="22"/>
          <w:szCs w:val="22"/>
        </w:rPr>
        <w:t>Grantee</w:t>
      </w:r>
      <w:r w:rsidRPr="00D954C0">
        <w:rPr>
          <w:rFonts w:ascii="Arial" w:hAnsi="Arial" w:cs="Arial"/>
          <w:sz w:val="22"/>
          <w:szCs w:val="22"/>
        </w:rPr>
        <w:t xml:space="preserve"> confirms it has reviewed and accepted and shall comply with any specific requirements specified in the ESMS screening and clearance report, including, as relevant, measures to manage environmental and social risks and impacts, information disclosure, stakeholder engagement, and grievance redress. Where the indigenous </w:t>
      </w:r>
      <w:proofErr w:type="gramStart"/>
      <w:r w:rsidRPr="00D954C0">
        <w:rPr>
          <w:rFonts w:ascii="Arial" w:hAnsi="Arial" w:cs="Arial"/>
          <w:sz w:val="22"/>
          <w:szCs w:val="22"/>
        </w:rPr>
        <w:t>peoples</w:t>
      </w:r>
      <w:proofErr w:type="gramEnd"/>
      <w:r w:rsidRPr="00D954C0">
        <w:rPr>
          <w:rFonts w:ascii="Arial" w:hAnsi="Arial" w:cs="Arial"/>
          <w:sz w:val="22"/>
          <w:szCs w:val="22"/>
        </w:rPr>
        <w:t xml:space="preserve"> standards is triggered the </w:t>
      </w:r>
      <w:r>
        <w:rPr>
          <w:rFonts w:ascii="Arial" w:hAnsi="Arial" w:cs="Arial"/>
          <w:sz w:val="22"/>
          <w:szCs w:val="22"/>
        </w:rPr>
        <w:t>Grantee</w:t>
      </w:r>
      <w:r w:rsidRPr="00D954C0">
        <w:rPr>
          <w:rFonts w:ascii="Arial" w:hAnsi="Arial" w:cs="Arial"/>
          <w:sz w:val="22"/>
          <w:szCs w:val="22"/>
        </w:rPr>
        <w:t xml:space="preserve"> shall comply with the measures to implement this Policy specified in the ESMS screening and clearance report, including, as relevant, free, prior and informed consent, meaningful consultation, information disclosure, stakeholder engagement and grievance redress.</w:t>
      </w:r>
    </w:p>
    <w:p w14:paraId="0BC4688C" w14:textId="77777777" w:rsidR="00164696" w:rsidRDefault="00164696" w:rsidP="004327C8">
      <w:pPr>
        <w:tabs>
          <w:tab w:val="left" w:pos="426"/>
        </w:tabs>
        <w:jc w:val="both"/>
        <w:rPr>
          <w:rFonts w:cs="Arial"/>
          <w:sz w:val="22"/>
          <w:szCs w:val="22"/>
        </w:rPr>
      </w:pPr>
    </w:p>
    <w:p w14:paraId="08EB8BFE" w14:textId="18F56054" w:rsidR="006D6F6D" w:rsidRDefault="006D6F6D" w:rsidP="009A1654">
      <w:pPr>
        <w:numPr>
          <w:ilvl w:val="0"/>
          <w:numId w:val="2"/>
        </w:numPr>
        <w:tabs>
          <w:tab w:val="left" w:pos="426"/>
        </w:tabs>
        <w:ind w:left="0" w:firstLine="0"/>
        <w:jc w:val="both"/>
        <w:rPr>
          <w:rFonts w:cs="Arial"/>
          <w:b/>
          <w:sz w:val="22"/>
          <w:szCs w:val="22"/>
        </w:rPr>
      </w:pPr>
      <w:r>
        <w:rPr>
          <w:rFonts w:cs="Arial"/>
          <w:b/>
          <w:sz w:val="22"/>
          <w:szCs w:val="22"/>
        </w:rPr>
        <w:t>NON-DISCRIMINATION</w:t>
      </w:r>
      <w:r w:rsidR="00F35171">
        <w:rPr>
          <w:rFonts w:cs="Arial"/>
          <w:b/>
          <w:sz w:val="22"/>
          <w:szCs w:val="22"/>
        </w:rPr>
        <w:t xml:space="preserve"> AND POLICY ON THE PROTECTON FROM SEXUAL EXPLOITABTION, SEXUAL ABUSE, AND SEXUAL HARASSMENT (SEAH POLICY)</w:t>
      </w:r>
    </w:p>
    <w:p w14:paraId="4F664D8A" w14:textId="77777777" w:rsidR="006D6F6D" w:rsidRDefault="006D6F6D" w:rsidP="006D6F6D">
      <w:pPr>
        <w:tabs>
          <w:tab w:val="left" w:pos="426"/>
        </w:tabs>
        <w:jc w:val="both"/>
        <w:rPr>
          <w:rFonts w:cs="Arial"/>
          <w:sz w:val="22"/>
          <w:szCs w:val="22"/>
        </w:rPr>
      </w:pPr>
    </w:p>
    <w:p w14:paraId="0B51CD41" w14:textId="6157B0AD" w:rsidR="008417BD" w:rsidRDefault="008417BD" w:rsidP="006D6F6D">
      <w:pPr>
        <w:tabs>
          <w:tab w:val="left" w:pos="426"/>
        </w:tabs>
        <w:jc w:val="both"/>
        <w:rPr>
          <w:rFonts w:cs="Arial"/>
          <w:color w:val="000000" w:themeColor="text1"/>
          <w:sz w:val="22"/>
          <w:szCs w:val="22"/>
        </w:rPr>
      </w:pPr>
    </w:p>
    <w:p w14:paraId="22B97ECD" w14:textId="271B9E43" w:rsidR="008417BD" w:rsidRPr="00491407" w:rsidRDefault="00A061ED" w:rsidP="00090473">
      <w:pPr>
        <w:pStyle w:val="ListParagraph"/>
        <w:numPr>
          <w:ilvl w:val="1"/>
          <w:numId w:val="2"/>
        </w:numPr>
        <w:tabs>
          <w:tab w:val="clear" w:pos="1440"/>
          <w:tab w:val="left" w:pos="426"/>
          <w:tab w:val="num" w:pos="567"/>
        </w:tabs>
        <w:ind w:left="0" w:firstLine="0"/>
        <w:jc w:val="both"/>
        <w:rPr>
          <w:rFonts w:cs="Arial"/>
          <w:color w:val="000000" w:themeColor="text1"/>
          <w:sz w:val="22"/>
          <w:szCs w:val="22"/>
        </w:rPr>
      </w:pPr>
      <w:r w:rsidRPr="00491407">
        <w:rPr>
          <w:rFonts w:cs="Arial"/>
          <w:color w:val="000000" w:themeColor="text1"/>
          <w:sz w:val="22"/>
          <w:szCs w:val="22"/>
        </w:rPr>
        <w:t>IUCN recommends</w:t>
      </w:r>
      <w:r w:rsidR="00114DF0" w:rsidRPr="00491407">
        <w:rPr>
          <w:rFonts w:cs="Arial"/>
          <w:color w:val="000000" w:themeColor="text1"/>
          <w:sz w:val="22"/>
          <w:szCs w:val="22"/>
        </w:rPr>
        <w:t xml:space="preserve"> the</w:t>
      </w:r>
      <w:r w:rsidRPr="00491407">
        <w:rPr>
          <w:rFonts w:cs="Arial"/>
          <w:color w:val="000000" w:themeColor="text1"/>
          <w:sz w:val="22"/>
          <w:szCs w:val="22"/>
        </w:rPr>
        <w:t xml:space="preserve"> </w:t>
      </w:r>
      <w:r w:rsidR="000010D5" w:rsidRPr="00491407">
        <w:rPr>
          <w:rFonts w:cs="Arial"/>
          <w:color w:val="000000" w:themeColor="text1"/>
          <w:sz w:val="22"/>
          <w:szCs w:val="22"/>
        </w:rPr>
        <w:t xml:space="preserve">Grantee to apply </w:t>
      </w:r>
      <w:r w:rsidRPr="00491407">
        <w:rPr>
          <w:rFonts w:cs="Arial"/>
          <w:color w:val="000000" w:themeColor="text1"/>
          <w:sz w:val="22"/>
          <w:szCs w:val="22"/>
        </w:rPr>
        <w:t>non-discriminatory practices in terms of benefits and remuneration for both men and women employees</w:t>
      </w:r>
      <w:r w:rsidR="002F2770" w:rsidRPr="00491407">
        <w:rPr>
          <w:rFonts w:cs="Arial"/>
          <w:color w:val="000000" w:themeColor="text1"/>
          <w:sz w:val="22"/>
          <w:szCs w:val="22"/>
        </w:rPr>
        <w:t xml:space="preserve"> in the </w:t>
      </w:r>
      <w:r w:rsidR="007A09E6" w:rsidRPr="00491407">
        <w:rPr>
          <w:rFonts w:cs="Arial"/>
          <w:color w:val="000000" w:themeColor="text1"/>
          <w:sz w:val="22"/>
          <w:szCs w:val="22"/>
        </w:rPr>
        <w:t>performance of this Agreement</w:t>
      </w:r>
      <w:r w:rsidRPr="00491407">
        <w:rPr>
          <w:rFonts w:cs="Arial"/>
          <w:color w:val="000000" w:themeColor="text1"/>
          <w:sz w:val="22"/>
          <w:szCs w:val="22"/>
        </w:rPr>
        <w:t>.</w:t>
      </w:r>
    </w:p>
    <w:p w14:paraId="60C8E64F" w14:textId="77777777" w:rsidR="008417BD" w:rsidRPr="00491407" w:rsidRDefault="008417BD" w:rsidP="00090473">
      <w:pPr>
        <w:pStyle w:val="ListParagraph"/>
        <w:tabs>
          <w:tab w:val="left" w:pos="426"/>
        </w:tabs>
        <w:ind w:left="0"/>
        <w:jc w:val="both"/>
        <w:rPr>
          <w:rFonts w:cs="Arial"/>
          <w:color w:val="000000" w:themeColor="text1"/>
          <w:sz w:val="22"/>
          <w:szCs w:val="22"/>
        </w:rPr>
      </w:pPr>
    </w:p>
    <w:p w14:paraId="17221830" w14:textId="3A7D5F0F" w:rsidR="008417BD" w:rsidRPr="00491407" w:rsidRDefault="008417BD" w:rsidP="00634D82">
      <w:pPr>
        <w:pStyle w:val="ListParagraph"/>
        <w:numPr>
          <w:ilvl w:val="1"/>
          <w:numId w:val="2"/>
        </w:numPr>
        <w:tabs>
          <w:tab w:val="clear" w:pos="1440"/>
          <w:tab w:val="left" w:pos="426"/>
          <w:tab w:val="num" w:pos="567"/>
        </w:tabs>
        <w:ind w:left="0" w:firstLine="0"/>
        <w:jc w:val="both"/>
        <w:rPr>
          <w:rFonts w:cs="Arial"/>
          <w:color w:val="000000" w:themeColor="text1"/>
          <w:sz w:val="22"/>
          <w:szCs w:val="22"/>
        </w:rPr>
      </w:pPr>
      <w:r w:rsidRPr="00491407">
        <w:rPr>
          <w:rFonts w:cs="Arial"/>
          <w:color w:val="000000" w:themeColor="text1"/>
          <w:sz w:val="22"/>
          <w:szCs w:val="22"/>
        </w:rPr>
        <w:t>The Grantee will comply with the principles and standards of protection equivalent to</w:t>
      </w:r>
      <w:r w:rsidR="00634D82" w:rsidRPr="00491407">
        <w:rPr>
          <w:rFonts w:cs="Arial"/>
          <w:color w:val="000000" w:themeColor="text1"/>
          <w:sz w:val="22"/>
          <w:szCs w:val="22"/>
        </w:rPr>
        <w:t xml:space="preserve"> </w:t>
      </w:r>
      <w:r w:rsidRPr="00491407">
        <w:rPr>
          <w:rFonts w:cs="Arial"/>
          <w:color w:val="000000" w:themeColor="text1"/>
          <w:sz w:val="22"/>
          <w:szCs w:val="22"/>
        </w:rPr>
        <w:t>those set out in the S</w:t>
      </w:r>
      <w:r w:rsidR="00634D82" w:rsidRPr="00491407">
        <w:rPr>
          <w:rFonts w:cs="Arial"/>
          <w:color w:val="000000" w:themeColor="text1"/>
          <w:sz w:val="22"/>
          <w:szCs w:val="22"/>
        </w:rPr>
        <w:t xml:space="preserve">exual </w:t>
      </w:r>
      <w:r w:rsidRPr="00491407">
        <w:rPr>
          <w:rFonts w:cs="Arial"/>
          <w:color w:val="000000" w:themeColor="text1"/>
          <w:sz w:val="22"/>
          <w:szCs w:val="22"/>
        </w:rPr>
        <w:t>E</w:t>
      </w:r>
      <w:r w:rsidR="00634D82" w:rsidRPr="00491407">
        <w:rPr>
          <w:rFonts w:cs="Arial"/>
          <w:color w:val="000000" w:themeColor="text1"/>
          <w:sz w:val="22"/>
          <w:szCs w:val="22"/>
        </w:rPr>
        <w:t xml:space="preserve">xploitation, </w:t>
      </w:r>
      <w:r w:rsidRPr="00491407">
        <w:rPr>
          <w:rFonts w:cs="Arial"/>
          <w:color w:val="000000" w:themeColor="text1"/>
          <w:sz w:val="22"/>
          <w:szCs w:val="22"/>
        </w:rPr>
        <w:t>A</w:t>
      </w:r>
      <w:r w:rsidR="00634D82" w:rsidRPr="00491407">
        <w:rPr>
          <w:rFonts w:cs="Arial"/>
          <w:color w:val="000000" w:themeColor="text1"/>
          <w:sz w:val="22"/>
          <w:szCs w:val="22"/>
        </w:rPr>
        <w:t xml:space="preserve">buse and </w:t>
      </w:r>
      <w:r w:rsidRPr="00491407">
        <w:rPr>
          <w:rFonts w:cs="Arial"/>
          <w:color w:val="000000" w:themeColor="text1"/>
          <w:sz w:val="22"/>
          <w:szCs w:val="22"/>
        </w:rPr>
        <w:t>H</w:t>
      </w:r>
      <w:r w:rsidR="00634D82" w:rsidRPr="00491407">
        <w:rPr>
          <w:rFonts w:cs="Arial"/>
          <w:color w:val="000000" w:themeColor="text1"/>
          <w:sz w:val="22"/>
          <w:szCs w:val="22"/>
        </w:rPr>
        <w:t>arassment (SEAH)</w:t>
      </w:r>
      <w:r w:rsidRPr="00491407">
        <w:rPr>
          <w:rFonts w:cs="Arial"/>
          <w:color w:val="000000" w:themeColor="text1"/>
          <w:sz w:val="22"/>
          <w:szCs w:val="22"/>
        </w:rPr>
        <w:t xml:space="preserve"> Policy available at </w:t>
      </w:r>
      <w:hyperlink r:id="rId14" w:history="1">
        <w:r w:rsidR="00420955" w:rsidRPr="00491407">
          <w:rPr>
            <w:rStyle w:val="Hyperlink"/>
            <w:rFonts w:cs="Arial"/>
            <w:sz w:val="22"/>
            <w:szCs w:val="22"/>
          </w:rPr>
          <w:t>https://portals.iucn.org/union/sites/union/files/doc/seah_revised_version_2020apr27_0.pdf</w:t>
        </w:r>
      </w:hyperlink>
      <w:r w:rsidR="00420955" w:rsidRPr="00491407">
        <w:rPr>
          <w:rFonts w:cs="Arial"/>
          <w:color w:val="000000" w:themeColor="text1"/>
          <w:sz w:val="22"/>
          <w:szCs w:val="22"/>
        </w:rPr>
        <w:t xml:space="preserve"> </w:t>
      </w:r>
    </w:p>
    <w:p w14:paraId="414245E1" w14:textId="77777777" w:rsidR="006D6F6D" w:rsidRDefault="006D6F6D" w:rsidP="006D6F6D">
      <w:pPr>
        <w:tabs>
          <w:tab w:val="left" w:pos="426"/>
        </w:tabs>
        <w:jc w:val="both"/>
        <w:rPr>
          <w:rFonts w:cs="Arial"/>
          <w:sz w:val="22"/>
          <w:szCs w:val="22"/>
        </w:rPr>
      </w:pPr>
    </w:p>
    <w:p w14:paraId="267FA68D" w14:textId="77777777" w:rsidR="00DC3EFF" w:rsidRDefault="00DC3EFF" w:rsidP="006D6F6D">
      <w:pPr>
        <w:tabs>
          <w:tab w:val="left" w:pos="426"/>
        </w:tabs>
        <w:jc w:val="both"/>
        <w:rPr>
          <w:rFonts w:cs="Arial"/>
          <w:sz w:val="22"/>
          <w:szCs w:val="22"/>
        </w:rPr>
      </w:pPr>
    </w:p>
    <w:p w14:paraId="0A253296" w14:textId="44F80809" w:rsidR="006D6F6D" w:rsidRPr="00F341A2" w:rsidRDefault="006F324D" w:rsidP="009A1654">
      <w:pPr>
        <w:numPr>
          <w:ilvl w:val="0"/>
          <w:numId w:val="2"/>
        </w:numPr>
        <w:tabs>
          <w:tab w:val="left" w:pos="426"/>
        </w:tabs>
        <w:ind w:left="0" w:firstLine="0"/>
        <w:jc w:val="both"/>
        <w:rPr>
          <w:rFonts w:cs="Arial"/>
          <w:sz w:val="22"/>
          <w:szCs w:val="22"/>
          <w:u w:val="single"/>
        </w:rPr>
      </w:pPr>
      <w:r>
        <w:rPr>
          <w:rFonts w:cs="Arial"/>
          <w:b/>
          <w:sz w:val="22"/>
          <w:szCs w:val="22"/>
        </w:rPr>
        <w:t xml:space="preserve">CONFLICT OF INTEREST, </w:t>
      </w:r>
      <w:r w:rsidR="006D6F6D" w:rsidRPr="00F341A2">
        <w:rPr>
          <w:rFonts w:cs="Arial"/>
          <w:b/>
          <w:sz w:val="22"/>
          <w:szCs w:val="22"/>
        </w:rPr>
        <w:t>FRAUD</w:t>
      </w:r>
      <w:r>
        <w:rPr>
          <w:rFonts w:cs="Arial"/>
          <w:b/>
          <w:sz w:val="22"/>
          <w:szCs w:val="22"/>
        </w:rPr>
        <w:t xml:space="preserve"> AND </w:t>
      </w:r>
      <w:r w:rsidR="006D6F6D" w:rsidRPr="00F341A2">
        <w:rPr>
          <w:rFonts w:cs="Arial"/>
          <w:b/>
          <w:sz w:val="22"/>
          <w:szCs w:val="22"/>
        </w:rPr>
        <w:t>CORRUPTION</w:t>
      </w:r>
      <w:r w:rsidR="006D6F6D">
        <w:rPr>
          <w:rFonts w:cs="Arial"/>
          <w:b/>
          <w:sz w:val="22"/>
          <w:szCs w:val="22"/>
        </w:rPr>
        <w:t xml:space="preserve"> </w:t>
      </w:r>
    </w:p>
    <w:p w14:paraId="50126348" w14:textId="77777777" w:rsidR="006D6F6D" w:rsidRPr="00F341A2" w:rsidRDefault="006D6F6D" w:rsidP="006D6F6D">
      <w:pPr>
        <w:tabs>
          <w:tab w:val="left" w:pos="426"/>
        </w:tabs>
        <w:jc w:val="both"/>
        <w:rPr>
          <w:rFonts w:cs="Arial"/>
          <w:sz w:val="22"/>
          <w:szCs w:val="22"/>
        </w:rPr>
      </w:pPr>
    </w:p>
    <w:p w14:paraId="598A7A14" w14:textId="36BD2203" w:rsidR="006F324D" w:rsidRPr="007E0011" w:rsidRDefault="006F324D" w:rsidP="00F908C3">
      <w:pPr>
        <w:pStyle w:val="Style1"/>
        <w:numPr>
          <w:ilvl w:val="1"/>
          <w:numId w:val="2"/>
        </w:numPr>
        <w:tabs>
          <w:tab w:val="clear" w:pos="1440"/>
          <w:tab w:val="num" w:pos="720"/>
        </w:tabs>
        <w:ind w:left="720"/>
      </w:pPr>
      <w:r w:rsidRPr="007E0011">
        <w:t xml:space="preserve">The </w:t>
      </w:r>
      <w:r w:rsidR="00F908C3">
        <w:t>Grantee</w:t>
      </w:r>
      <w:r w:rsidRPr="007E0011">
        <w:t xml:space="preserve"> shall comply with the principles and expected standards of conduct equivalent to those stipulated in Section 4 of the Code of Conduct and Professional Ethics for the Secretariat, available at </w:t>
      </w:r>
      <w:hyperlink r:id="rId15" w:history="1">
        <w:r w:rsidRPr="007E0011">
          <w:rPr>
            <w:rStyle w:val="Hyperlink"/>
          </w:rPr>
          <w:t>https://www.iucn.org/downloads/</w:t>
        </w:r>
        <w:r w:rsidRPr="007E0011">
          <w:rPr>
            <w:rStyle w:val="Hyperlink"/>
          </w:rPr>
          <w:br/>
          <w:t>code_of_conduct_and_professional_ethics.pdf</w:t>
        </w:r>
      </w:hyperlink>
      <w:r w:rsidRPr="007E0011">
        <w:t xml:space="preserve">, which by signing this Agreement, the </w:t>
      </w:r>
      <w:r w:rsidR="00F908C3">
        <w:t>Grantee</w:t>
      </w:r>
      <w:r w:rsidRPr="007E0011">
        <w:t xml:space="preserve"> confirms it has reviewed and accepted.</w:t>
      </w:r>
    </w:p>
    <w:p w14:paraId="307A476E" w14:textId="77777777" w:rsidR="006F324D" w:rsidRPr="007E0011" w:rsidRDefault="006F324D" w:rsidP="00F908C3">
      <w:pPr>
        <w:jc w:val="both"/>
      </w:pPr>
    </w:p>
    <w:p w14:paraId="5E130B98" w14:textId="7EA417A4" w:rsidR="006F324D" w:rsidRPr="007E0011" w:rsidRDefault="006F324D" w:rsidP="00F908C3">
      <w:pPr>
        <w:pStyle w:val="Style1"/>
        <w:numPr>
          <w:ilvl w:val="1"/>
          <w:numId w:val="2"/>
        </w:numPr>
        <w:tabs>
          <w:tab w:val="clear" w:pos="1440"/>
          <w:tab w:val="num" w:pos="720"/>
        </w:tabs>
        <w:ind w:left="720"/>
      </w:pPr>
      <w:bookmarkStart w:id="0" w:name="_Hlk57382022"/>
      <w:r w:rsidRPr="007E0011">
        <w:t xml:space="preserve">The </w:t>
      </w:r>
      <w:r w:rsidR="00F908C3">
        <w:t>Grantee</w:t>
      </w:r>
      <w:r w:rsidRPr="007E0011">
        <w:t xml:space="preserve"> shall take all necessary measures to prevent any situation where the impartial and objective implementation of the Agreement is compromised for reasons involving economic interest, political or national affinity, family or emotional ties or any other shared interest. </w:t>
      </w:r>
    </w:p>
    <w:p w14:paraId="1BB0AEBF" w14:textId="77777777" w:rsidR="006F324D" w:rsidRPr="007E0011" w:rsidRDefault="006F324D" w:rsidP="00F908C3">
      <w:pPr>
        <w:jc w:val="both"/>
      </w:pPr>
    </w:p>
    <w:p w14:paraId="642C97C5" w14:textId="21170881" w:rsidR="006F324D" w:rsidRPr="007E0011" w:rsidRDefault="006F324D" w:rsidP="00F908C3">
      <w:pPr>
        <w:pStyle w:val="Style1"/>
        <w:numPr>
          <w:ilvl w:val="1"/>
          <w:numId w:val="2"/>
        </w:numPr>
        <w:tabs>
          <w:tab w:val="clear" w:pos="1440"/>
          <w:tab w:val="num" w:pos="720"/>
        </w:tabs>
        <w:ind w:left="720"/>
      </w:pPr>
      <w:r w:rsidRPr="007E0011">
        <w:t xml:space="preserve">The </w:t>
      </w:r>
      <w:r w:rsidR="00F908C3">
        <w:t>Grantee</w:t>
      </w:r>
      <w:r w:rsidRPr="007E0011">
        <w:t xml:space="preserve"> represents and warrants that there are no potential or actual conflicts of interests in relation to the implementation of this Agreement. If, during the course of this Agreement, the </w:t>
      </w:r>
      <w:r w:rsidR="00F908C3">
        <w:t>Grantee</w:t>
      </w:r>
      <w:r w:rsidRPr="007E0011">
        <w:t xml:space="preserve"> becomes aware of facts which constitute or may give rise to a conflict of interest, the </w:t>
      </w:r>
      <w:r w:rsidR="00F908C3">
        <w:t>Grantee</w:t>
      </w:r>
      <w:r w:rsidRPr="007E0011">
        <w:t xml:space="preserve"> shall promptly inform t</w:t>
      </w:r>
      <w:r>
        <w:t>he IUCN Contact Person in article</w:t>
      </w:r>
      <w:r w:rsidRPr="007E0011">
        <w:t xml:space="preserve"> </w:t>
      </w:r>
      <w:r w:rsidRPr="00345BA7">
        <w:t>7</w:t>
      </w:r>
      <w:r w:rsidRPr="006D4693">
        <w:t>.1</w:t>
      </w:r>
      <w:r w:rsidRPr="007E0011">
        <w:t xml:space="preserve"> in writing, without delay. The </w:t>
      </w:r>
      <w:r w:rsidR="00F908C3">
        <w:t>Grantee</w:t>
      </w:r>
      <w:r w:rsidRPr="007E0011">
        <w:t xml:space="preserve"> shall immediately take all the necessary steps to rectify this situation. IUCN reserves the right to verify that the measures taken are appropriate and may require additional measures to be taken within a specified deadline. </w:t>
      </w:r>
    </w:p>
    <w:bookmarkEnd w:id="0"/>
    <w:p w14:paraId="1DC75E39" w14:textId="77777777" w:rsidR="006F324D" w:rsidRPr="007E0011" w:rsidRDefault="006F324D" w:rsidP="00F908C3">
      <w:pPr>
        <w:jc w:val="both"/>
      </w:pPr>
    </w:p>
    <w:p w14:paraId="07DF4EE8" w14:textId="59D58A57" w:rsidR="00F908C3" w:rsidRDefault="006F324D" w:rsidP="00F908C3">
      <w:pPr>
        <w:pStyle w:val="Style1"/>
        <w:numPr>
          <w:ilvl w:val="1"/>
          <w:numId w:val="2"/>
        </w:numPr>
        <w:tabs>
          <w:tab w:val="clear" w:pos="1440"/>
          <w:tab w:val="num" w:pos="720"/>
        </w:tabs>
        <w:ind w:left="720"/>
      </w:pPr>
      <w:r w:rsidRPr="007E0011">
        <w:t xml:space="preserve">The </w:t>
      </w:r>
      <w:r w:rsidR="00F908C3">
        <w:t>Grantee</w:t>
      </w:r>
      <w:r w:rsidRPr="007E0011">
        <w:t xml:space="preserve"> shall take all necessary precautions to avoid fraud and corrupt practices in implementing this Agreement. The </w:t>
      </w:r>
      <w:r w:rsidR="00F908C3">
        <w:t>Grantee</w:t>
      </w:r>
      <w:r w:rsidRPr="007E0011">
        <w:t xml:space="preserve"> shall comply with the standards of conduct equivalent to those stipulated in IUCN's Anti-fraud Policy, available at </w:t>
      </w:r>
      <w:hyperlink r:id="rId16" w:history="1">
        <w:r w:rsidR="007C275E" w:rsidRPr="007E0011">
          <w:rPr>
            <w:rStyle w:val="Hyperlink"/>
          </w:rPr>
          <w:t>https://www.iucn.org/downloads/anti_fraud_policy.pdf</w:t>
        </w:r>
      </w:hyperlink>
      <w:r w:rsidR="007C275E">
        <w:t xml:space="preserve"> </w:t>
      </w:r>
      <w:r w:rsidRPr="007E0011">
        <w:t xml:space="preserve">, which by signing this Agreement, the </w:t>
      </w:r>
      <w:r w:rsidR="00F908C3">
        <w:t>Grantee</w:t>
      </w:r>
      <w:r w:rsidRPr="007E0011">
        <w:t xml:space="preserve"> confirms it has reviewed and accepted.</w:t>
      </w:r>
    </w:p>
    <w:p w14:paraId="4C6003BF" w14:textId="77777777" w:rsidR="00F908C3" w:rsidRDefault="00F908C3" w:rsidP="00F908C3">
      <w:pPr>
        <w:pStyle w:val="ListParagraph"/>
      </w:pPr>
    </w:p>
    <w:p w14:paraId="27283402" w14:textId="3C89EBA8" w:rsidR="00F908C3" w:rsidRDefault="00F908C3" w:rsidP="00F908C3">
      <w:pPr>
        <w:pStyle w:val="Style1"/>
        <w:numPr>
          <w:ilvl w:val="1"/>
          <w:numId w:val="2"/>
        </w:numPr>
        <w:tabs>
          <w:tab w:val="clear" w:pos="1440"/>
          <w:tab w:val="num" w:pos="720"/>
        </w:tabs>
        <w:ind w:left="720"/>
      </w:pPr>
      <w:r w:rsidRPr="00F908C3">
        <w:t xml:space="preserve">The </w:t>
      </w:r>
      <w:r>
        <w:t>Grantee</w:t>
      </w:r>
      <w:r w:rsidRPr="00F908C3">
        <w:t xml:space="preserve"> shall cooperate fully in any investigations linked to events under this article which may be carried out by IUCN and/or the Donor and shall give access to all records (and to its staff if applicable) in the event that this is needed to support investigations of complaints of unethical behaviour, fraud or corruption. IUCN reserves the right to take necessary legal action and/or terminate the Agreement in accordance with article 17 if it determines that any fraud, corruption and/or unethical behaviour has occurred. Any repayment claim may also include interest, investment income or any other financial gain obtained as a result of the fraud</w:t>
      </w:r>
    </w:p>
    <w:p w14:paraId="3443289D" w14:textId="77777777" w:rsidR="00F908C3" w:rsidRDefault="00F908C3" w:rsidP="00F908C3">
      <w:pPr>
        <w:pStyle w:val="Style1"/>
      </w:pPr>
    </w:p>
    <w:p w14:paraId="0491F0E4" w14:textId="77777777" w:rsidR="006D6F6D" w:rsidRDefault="006D6F6D" w:rsidP="00F908C3">
      <w:pPr>
        <w:pStyle w:val="Style1"/>
      </w:pPr>
    </w:p>
    <w:p w14:paraId="6DD2FC78" w14:textId="77777777" w:rsidR="006D6F6D" w:rsidRDefault="006D6F6D" w:rsidP="006D6F6D">
      <w:pPr>
        <w:pStyle w:val="ColorfulList-Accent11"/>
        <w:tabs>
          <w:tab w:val="left" w:pos="567"/>
        </w:tabs>
        <w:spacing w:after="0" w:line="240" w:lineRule="auto"/>
        <w:ind w:left="0"/>
        <w:jc w:val="both"/>
        <w:rPr>
          <w:rFonts w:ascii="Arial" w:hAnsi="Arial" w:cs="Arial"/>
          <w:szCs w:val="22"/>
        </w:rPr>
      </w:pPr>
    </w:p>
    <w:p w14:paraId="522C76C9" w14:textId="77777777" w:rsidR="006D6F6D" w:rsidRPr="00F341A2" w:rsidRDefault="00AD28DC" w:rsidP="009A1654">
      <w:pPr>
        <w:numPr>
          <w:ilvl w:val="0"/>
          <w:numId w:val="2"/>
        </w:numPr>
        <w:tabs>
          <w:tab w:val="left" w:pos="426"/>
        </w:tabs>
        <w:ind w:left="0" w:firstLine="0"/>
        <w:jc w:val="both"/>
        <w:rPr>
          <w:rFonts w:cs="Arial"/>
          <w:sz w:val="22"/>
          <w:szCs w:val="22"/>
        </w:rPr>
      </w:pPr>
      <w:r>
        <w:rPr>
          <w:rFonts w:cs="Arial"/>
          <w:b/>
          <w:sz w:val="22"/>
          <w:szCs w:val="22"/>
        </w:rPr>
        <w:t>REPRESENTATION AND WARRANTIES</w:t>
      </w:r>
    </w:p>
    <w:p w14:paraId="0ED5EC24" w14:textId="77777777" w:rsidR="006D6F6D" w:rsidRPr="00E73B14" w:rsidRDefault="006D6F6D" w:rsidP="006D6F6D">
      <w:pPr>
        <w:pStyle w:val="ColorfulList-Accent11"/>
        <w:tabs>
          <w:tab w:val="left" w:pos="567"/>
        </w:tabs>
        <w:spacing w:after="0" w:line="240" w:lineRule="auto"/>
        <w:ind w:left="0"/>
        <w:jc w:val="both"/>
        <w:rPr>
          <w:rFonts w:ascii="Arial" w:eastAsia="Times New Roman" w:hAnsi="Arial" w:cs="Arial"/>
          <w:szCs w:val="22"/>
          <w:lang w:val="en-GB"/>
        </w:rPr>
      </w:pPr>
    </w:p>
    <w:p w14:paraId="3FD0E2DE" w14:textId="0A39E1D1" w:rsidR="006D6F6D" w:rsidRPr="00E73B14" w:rsidRDefault="00114DF0" w:rsidP="009A1654">
      <w:pPr>
        <w:pStyle w:val="ColorfulList-Accent11"/>
        <w:numPr>
          <w:ilvl w:val="1"/>
          <w:numId w:val="2"/>
        </w:numPr>
        <w:tabs>
          <w:tab w:val="clear" w:pos="1440"/>
          <w:tab w:val="num" w:pos="0"/>
          <w:tab w:val="left" w:pos="567"/>
        </w:tabs>
        <w:spacing w:after="0" w:line="240" w:lineRule="auto"/>
        <w:ind w:left="0" w:firstLine="0"/>
        <w:jc w:val="both"/>
        <w:rPr>
          <w:rFonts w:ascii="Arial" w:eastAsia="Times New Roman" w:hAnsi="Arial" w:cs="Arial"/>
          <w:szCs w:val="22"/>
          <w:lang w:val="en-GB"/>
        </w:rPr>
      </w:pPr>
      <w:r w:rsidRPr="00E73B14">
        <w:rPr>
          <w:rFonts w:ascii="Arial" w:eastAsia="Times New Roman" w:hAnsi="Arial" w:cs="Arial"/>
          <w:szCs w:val="22"/>
          <w:lang w:val="en-GB"/>
        </w:rPr>
        <w:t xml:space="preserve">The </w:t>
      </w:r>
      <w:r w:rsidR="00E17BED">
        <w:rPr>
          <w:rFonts w:ascii="Arial" w:eastAsia="Times New Roman" w:hAnsi="Arial" w:cs="Arial"/>
          <w:szCs w:val="22"/>
          <w:lang w:val="en-GB"/>
        </w:rPr>
        <w:t>Grantee</w:t>
      </w:r>
      <w:r w:rsidR="006D6F6D" w:rsidRPr="00E73B14">
        <w:rPr>
          <w:rFonts w:ascii="Arial" w:eastAsia="Times New Roman" w:hAnsi="Arial" w:cs="Arial"/>
          <w:szCs w:val="22"/>
          <w:lang w:val="en-GB"/>
        </w:rPr>
        <w:t xml:space="preserve"> represents and warrants compliance </w:t>
      </w:r>
      <w:r w:rsidR="007A09E6" w:rsidRPr="00E73B14">
        <w:rPr>
          <w:rFonts w:ascii="Arial" w:eastAsia="Times New Roman" w:hAnsi="Arial" w:cs="Arial"/>
          <w:szCs w:val="22"/>
          <w:lang w:val="en-GB"/>
        </w:rPr>
        <w:t>at any time</w:t>
      </w:r>
      <w:r w:rsidR="006D6F6D" w:rsidRPr="00E73B14">
        <w:rPr>
          <w:rFonts w:ascii="Arial" w:eastAsia="Times New Roman" w:hAnsi="Arial" w:cs="Arial"/>
          <w:szCs w:val="22"/>
          <w:lang w:val="en-GB"/>
        </w:rPr>
        <w:t xml:space="preserve"> with any laws that apply in the jurisdiction in which </w:t>
      </w:r>
      <w:r w:rsidR="00E17BED">
        <w:rPr>
          <w:rFonts w:ascii="Arial" w:eastAsia="Times New Roman" w:hAnsi="Arial" w:cs="Arial"/>
          <w:szCs w:val="22"/>
          <w:lang w:val="en-GB"/>
        </w:rPr>
        <w:t>Grantee</w:t>
      </w:r>
      <w:r w:rsidR="006D6F6D" w:rsidRPr="00E73B14">
        <w:rPr>
          <w:rFonts w:ascii="Arial" w:eastAsia="Times New Roman" w:hAnsi="Arial" w:cs="Arial"/>
          <w:szCs w:val="22"/>
          <w:lang w:val="en-GB"/>
        </w:rPr>
        <w:t xml:space="preserve"> is operating or carrying out </w:t>
      </w:r>
      <w:r w:rsidR="007A09E6" w:rsidRPr="00E73B14">
        <w:rPr>
          <w:rFonts w:ascii="Arial" w:eastAsia="Times New Roman" w:hAnsi="Arial" w:cs="Arial"/>
          <w:szCs w:val="22"/>
          <w:lang w:val="en-GB"/>
        </w:rPr>
        <w:t>this Agreement</w:t>
      </w:r>
      <w:r w:rsidR="006D6F6D" w:rsidRPr="00E73B14">
        <w:rPr>
          <w:rFonts w:ascii="Arial" w:eastAsia="Times New Roman" w:hAnsi="Arial" w:cs="Arial"/>
          <w:szCs w:val="22"/>
          <w:lang w:val="en-GB"/>
        </w:rPr>
        <w:t xml:space="preserve">, including, but not limited to, anti-bribery laws, employment </w:t>
      </w:r>
      <w:r w:rsidR="002134F5" w:rsidRPr="00E73B14">
        <w:rPr>
          <w:rFonts w:ascii="Arial" w:eastAsia="Times New Roman" w:hAnsi="Arial" w:cs="Arial"/>
          <w:szCs w:val="22"/>
          <w:lang w:val="en-GB"/>
        </w:rPr>
        <w:t xml:space="preserve">and social security </w:t>
      </w:r>
      <w:r w:rsidR="006D6F6D" w:rsidRPr="00E73B14">
        <w:rPr>
          <w:rFonts w:ascii="Arial" w:eastAsia="Times New Roman" w:hAnsi="Arial" w:cs="Arial"/>
          <w:szCs w:val="22"/>
          <w:lang w:val="en-GB"/>
        </w:rPr>
        <w:t xml:space="preserve">laws and tax laws. </w:t>
      </w:r>
    </w:p>
    <w:p w14:paraId="4B9C248E" w14:textId="77777777" w:rsidR="006D6F6D" w:rsidRPr="00E73B14" w:rsidRDefault="006D6F6D" w:rsidP="006D6F6D">
      <w:pPr>
        <w:tabs>
          <w:tab w:val="left" w:pos="567"/>
        </w:tabs>
        <w:jc w:val="both"/>
        <w:rPr>
          <w:rFonts w:cs="Arial"/>
          <w:sz w:val="22"/>
          <w:szCs w:val="22"/>
        </w:rPr>
      </w:pPr>
    </w:p>
    <w:p w14:paraId="4033477C" w14:textId="3BFE61DE" w:rsidR="00AD28DC" w:rsidRDefault="00114DF0" w:rsidP="00AD28DC">
      <w:pPr>
        <w:pStyle w:val="ColorfulList-Accent11"/>
        <w:numPr>
          <w:ilvl w:val="1"/>
          <w:numId w:val="2"/>
        </w:numPr>
        <w:tabs>
          <w:tab w:val="clear" w:pos="1440"/>
          <w:tab w:val="num" w:pos="0"/>
          <w:tab w:val="left" w:pos="567"/>
        </w:tabs>
        <w:spacing w:after="0" w:line="240" w:lineRule="auto"/>
        <w:ind w:left="0" w:firstLine="0"/>
        <w:jc w:val="both"/>
        <w:rPr>
          <w:rFonts w:ascii="Arial" w:eastAsia="Times New Roman" w:hAnsi="Arial" w:cs="Arial"/>
          <w:szCs w:val="22"/>
          <w:lang w:val="en-GB"/>
        </w:rPr>
      </w:pPr>
      <w:r w:rsidRPr="00E73B14">
        <w:rPr>
          <w:rFonts w:ascii="Arial" w:eastAsia="Times New Roman" w:hAnsi="Arial" w:cs="Arial"/>
          <w:szCs w:val="22"/>
          <w:lang w:val="en-GB"/>
        </w:rPr>
        <w:lastRenderedPageBreak/>
        <w:t xml:space="preserve">The </w:t>
      </w:r>
      <w:r w:rsidR="00E17BED">
        <w:rPr>
          <w:rFonts w:ascii="Arial" w:eastAsia="Times New Roman" w:hAnsi="Arial" w:cs="Arial"/>
          <w:szCs w:val="22"/>
          <w:lang w:val="en-GB"/>
        </w:rPr>
        <w:t>Grantee</w:t>
      </w:r>
      <w:r w:rsidR="006D6F6D" w:rsidRPr="00E73B14">
        <w:rPr>
          <w:rFonts w:ascii="Arial" w:eastAsia="Times New Roman" w:hAnsi="Arial" w:cs="Arial"/>
          <w:szCs w:val="22"/>
          <w:lang w:val="en-GB"/>
        </w:rPr>
        <w:t xml:space="preserve"> represents and warrants that it is legally registered, authori</w:t>
      </w:r>
      <w:r w:rsidR="00511583" w:rsidRPr="00E73B14">
        <w:rPr>
          <w:rFonts w:ascii="Arial" w:eastAsia="Times New Roman" w:hAnsi="Arial" w:cs="Arial"/>
          <w:szCs w:val="22"/>
          <w:lang w:val="en-GB"/>
        </w:rPr>
        <w:t>s</w:t>
      </w:r>
      <w:r w:rsidR="006D6F6D" w:rsidRPr="00E73B14">
        <w:rPr>
          <w:rFonts w:ascii="Arial" w:eastAsia="Times New Roman" w:hAnsi="Arial" w:cs="Arial"/>
          <w:szCs w:val="22"/>
          <w:lang w:val="en-GB"/>
        </w:rPr>
        <w:t xml:space="preserve">ed to do business and/or has procured any necessary permits or licenses required to carry out </w:t>
      </w:r>
      <w:r w:rsidR="007A09E6" w:rsidRPr="00E73B14">
        <w:rPr>
          <w:rFonts w:ascii="Arial" w:eastAsia="Times New Roman" w:hAnsi="Arial" w:cs="Arial"/>
          <w:szCs w:val="22"/>
          <w:lang w:val="en-GB"/>
        </w:rPr>
        <w:t>this Agreement</w:t>
      </w:r>
      <w:r w:rsidR="006D6F6D" w:rsidRPr="00E73B14">
        <w:rPr>
          <w:rFonts w:ascii="Arial" w:eastAsia="Times New Roman" w:hAnsi="Arial" w:cs="Arial"/>
          <w:szCs w:val="22"/>
          <w:lang w:val="en-GB"/>
        </w:rPr>
        <w:t xml:space="preserve"> in the jurisdiction of Project implementation and to grant IUCN the rights described in </w:t>
      </w:r>
      <w:r w:rsidR="00E73B14">
        <w:rPr>
          <w:rFonts w:ascii="Arial" w:eastAsia="Times New Roman" w:hAnsi="Arial" w:cs="Arial"/>
          <w:szCs w:val="22"/>
          <w:lang w:val="en-GB"/>
        </w:rPr>
        <w:t>article</w:t>
      </w:r>
      <w:r w:rsidR="00E73B14" w:rsidRPr="00E73B14">
        <w:rPr>
          <w:rFonts w:ascii="Arial" w:eastAsia="Times New Roman" w:hAnsi="Arial" w:cs="Arial"/>
          <w:szCs w:val="22"/>
          <w:lang w:val="en-GB"/>
        </w:rPr>
        <w:t xml:space="preserve"> </w:t>
      </w:r>
      <w:r w:rsidR="005A00C2" w:rsidRPr="00E73B14">
        <w:rPr>
          <w:rFonts w:ascii="Arial" w:eastAsia="Times New Roman" w:hAnsi="Arial" w:cs="Arial"/>
          <w:szCs w:val="22"/>
          <w:lang w:val="en-GB"/>
        </w:rPr>
        <w:t>8</w:t>
      </w:r>
      <w:r w:rsidR="006D6F6D" w:rsidRPr="00E73B14">
        <w:rPr>
          <w:rFonts w:ascii="Arial" w:eastAsia="Times New Roman" w:hAnsi="Arial" w:cs="Arial"/>
          <w:szCs w:val="22"/>
          <w:lang w:val="en-GB"/>
        </w:rPr>
        <w:t xml:space="preserve"> (</w:t>
      </w:r>
      <w:r w:rsidR="005A00C2" w:rsidRPr="00E73B14">
        <w:rPr>
          <w:rFonts w:ascii="Arial" w:eastAsia="Times New Roman" w:hAnsi="Arial" w:cs="Arial"/>
          <w:szCs w:val="22"/>
          <w:lang w:val="en-GB"/>
        </w:rPr>
        <w:t xml:space="preserve">Property of Results, </w:t>
      </w:r>
      <w:r w:rsidR="006D6F6D" w:rsidRPr="00E73B14">
        <w:rPr>
          <w:rFonts w:ascii="Arial" w:eastAsia="Times New Roman" w:hAnsi="Arial" w:cs="Arial"/>
          <w:szCs w:val="22"/>
          <w:lang w:val="en-GB"/>
        </w:rPr>
        <w:t xml:space="preserve">Intellectual Property Rights and Acknowledgement). </w:t>
      </w:r>
    </w:p>
    <w:p w14:paraId="0A4A291B" w14:textId="77777777" w:rsidR="00AD28DC" w:rsidRDefault="00AD28DC" w:rsidP="00AD28DC">
      <w:pPr>
        <w:pStyle w:val="ListParagraph"/>
        <w:rPr>
          <w:rFonts w:cs="Arial"/>
          <w:szCs w:val="22"/>
        </w:rPr>
      </w:pPr>
    </w:p>
    <w:p w14:paraId="5A17A81B" w14:textId="03289F94" w:rsidR="00AD28DC" w:rsidRPr="00F10B4E" w:rsidRDefault="00AD28DC" w:rsidP="00AD28DC">
      <w:pPr>
        <w:pStyle w:val="ColorfulList-Accent11"/>
        <w:numPr>
          <w:ilvl w:val="1"/>
          <w:numId w:val="2"/>
        </w:numPr>
        <w:tabs>
          <w:tab w:val="clear" w:pos="1440"/>
          <w:tab w:val="num" w:pos="0"/>
          <w:tab w:val="left" w:pos="567"/>
        </w:tabs>
        <w:spacing w:after="0" w:line="240" w:lineRule="auto"/>
        <w:ind w:left="0" w:firstLine="0"/>
        <w:jc w:val="both"/>
        <w:rPr>
          <w:rFonts w:ascii="Arial" w:eastAsia="Times New Roman" w:hAnsi="Arial" w:cs="Arial"/>
          <w:szCs w:val="22"/>
          <w:lang w:val="en-GB"/>
        </w:rPr>
      </w:pPr>
      <w:r w:rsidRPr="00F10B4E">
        <w:rPr>
          <w:rFonts w:ascii="Arial" w:eastAsia="Times New Roman" w:hAnsi="Arial" w:cs="Arial"/>
          <w:szCs w:val="22"/>
          <w:lang w:val="en-GB"/>
        </w:rPr>
        <w:t xml:space="preserve">The </w:t>
      </w:r>
      <w:r w:rsidR="00E17BED">
        <w:rPr>
          <w:rFonts w:ascii="Arial" w:eastAsia="Times New Roman" w:hAnsi="Arial" w:cs="Arial"/>
          <w:szCs w:val="22"/>
          <w:lang w:val="en-GB"/>
        </w:rPr>
        <w:t>Grantee</w:t>
      </w:r>
      <w:r w:rsidRPr="00F10B4E">
        <w:rPr>
          <w:rFonts w:ascii="Arial" w:eastAsia="Times New Roman" w:hAnsi="Arial" w:cs="Arial"/>
          <w:szCs w:val="22"/>
          <w:lang w:val="en-GB"/>
        </w:rPr>
        <w:t xml:space="preserve"> represents and warrants that no part of the Budget Funds shall be provided to, or used to support, individuals and organizations associated with terrorism as identified on any sanction list published by the European Union, the United States Government, the United Nations Security Council or other relevant agency or body.</w:t>
      </w:r>
    </w:p>
    <w:p w14:paraId="0865B531" w14:textId="77777777" w:rsidR="006D6F6D" w:rsidRDefault="006D6F6D" w:rsidP="00090473">
      <w:pPr>
        <w:tabs>
          <w:tab w:val="left" w:pos="426"/>
        </w:tabs>
        <w:jc w:val="both"/>
        <w:rPr>
          <w:rFonts w:cs="Arial"/>
          <w:sz w:val="22"/>
          <w:szCs w:val="22"/>
        </w:rPr>
      </w:pPr>
    </w:p>
    <w:p w14:paraId="40E4DCB0" w14:textId="77777777" w:rsidR="00612742" w:rsidRPr="007A09E6" w:rsidRDefault="00612742" w:rsidP="004327C8">
      <w:pPr>
        <w:tabs>
          <w:tab w:val="left" w:pos="426"/>
        </w:tabs>
        <w:jc w:val="both"/>
        <w:rPr>
          <w:rFonts w:cs="Arial"/>
          <w:sz w:val="22"/>
          <w:szCs w:val="22"/>
        </w:rPr>
      </w:pPr>
    </w:p>
    <w:p w14:paraId="76A0E88E" w14:textId="51A47521" w:rsidR="007C275E" w:rsidRDefault="007C275E" w:rsidP="009A1654">
      <w:pPr>
        <w:numPr>
          <w:ilvl w:val="0"/>
          <w:numId w:val="2"/>
        </w:numPr>
        <w:tabs>
          <w:tab w:val="left" w:pos="426"/>
        </w:tabs>
        <w:ind w:left="0" w:firstLine="0"/>
        <w:jc w:val="both"/>
        <w:rPr>
          <w:rFonts w:cs="Arial"/>
          <w:b/>
          <w:sz w:val="22"/>
          <w:szCs w:val="22"/>
        </w:rPr>
      </w:pPr>
      <w:r>
        <w:rPr>
          <w:rFonts w:cs="Arial"/>
          <w:b/>
          <w:sz w:val="22"/>
          <w:szCs w:val="22"/>
        </w:rPr>
        <w:t>DATA PROTECTION</w:t>
      </w:r>
    </w:p>
    <w:p w14:paraId="2D2E5525" w14:textId="77777777" w:rsidR="007C275E" w:rsidRDefault="007C275E" w:rsidP="001F28E1">
      <w:pPr>
        <w:tabs>
          <w:tab w:val="left" w:pos="426"/>
        </w:tabs>
        <w:jc w:val="both"/>
        <w:rPr>
          <w:rFonts w:cs="Arial"/>
          <w:b/>
          <w:sz w:val="22"/>
          <w:szCs w:val="22"/>
        </w:rPr>
      </w:pPr>
    </w:p>
    <w:p w14:paraId="163EFE3A" w14:textId="4FB6A16E" w:rsidR="007C275E" w:rsidRDefault="007C275E" w:rsidP="007C275E">
      <w:pPr>
        <w:pStyle w:val="ColorfulList-Accent11"/>
        <w:numPr>
          <w:ilvl w:val="1"/>
          <w:numId w:val="2"/>
        </w:numPr>
        <w:tabs>
          <w:tab w:val="clear" w:pos="1440"/>
          <w:tab w:val="num" w:pos="0"/>
          <w:tab w:val="left" w:pos="567"/>
        </w:tabs>
        <w:spacing w:after="0" w:line="240" w:lineRule="auto"/>
        <w:ind w:left="0" w:firstLine="0"/>
        <w:jc w:val="both"/>
        <w:rPr>
          <w:rFonts w:ascii="Arial" w:eastAsia="Times New Roman" w:hAnsi="Arial" w:cs="Arial"/>
          <w:szCs w:val="22"/>
          <w:lang w:val="en-GB"/>
        </w:rPr>
      </w:pPr>
      <w:r w:rsidRPr="001F28E1">
        <w:rPr>
          <w:rFonts w:ascii="Arial" w:eastAsia="Times New Roman" w:hAnsi="Arial" w:cs="Arial"/>
          <w:szCs w:val="22"/>
          <w:lang w:val="en-GB"/>
        </w:rPr>
        <w:t xml:space="preserve">Parties agree that the personal data they submit to each other, including but not limited to, names, address, email, phone, fax, signature, job title, gender (“Personal </w:t>
      </w:r>
      <w:proofErr w:type="gramStart"/>
      <w:r w:rsidRPr="001F28E1">
        <w:rPr>
          <w:rFonts w:ascii="Arial" w:eastAsia="Times New Roman" w:hAnsi="Arial" w:cs="Arial"/>
          <w:szCs w:val="22"/>
          <w:lang w:val="en-GB"/>
        </w:rPr>
        <w:t>Data“</w:t>
      </w:r>
      <w:proofErr w:type="gramEnd"/>
      <w:r w:rsidRPr="001F28E1">
        <w:rPr>
          <w:rFonts w:ascii="Arial" w:eastAsia="Times New Roman" w:hAnsi="Arial" w:cs="Arial"/>
          <w:szCs w:val="22"/>
          <w:lang w:val="en-GB"/>
        </w:rPr>
        <w:t>) may be processed, shared, and otherwise used exclusively for the purposes of and in connection with the implementation of this Agreement. The Parties shall comply with their applicable obligations under the Data Privacy Laws (any Laws or Regulations relating to the processing, privacy or use of Personal Data as applicable when processing Personal Data in the context of this Agreement).</w:t>
      </w:r>
    </w:p>
    <w:p w14:paraId="2C5BD5F3" w14:textId="77777777" w:rsidR="007C275E" w:rsidRDefault="007C275E" w:rsidP="001F28E1">
      <w:pPr>
        <w:pStyle w:val="ColorfulList-Accent11"/>
        <w:tabs>
          <w:tab w:val="left" w:pos="567"/>
        </w:tabs>
        <w:spacing w:after="0" w:line="240" w:lineRule="auto"/>
        <w:ind w:left="0"/>
        <w:jc w:val="both"/>
        <w:rPr>
          <w:rFonts w:ascii="Arial" w:eastAsia="Times New Roman" w:hAnsi="Arial" w:cs="Arial"/>
          <w:szCs w:val="22"/>
          <w:lang w:val="en-GB"/>
        </w:rPr>
      </w:pPr>
    </w:p>
    <w:p w14:paraId="506BF2B2" w14:textId="77777777" w:rsidR="007C275E" w:rsidRPr="001F28E1" w:rsidRDefault="007C275E" w:rsidP="007C275E">
      <w:pPr>
        <w:pStyle w:val="ColorfulList-Accent11"/>
        <w:numPr>
          <w:ilvl w:val="1"/>
          <w:numId w:val="2"/>
        </w:numPr>
        <w:tabs>
          <w:tab w:val="clear" w:pos="1440"/>
          <w:tab w:val="num" w:pos="0"/>
          <w:tab w:val="left" w:pos="567"/>
        </w:tabs>
        <w:spacing w:after="0" w:line="240" w:lineRule="auto"/>
        <w:ind w:left="0" w:firstLine="0"/>
        <w:jc w:val="both"/>
        <w:rPr>
          <w:rFonts w:ascii="Arial" w:eastAsia="Times New Roman" w:hAnsi="Arial" w:cs="Arial"/>
          <w:szCs w:val="22"/>
          <w:lang w:val="en-GB"/>
        </w:rPr>
      </w:pPr>
      <w:r w:rsidRPr="001F28E1">
        <w:rPr>
          <w:rFonts w:ascii="Arial" w:eastAsia="Times New Roman" w:hAnsi="Arial" w:cs="Arial"/>
          <w:szCs w:val="22"/>
          <w:lang w:val="en-GB"/>
        </w:rPr>
        <w:t>Parties agree that processing of Personal Data shall be done in accordance with the terms of the Agreement and the applicable law. In particular, it shall be processed in a manner that ensures the security of the Personal Data, including protection against unauthorized or unlawful processing and against accidental loss, destruction or damage, using appropriate technical or organizational measures</w:t>
      </w:r>
      <w:r w:rsidRPr="007C275E">
        <w:rPr>
          <w:rFonts w:cs="Arial"/>
          <w:szCs w:val="22"/>
        </w:rPr>
        <w:t xml:space="preserve">. </w:t>
      </w:r>
    </w:p>
    <w:p w14:paraId="584A6A0F" w14:textId="77777777" w:rsidR="007C275E" w:rsidRDefault="007C275E" w:rsidP="001F28E1">
      <w:pPr>
        <w:pStyle w:val="ListParagraph"/>
        <w:rPr>
          <w:rFonts w:cs="Arial"/>
          <w:szCs w:val="22"/>
        </w:rPr>
      </w:pPr>
    </w:p>
    <w:p w14:paraId="7F20ACBD" w14:textId="77777777" w:rsidR="007C275E" w:rsidRDefault="007C275E" w:rsidP="007C275E">
      <w:pPr>
        <w:pStyle w:val="ColorfulList-Accent11"/>
        <w:numPr>
          <w:ilvl w:val="1"/>
          <w:numId w:val="2"/>
        </w:numPr>
        <w:tabs>
          <w:tab w:val="clear" w:pos="1440"/>
          <w:tab w:val="num" w:pos="0"/>
          <w:tab w:val="left" w:pos="567"/>
        </w:tabs>
        <w:spacing w:after="0" w:line="240" w:lineRule="auto"/>
        <w:ind w:left="0" w:firstLine="0"/>
        <w:jc w:val="both"/>
        <w:rPr>
          <w:rFonts w:ascii="Arial" w:eastAsia="Times New Roman" w:hAnsi="Arial" w:cs="Arial"/>
          <w:szCs w:val="22"/>
          <w:lang w:val="en-GB"/>
        </w:rPr>
      </w:pPr>
      <w:r w:rsidRPr="001F28E1">
        <w:rPr>
          <w:rFonts w:ascii="Arial" w:eastAsia="Times New Roman" w:hAnsi="Arial" w:cs="Arial"/>
          <w:szCs w:val="22"/>
          <w:lang w:val="en-GB"/>
        </w:rPr>
        <w:t xml:space="preserve">In the event Personal Data is transferred to jurisdictions, which may not offer adequate level of protection, Parties shall take necessary steps to provide appropriate safeguards in accordance with the Data Privacy Laws. Parties have implemented all appropriate security measures to protect Personal Data against accidental, unlawful, or unauthorized (i) destruction (ii) loss, (iii) alteration, (iv) disclosure, or (v) access (including remote access) and will protect Personal Data against all other forms of unlawful processing, including unnecessary collection, transfer, or processing, beyond what is strictly necessary for the performance of the Agreement. </w:t>
      </w:r>
    </w:p>
    <w:p w14:paraId="238FD190" w14:textId="77777777" w:rsidR="007C275E" w:rsidRDefault="007C275E" w:rsidP="001F28E1">
      <w:pPr>
        <w:pStyle w:val="ListParagraph"/>
        <w:rPr>
          <w:rFonts w:cs="Arial"/>
          <w:szCs w:val="22"/>
        </w:rPr>
      </w:pPr>
    </w:p>
    <w:p w14:paraId="79B17A73" w14:textId="35BC8AF6" w:rsidR="007C275E" w:rsidRPr="001F28E1" w:rsidRDefault="007C275E" w:rsidP="001F28E1">
      <w:pPr>
        <w:pStyle w:val="ColorfulList-Accent11"/>
        <w:numPr>
          <w:ilvl w:val="1"/>
          <w:numId w:val="2"/>
        </w:numPr>
        <w:tabs>
          <w:tab w:val="clear" w:pos="1440"/>
          <w:tab w:val="num" w:pos="0"/>
          <w:tab w:val="left" w:pos="567"/>
        </w:tabs>
        <w:spacing w:after="0" w:line="240" w:lineRule="auto"/>
        <w:ind w:left="0" w:firstLine="0"/>
        <w:jc w:val="both"/>
        <w:rPr>
          <w:rFonts w:ascii="Arial" w:eastAsia="Times New Roman" w:hAnsi="Arial" w:cs="Arial"/>
          <w:szCs w:val="22"/>
          <w:lang w:val="en-GB"/>
        </w:rPr>
      </w:pPr>
      <w:r w:rsidRPr="001F28E1">
        <w:rPr>
          <w:rFonts w:ascii="Arial" w:eastAsia="Times New Roman" w:hAnsi="Arial" w:cs="Arial"/>
          <w:szCs w:val="22"/>
          <w:lang w:val="en-GB"/>
        </w:rPr>
        <w:t xml:space="preserve">The Parties may grant to their personnel access only to personal data that is strictly necessary for implementing, managing and monitoring their tasks within the Project. The Parties must also ensure that any supply of personal data to any other party is legitimate and compliant with Data Privacy Laws. Parties shall ensure that persons authorized to process the Personal Data have committed themselves to confidentiality. In the event that, in the course of implementing this Agreement, a controller to processor or processor sub-processor relationship is created, the Parties undertake to enter into an appropriate data processing agreement which complies with Article 28 of the General Data Protection Regulation (GDPR). Personal Data subject requests shall be sent to IUCN using the online form here </w:t>
      </w:r>
      <w:r w:rsidRPr="00491407">
        <w:rPr>
          <w:rFonts w:ascii="Arial" w:eastAsia="Times New Roman" w:hAnsi="Arial" w:cs="Arial"/>
          <w:szCs w:val="22"/>
          <w:lang w:val="en-GB"/>
        </w:rPr>
        <w:t>(</w:t>
      </w:r>
      <w:hyperlink r:id="rId17" w:history="1">
        <w:r w:rsidR="001F28E1" w:rsidRPr="00491407">
          <w:rPr>
            <w:rStyle w:val="Hyperlink"/>
            <w:rFonts w:ascii="Arial" w:hAnsi="Arial" w:cs="Arial"/>
            <w:szCs w:val="22"/>
          </w:rPr>
          <w:t>https://portaIs.iucn.orq/dataprotection/requestform</w:t>
        </w:r>
      </w:hyperlink>
      <w:r w:rsidR="001F28E1" w:rsidRPr="00491407">
        <w:rPr>
          <w:rFonts w:ascii="Arial" w:eastAsia="Times New Roman" w:hAnsi="Arial" w:cs="Arial"/>
          <w:szCs w:val="22"/>
          <w:lang w:val="en-GB"/>
        </w:rPr>
        <w:t xml:space="preserve"> </w:t>
      </w:r>
      <w:r w:rsidRPr="00491407">
        <w:rPr>
          <w:rFonts w:ascii="Arial" w:eastAsia="Times New Roman" w:hAnsi="Arial" w:cs="Arial"/>
          <w:szCs w:val="22"/>
          <w:lang w:val="en-GB"/>
        </w:rPr>
        <w:t>).</w:t>
      </w:r>
    </w:p>
    <w:p w14:paraId="6818E9BD" w14:textId="77777777" w:rsidR="007C275E" w:rsidRPr="001F28E1" w:rsidRDefault="007C275E" w:rsidP="001F28E1">
      <w:pPr>
        <w:pStyle w:val="ColorfulList-Accent11"/>
        <w:tabs>
          <w:tab w:val="left" w:pos="567"/>
        </w:tabs>
        <w:spacing w:after="0" w:line="240" w:lineRule="auto"/>
        <w:ind w:left="0"/>
        <w:jc w:val="both"/>
        <w:rPr>
          <w:rFonts w:ascii="Arial" w:eastAsia="Times New Roman" w:hAnsi="Arial" w:cs="Arial"/>
          <w:szCs w:val="22"/>
          <w:lang w:val="en-GB"/>
        </w:rPr>
      </w:pPr>
    </w:p>
    <w:p w14:paraId="064BB345" w14:textId="3E8B2464" w:rsidR="007C275E" w:rsidRDefault="007C275E" w:rsidP="007C275E">
      <w:pPr>
        <w:tabs>
          <w:tab w:val="left" w:pos="426"/>
        </w:tabs>
        <w:jc w:val="both"/>
        <w:rPr>
          <w:rFonts w:cs="Arial"/>
          <w:b/>
          <w:sz w:val="22"/>
          <w:szCs w:val="22"/>
        </w:rPr>
      </w:pPr>
    </w:p>
    <w:p w14:paraId="7AFFD3D6" w14:textId="77777777" w:rsidR="007C275E" w:rsidRDefault="007C275E" w:rsidP="001F28E1">
      <w:pPr>
        <w:tabs>
          <w:tab w:val="left" w:pos="426"/>
        </w:tabs>
        <w:jc w:val="both"/>
        <w:rPr>
          <w:rFonts w:cs="Arial"/>
          <w:b/>
          <w:sz w:val="22"/>
          <w:szCs w:val="22"/>
        </w:rPr>
      </w:pPr>
    </w:p>
    <w:p w14:paraId="26F31525" w14:textId="27C9752C" w:rsidR="00EB54E9" w:rsidRPr="00F341A2" w:rsidRDefault="0083773E" w:rsidP="009A1654">
      <w:pPr>
        <w:numPr>
          <w:ilvl w:val="0"/>
          <w:numId w:val="2"/>
        </w:numPr>
        <w:tabs>
          <w:tab w:val="left" w:pos="426"/>
        </w:tabs>
        <w:ind w:left="0" w:firstLine="0"/>
        <w:jc w:val="both"/>
        <w:rPr>
          <w:rFonts w:cs="Arial"/>
          <w:b/>
          <w:sz w:val="22"/>
          <w:szCs w:val="22"/>
        </w:rPr>
      </w:pPr>
      <w:r w:rsidRPr="00F341A2">
        <w:rPr>
          <w:rFonts w:cs="Arial"/>
          <w:b/>
          <w:sz w:val="22"/>
          <w:szCs w:val="22"/>
        </w:rPr>
        <w:t>TERMINATION</w:t>
      </w:r>
      <w:r w:rsidR="00782031">
        <w:rPr>
          <w:rFonts w:cs="Arial"/>
          <w:b/>
          <w:sz w:val="22"/>
          <w:szCs w:val="22"/>
        </w:rPr>
        <w:t xml:space="preserve"> AND EFFECTS OF TERMINATION</w:t>
      </w:r>
    </w:p>
    <w:p w14:paraId="567EF1AD" w14:textId="77777777" w:rsidR="00EB54E9" w:rsidRPr="00F341A2" w:rsidRDefault="00EB54E9" w:rsidP="004327C8">
      <w:pPr>
        <w:tabs>
          <w:tab w:val="left" w:pos="426"/>
        </w:tabs>
        <w:ind w:left="720"/>
        <w:jc w:val="both"/>
        <w:rPr>
          <w:rFonts w:cs="Arial"/>
          <w:sz w:val="22"/>
          <w:szCs w:val="22"/>
        </w:rPr>
      </w:pPr>
    </w:p>
    <w:p w14:paraId="5F0A4D64" w14:textId="77777777" w:rsidR="00D1523C" w:rsidRPr="00E73B14" w:rsidRDefault="00D1523C" w:rsidP="009A1654">
      <w:pPr>
        <w:pStyle w:val="ListParagraph"/>
        <w:numPr>
          <w:ilvl w:val="1"/>
          <w:numId w:val="2"/>
        </w:numPr>
        <w:tabs>
          <w:tab w:val="clear" w:pos="1440"/>
          <w:tab w:val="left" w:pos="426"/>
          <w:tab w:val="num" w:pos="709"/>
        </w:tabs>
        <w:ind w:left="0" w:firstLine="0"/>
        <w:jc w:val="both"/>
        <w:rPr>
          <w:rFonts w:cs="Arial"/>
          <w:sz w:val="22"/>
          <w:szCs w:val="22"/>
        </w:rPr>
      </w:pPr>
      <w:r w:rsidRPr="00E73B14">
        <w:rPr>
          <w:rFonts w:cs="Arial"/>
          <w:sz w:val="22"/>
          <w:szCs w:val="22"/>
        </w:rPr>
        <w:t>Termination for cause</w:t>
      </w:r>
    </w:p>
    <w:p w14:paraId="2947E379" w14:textId="77777777" w:rsidR="00D1523C" w:rsidRDefault="00D1523C" w:rsidP="004327C8">
      <w:pPr>
        <w:tabs>
          <w:tab w:val="left" w:pos="426"/>
        </w:tabs>
        <w:jc w:val="both"/>
        <w:rPr>
          <w:rFonts w:cs="Arial"/>
          <w:sz w:val="22"/>
          <w:szCs w:val="22"/>
        </w:rPr>
      </w:pPr>
    </w:p>
    <w:p w14:paraId="45EE733F" w14:textId="0E17963F" w:rsidR="00131305" w:rsidRPr="00E73B14" w:rsidRDefault="00131305" w:rsidP="009A1654">
      <w:pPr>
        <w:pStyle w:val="ListParagraph"/>
        <w:numPr>
          <w:ilvl w:val="2"/>
          <w:numId w:val="2"/>
        </w:numPr>
        <w:tabs>
          <w:tab w:val="clear" w:pos="2160"/>
          <w:tab w:val="left" w:pos="426"/>
          <w:tab w:val="num" w:pos="709"/>
        </w:tabs>
        <w:ind w:left="0" w:firstLine="0"/>
        <w:jc w:val="both"/>
        <w:rPr>
          <w:rFonts w:cs="Arial"/>
          <w:sz w:val="22"/>
          <w:szCs w:val="22"/>
        </w:rPr>
      </w:pPr>
      <w:r w:rsidRPr="00E73B14">
        <w:rPr>
          <w:rFonts w:cs="Arial"/>
          <w:sz w:val="22"/>
          <w:szCs w:val="22"/>
        </w:rPr>
        <w:t>IUCN reserves the right to terminate this Agreement in whole or in part, upon written notice with immediate effect i</w:t>
      </w:r>
      <w:r w:rsidR="00EB54E9" w:rsidRPr="00E73B14">
        <w:rPr>
          <w:rFonts w:cs="Arial"/>
          <w:sz w:val="22"/>
          <w:szCs w:val="22"/>
        </w:rPr>
        <w:t xml:space="preserve">n the event that </w:t>
      </w:r>
      <w:r w:rsidR="00AA0D69" w:rsidRPr="00E73B14">
        <w:rPr>
          <w:rFonts w:cs="Arial"/>
          <w:sz w:val="22"/>
          <w:szCs w:val="22"/>
        </w:rPr>
        <w:t xml:space="preserve">the </w:t>
      </w:r>
      <w:r w:rsidR="00E17BED">
        <w:rPr>
          <w:rFonts w:cs="Arial"/>
          <w:sz w:val="22"/>
          <w:szCs w:val="22"/>
        </w:rPr>
        <w:t>Grantee</w:t>
      </w:r>
      <w:r w:rsidRPr="00E73B14">
        <w:rPr>
          <w:rFonts w:cs="Arial"/>
          <w:sz w:val="22"/>
          <w:szCs w:val="22"/>
        </w:rPr>
        <w:t>:</w:t>
      </w:r>
    </w:p>
    <w:p w14:paraId="67C80D01" w14:textId="77777777" w:rsidR="00647940" w:rsidRDefault="00647940" w:rsidP="004327C8">
      <w:pPr>
        <w:tabs>
          <w:tab w:val="left" w:pos="426"/>
        </w:tabs>
        <w:jc w:val="both"/>
        <w:rPr>
          <w:rFonts w:cs="Arial"/>
          <w:sz w:val="22"/>
          <w:szCs w:val="22"/>
        </w:rPr>
      </w:pPr>
    </w:p>
    <w:p w14:paraId="00A7C665" w14:textId="77777777" w:rsidR="00131305" w:rsidRPr="00E73B14" w:rsidRDefault="00394586" w:rsidP="009A1654">
      <w:pPr>
        <w:pStyle w:val="ListParagraph"/>
        <w:numPr>
          <w:ilvl w:val="0"/>
          <w:numId w:val="8"/>
        </w:numPr>
        <w:tabs>
          <w:tab w:val="left" w:pos="426"/>
        </w:tabs>
        <w:ind w:left="0" w:firstLine="142"/>
        <w:jc w:val="both"/>
        <w:rPr>
          <w:rFonts w:cs="Arial"/>
          <w:sz w:val="22"/>
          <w:szCs w:val="22"/>
        </w:rPr>
      </w:pPr>
      <w:r w:rsidRPr="00E73B14">
        <w:rPr>
          <w:rFonts w:cs="Arial"/>
          <w:sz w:val="22"/>
          <w:szCs w:val="22"/>
        </w:rPr>
        <w:t>has</w:t>
      </w:r>
      <w:r w:rsidR="00AA0D69" w:rsidRPr="00E73B14">
        <w:rPr>
          <w:rFonts w:cs="Arial"/>
          <w:sz w:val="22"/>
          <w:szCs w:val="22"/>
        </w:rPr>
        <w:t xml:space="preserve"> falsified or provided inaccurate</w:t>
      </w:r>
      <w:r w:rsidR="00DE7850" w:rsidRPr="00E73B14">
        <w:rPr>
          <w:rFonts w:cs="Arial"/>
          <w:sz w:val="22"/>
          <w:szCs w:val="22"/>
        </w:rPr>
        <w:t>, incomplete</w:t>
      </w:r>
      <w:r w:rsidR="00AA0D69" w:rsidRPr="00E73B14">
        <w:rPr>
          <w:rFonts w:cs="Arial"/>
          <w:sz w:val="22"/>
          <w:szCs w:val="22"/>
        </w:rPr>
        <w:t xml:space="preserve"> or misleading information in any documentation provided to IUCN, including in any proposal or any due diligence documents IUCN requested</w:t>
      </w:r>
      <w:r w:rsidR="00131305" w:rsidRPr="00E73B14">
        <w:rPr>
          <w:rFonts w:cs="Arial"/>
          <w:sz w:val="22"/>
          <w:szCs w:val="22"/>
        </w:rPr>
        <w:t>;</w:t>
      </w:r>
    </w:p>
    <w:p w14:paraId="3F72BACD" w14:textId="77777777" w:rsidR="00647940" w:rsidRDefault="00647940" w:rsidP="004327C8">
      <w:pPr>
        <w:tabs>
          <w:tab w:val="left" w:pos="426"/>
        </w:tabs>
        <w:jc w:val="both"/>
        <w:rPr>
          <w:rFonts w:cs="Arial"/>
          <w:sz w:val="22"/>
          <w:szCs w:val="22"/>
        </w:rPr>
      </w:pPr>
    </w:p>
    <w:p w14:paraId="2F752776" w14:textId="6040E802" w:rsidR="00131305" w:rsidRDefault="00EB54E9" w:rsidP="009A1654">
      <w:pPr>
        <w:pStyle w:val="ListParagraph"/>
        <w:numPr>
          <w:ilvl w:val="0"/>
          <w:numId w:val="8"/>
        </w:numPr>
        <w:tabs>
          <w:tab w:val="left" w:pos="426"/>
        </w:tabs>
        <w:ind w:left="0" w:firstLine="142"/>
        <w:jc w:val="both"/>
        <w:rPr>
          <w:rFonts w:cs="Arial"/>
          <w:sz w:val="22"/>
          <w:szCs w:val="22"/>
        </w:rPr>
      </w:pPr>
      <w:r w:rsidRPr="00F341A2">
        <w:rPr>
          <w:rFonts w:cs="Arial"/>
          <w:sz w:val="22"/>
          <w:szCs w:val="22"/>
        </w:rPr>
        <w:t>defaults</w:t>
      </w:r>
      <w:r w:rsidR="006C3769">
        <w:rPr>
          <w:rFonts w:cs="Arial"/>
          <w:sz w:val="22"/>
          <w:szCs w:val="22"/>
        </w:rPr>
        <w:t xml:space="preserve"> </w:t>
      </w:r>
      <w:r w:rsidRPr="00F341A2">
        <w:rPr>
          <w:rFonts w:cs="Arial"/>
          <w:sz w:val="22"/>
          <w:szCs w:val="22"/>
        </w:rPr>
        <w:t xml:space="preserve">in carrying out any of its obligations under this </w:t>
      </w:r>
      <w:r w:rsidR="002C3DBB">
        <w:rPr>
          <w:rFonts w:cs="Arial"/>
          <w:sz w:val="22"/>
          <w:szCs w:val="22"/>
        </w:rPr>
        <w:t>Agreement</w:t>
      </w:r>
      <w:r w:rsidR="002134F5">
        <w:rPr>
          <w:rFonts w:cs="Arial"/>
          <w:sz w:val="22"/>
          <w:szCs w:val="22"/>
        </w:rPr>
        <w:t xml:space="preserve"> </w:t>
      </w:r>
      <w:r w:rsidR="001D2F3A">
        <w:rPr>
          <w:rFonts w:cs="Arial"/>
          <w:sz w:val="22"/>
          <w:szCs w:val="22"/>
        </w:rPr>
        <w:t xml:space="preserve">including but not limited to </w:t>
      </w:r>
      <w:r w:rsidR="002134F5">
        <w:rPr>
          <w:rFonts w:cs="Arial"/>
          <w:sz w:val="22"/>
          <w:szCs w:val="22"/>
        </w:rPr>
        <w:t xml:space="preserve">the delivery of </w:t>
      </w:r>
      <w:r w:rsidR="00F6669F">
        <w:rPr>
          <w:rFonts w:cs="Arial"/>
          <w:sz w:val="22"/>
          <w:szCs w:val="22"/>
        </w:rPr>
        <w:t>T</w:t>
      </w:r>
      <w:r w:rsidR="002134F5">
        <w:rPr>
          <w:rFonts w:cs="Arial"/>
          <w:sz w:val="22"/>
          <w:szCs w:val="22"/>
        </w:rPr>
        <w:t xml:space="preserve">asks and </w:t>
      </w:r>
      <w:r w:rsidR="00F6669F">
        <w:rPr>
          <w:rFonts w:cs="Arial"/>
          <w:sz w:val="22"/>
          <w:szCs w:val="22"/>
        </w:rPr>
        <w:t>D</w:t>
      </w:r>
      <w:r w:rsidR="002134F5">
        <w:rPr>
          <w:rFonts w:cs="Arial"/>
          <w:sz w:val="22"/>
          <w:szCs w:val="22"/>
        </w:rPr>
        <w:t xml:space="preserve">eliverables in accordance with </w:t>
      </w:r>
      <w:r w:rsidR="00E73B14">
        <w:rPr>
          <w:rFonts w:cs="Arial"/>
          <w:sz w:val="22"/>
          <w:szCs w:val="22"/>
        </w:rPr>
        <w:t xml:space="preserve">article </w:t>
      </w:r>
      <w:r w:rsidR="002134F5">
        <w:rPr>
          <w:rFonts w:cs="Arial"/>
          <w:sz w:val="22"/>
          <w:szCs w:val="22"/>
        </w:rPr>
        <w:t>3</w:t>
      </w:r>
      <w:r w:rsidR="00131305">
        <w:rPr>
          <w:rFonts w:cs="Arial"/>
          <w:sz w:val="22"/>
          <w:szCs w:val="22"/>
        </w:rPr>
        <w:t>;</w:t>
      </w:r>
      <w:r w:rsidR="00647940">
        <w:rPr>
          <w:rFonts w:cs="Arial"/>
          <w:sz w:val="22"/>
          <w:szCs w:val="22"/>
        </w:rPr>
        <w:t xml:space="preserve"> </w:t>
      </w:r>
    </w:p>
    <w:p w14:paraId="3C77A8C4" w14:textId="77777777" w:rsidR="00647940" w:rsidRDefault="00647940" w:rsidP="004327C8">
      <w:pPr>
        <w:tabs>
          <w:tab w:val="left" w:pos="426"/>
        </w:tabs>
        <w:jc w:val="both"/>
        <w:rPr>
          <w:rFonts w:cs="Arial"/>
          <w:sz w:val="22"/>
          <w:szCs w:val="22"/>
        </w:rPr>
      </w:pPr>
    </w:p>
    <w:p w14:paraId="55924B4E" w14:textId="77777777" w:rsidR="00D1523C" w:rsidRDefault="00EB54E9" w:rsidP="009A1654">
      <w:pPr>
        <w:pStyle w:val="ListParagraph"/>
        <w:numPr>
          <w:ilvl w:val="0"/>
          <w:numId w:val="8"/>
        </w:numPr>
        <w:tabs>
          <w:tab w:val="left" w:pos="426"/>
        </w:tabs>
        <w:ind w:left="0" w:firstLine="142"/>
        <w:jc w:val="both"/>
        <w:rPr>
          <w:rFonts w:cs="Arial"/>
          <w:sz w:val="22"/>
          <w:szCs w:val="22"/>
        </w:rPr>
      </w:pPr>
      <w:r w:rsidRPr="00F341A2">
        <w:rPr>
          <w:rFonts w:cs="Arial"/>
          <w:sz w:val="22"/>
          <w:szCs w:val="22"/>
        </w:rPr>
        <w:t xml:space="preserve">has engaged in illegal acts, including, without limitation fraudulent or corrupt actions </w:t>
      </w:r>
      <w:r w:rsidR="00D1523C">
        <w:rPr>
          <w:rFonts w:cs="Arial"/>
          <w:sz w:val="22"/>
          <w:szCs w:val="22"/>
        </w:rPr>
        <w:t xml:space="preserve">as </w:t>
      </w:r>
      <w:r w:rsidRPr="00F341A2">
        <w:rPr>
          <w:rFonts w:cs="Arial"/>
          <w:sz w:val="22"/>
          <w:szCs w:val="22"/>
        </w:rPr>
        <w:t xml:space="preserve">defined </w:t>
      </w:r>
      <w:r w:rsidR="00D1523C">
        <w:rPr>
          <w:rFonts w:cs="Arial"/>
          <w:sz w:val="22"/>
          <w:szCs w:val="22"/>
        </w:rPr>
        <w:t xml:space="preserve">in </w:t>
      </w:r>
      <w:r w:rsidR="00D1523C" w:rsidRPr="00D1523C">
        <w:rPr>
          <w:rFonts w:cs="Arial"/>
          <w:sz w:val="22"/>
          <w:szCs w:val="22"/>
        </w:rPr>
        <w:t>Code of Conduct and Professional Ethics for the Secretariat</w:t>
      </w:r>
      <w:r w:rsidR="00D1523C">
        <w:rPr>
          <w:rFonts w:cs="Arial"/>
          <w:sz w:val="22"/>
          <w:szCs w:val="22"/>
        </w:rPr>
        <w:t xml:space="preserve"> and </w:t>
      </w:r>
      <w:r w:rsidR="00D1523C" w:rsidRPr="00D1523C">
        <w:rPr>
          <w:rFonts w:cs="Arial"/>
          <w:sz w:val="22"/>
          <w:szCs w:val="22"/>
        </w:rPr>
        <w:t>IUCN's Anti-fraud Policy</w:t>
      </w:r>
      <w:r w:rsidR="00D1523C">
        <w:rPr>
          <w:rFonts w:cs="Arial"/>
          <w:sz w:val="22"/>
          <w:szCs w:val="22"/>
        </w:rPr>
        <w:t xml:space="preserve"> (hereafter referred to as a “Fraud”)</w:t>
      </w:r>
      <w:r w:rsidR="00F6669F">
        <w:rPr>
          <w:rFonts w:cs="Arial"/>
          <w:sz w:val="22"/>
          <w:szCs w:val="22"/>
        </w:rPr>
        <w:t xml:space="preserve">; </w:t>
      </w:r>
      <w:r w:rsidRPr="00F341A2">
        <w:rPr>
          <w:rFonts w:cs="Arial"/>
          <w:sz w:val="22"/>
          <w:szCs w:val="22"/>
        </w:rPr>
        <w:t xml:space="preserve">  </w:t>
      </w:r>
    </w:p>
    <w:p w14:paraId="685FE2F3" w14:textId="77777777" w:rsidR="00647940" w:rsidRDefault="00647940" w:rsidP="004327C8">
      <w:pPr>
        <w:tabs>
          <w:tab w:val="left" w:pos="426"/>
        </w:tabs>
        <w:jc w:val="both"/>
        <w:rPr>
          <w:rFonts w:cs="Arial"/>
          <w:sz w:val="22"/>
          <w:szCs w:val="22"/>
        </w:rPr>
      </w:pPr>
    </w:p>
    <w:p w14:paraId="41926888" w14:textId="77777777" w:rsidR="00D1523C" w:rsidRDefault="00F6669F" w:rsidP="009A1654">
      <w:pPr>
        <w:pStyle w:val="ListParagraph"/>
        <w:numPr>
          <w:ilvl w:val="0"/>
          <w:numId w:val="8"/>
        </w:numPr>
        <w:tabs>
          <w:tab w:val="left" w:pos="426"/>
        </w:tabs>
        <w:ind w:left="0" w:firstLine="142"/>
        <w:jc w:val="both"/>
        <w:rPr>
          <w:rFonts w:cs="Arial"/>
          <w:sz w:val="22"/>
          <w:szCs w:val="22"/>
          <w:lang w:val="en-US"/>
        </w:rPr>
      </w:pPr>
      <w:r w:rsidRPr="00F6669F">
        <w:rPr>
          <w:rFonts w:cs="Arial"/>
          <w:sz w:val="22"/>
          <w:szCs w:val="22"/>
          <w:lang w:val="en-US"/>
        </w:rPr>
        <w:t>enters into liquidation or dissolution other than for the purpose of an amalgamation or reconstruction</w:t>
      </w:r>
      <w:r w:rsidR="00647940">
        <w:rPr>
          <w:rFonts w:cs="Arial"/>
          <w:sz w:val="22"/>
          <w:szCs w:val="22"/>
          <w:lang w:val="en-US"/>
        </w:rPr>
        <w:t>; or</w:t>
      </w:r>
    </w:p>
    <w:p w14:paraId="28C10499" w14:textId="77777777" w:rsidR="00647940" w:rsidRDefault="00647940" w:rsidP="004327C8">
      <w:pPr>
        <w:tabs>
          <w:tab w:val="left" w:pos="426"/>
        </w:tabs>
        <w:jc w:val="both"/>
        <w:rPr>
          <w:rFonts w:cs="Arial"/>
          <w:sz w:val="22"/>
          <w:szCs w:val="22"/>
          <w:lang w:val="en-US"/>
        </w:rPr>
      </w:pPr>
    </w:p>
    <w:p w14:paraId="0FDA173C" w14:textId="77777777" w:rsidR="00F6669F" w:rsidRDefault="00F6669F" w:rsidP="009A1654">
      <w:pPr>
        <w:pStyle w:val="ListParagraph"/>
        <w:numPr>
          <w:ilvl w:val="0"/>
          <w:numId w:val="8"/>
        </w:numPr>
        <w:tabs>
          <w:tab w:val="left" w:pos="426"/>
        </w:tabs>
        <w:ind w:left="0" w:firstLine="142"/>
        <w:jc w:val="both"/>
        <w:rPr>
          <w:rFonts w:cs="Arial"/>
          <w:sz w:val="22"/>
          <w:szCs w:val="22"/>
        </w:rPr>
      </w:pPr>
      <w:r w:rsidRPr="00F6669F">
        <w:rPr>
          <w:rFonts w:cs="Arial"/>
          <w:sz w:val="22"/>
          <w:szCs w:val="22"/>
          <w:lang w:val="en-US"/>
        </w:rPr>
        <w:t>ceases to carry on business, has a receiver or administrator appointed over all or any part of its assets or undertaking, enters into any composition or arrangement with its creditors or takes or suffers any similar action in consequence of a debt or other liability, or undergoes any process analogous to the foregoing in any jurisdiction throughout the world</w:t>
      </w:r>
    </w:p>
    <w:p w14:paraId="3CBA0E5F" w14:textId="77777777" w:rsidR="00F6669F" w:rsidRDefault="00F6669F" w:rsidP="004327C8">
      <w:pPr>
        <w:tabs>
          <w:tab w:val="left" w:pos="426"/>
        </w:tabs>
        <w:jc w:val="both"/>
        <w:rPr>
          <w:rFonts w:cs="Arial"/>
          <w:sz w:val="22"/>
          <w:szCs w:val="22"/>
        </w:rPr>
      </w:pPr>
    </w:p>
    <w:p w14:paraId="48C6277B" w14:textId="47AA68AA" w:rsidR="00D1523C" w:rsidRDefault="00EB54E9" w:rsidP="009A1654">
      <w:pPr>
        <w:pStyle w:val="ListParagraph"/>
        <w:numPr>
          <w:ilvl w:val="2"/>
          <w:numId w:val="2"/>
        </w:numPr>
        <w:tabs>
          <w:tab w:val="clear" w:pos="2160"/>
          <w:tab w:val="left" w:pos="426"/>
          <w:tab w:val="num" w:pos="709"/>
        </w:tabs>
        <w:ind w:left="0" w:firstLine="0"/>
        <w:jc w:val="both"/>
        <w:rPr>
          <w:rFonts w:cs="Arial"/>
          <w:sz w:val="22"/>
          <w:szCs w:val="22"/>
        </w:rPr>
      </w:pPr>
      <w:r w:rsidRPr="00F341A2">
        <w:rPr>
          <w:rFonts w:cs="Arial"/>
          <w:sz w:val="22"/>
          <w:szCs w:val="22"/>
        </w:rPr>
        <w:t>I</w:t>
      </w:r>
      <w:r w:rsidR="00A042C2">
        <w:rPr>
          <w:rFonts w:cs="Arial"/>
          <w:sz w:val="22"/>
          <w:szCs w:val="22"/>
        </w:rPr>
        <w:t xml:space="preserve">f it is determined that the </w:t>
      </w:r>
      <w:r w:rsidR="00E17BED">
        <w:rPr>
          <w:rFonts w:cs="Arial"/>
          <w:sz w:val="22"/>
          <w:szCs w:val="22"/>
        </w:rPr>
        <w:t>Grantee</w:t>
      </w:r>
      <w:r w:rsidR="00A042C2">
        <w:rPr>
          <w:rFonts w:cs="Arial"/>
          <w:sz w:val="22"/>
          <w:szCs w:val="22"/>
        </w:rPr>
        <w:t xml:space="preserve"> has committed Fraud in competing for or in the performance of this Agreement, a</w:t>
      </w:r>
      <w:r w:rsidRPr="00F341A2">
        <w:rPr>
          <w:rFonts w:cs="Arial"/>
          <w:sz w:val="22"/>
          <w:szCs w:val="22"/>
        </w:rPr>
        <w:t xml:space="preserve">ll expenditures incurred </w:t>
      </w:r>
      <w:r w:rsidR="001D2F3A">
        <w:rPr>
          <w:rFonts w:cs="Arial"/>
          <w:sz w:val="22"/>
          <w:szCs w:val="22"/>
        </w:rPr>
        <w:t>under this Agreement</w:t>
      </w:r>
      <w:r w:rsidR="00D1523C">
        <w:rPr>
          <w:rFonts w:cs="Arial"/>
          <w:sz w:val="22"/>
          <w:szCs w:val="22"/>
        </w:rPr>
        <w:t xml:space="preserve"> </w:t>
      </w:r>
      <w:r w:rsidR="00A042C2">
        <w:rPr>
          <w:rFonts w:cs="Arial"/>
          <w:sz w:val="22"/>
          <w:szCs w:val="22"/>
        </w:rPr>
        <w:t>shall be</w:t>
      </w:r>
      <w:r w:rsidRPr="00F341A2">
        <w:rPr>
          <w:rFonts w:cs="Arial"/>
          <w:sz w:val="22"/>
          <w:szCs w:val="22"/>
        </w:rPr>
        <w:t xml:space="preserve"> </w:t>
      </w:r>
      <w:r w:rsidR="00F6669F">
        <w:rPr>
          <w:rFonts w:cs="Arial"/>
          <w:sz w:val="22"/>
          <w:szCs w:val="22"/>
        </w:rPr>
        <w:t xml:space="preserve">undue </w:t>
      </w:r>
      <w:r w:rsidR="00A042C2">
        <w:rPr>
          <w:rFonts w:cs="Arial"/>
          <w:sz w:val="22"/>
          <w:szCs w:val="22"/>
        </w:rPr>
        <w:t xml:space="preserve">and </w:t>
      </w:r>
      <w:r w:rsidR="001D2F3A">
        <w:rPr>
          <w:rFonts w:cs="Arial"/>
          <w:sz w:val="22"/>
          <w:szCs w:val="22"/>
        </w:rPr>
        <w:t xml:space="preserve">the </w:t>
      </w:r>
      <w:r w:rsidR="00E17BED">
        <w:rPr>
          <w:rFonts w:cs="Arial"/>
          <w:sz w:val="22"/>
          <w:szCs w:val="22"/>
        </w:rPr>
        <w:t>Grantee</w:t>
      </w:r>
      <w:r w:rsidR="00D1523C" w:rsidRPr="00D1523C">
        <w:rPr>
          <w:rFonts w:cs="Arial"/>
          <w:sz w:val="22"/>
          <w:szCs w:val="22"/>
        </w:rPr>
        <w:t xml:space="preserve"> shall </w:t>
      </w:r>
      <w:r w:rsidR="00DE7850">
        <w:rPr>
          <w:rFonts w:cs="Arial"/>
          <w:sz w:val="22"/>
          <w:szCs w:val="22"/>
        </w:rPr>
        <w:t xml:space="preserve">promptly </w:t>
      </w:r>
      <w:r w:rsidR="00D1523C" w:rsidRPr="00D1523C">
        <w:rPr>
          <w:rFonts w:cs="Arial"/>
          <w:sz w:val="22"/>
          <w:szCs w:val="22"/>
        </w:rPr>
        <w:t xml:space="preserve">reimburse IUCN for </w:t>
      </w:r>
      <w:r w:rsidR="001D2F3A">
        <w:rPr>
          <w:rFonts w:cs="Arial"/>
          <w:sz w:val="22"/>
          <w:szCs w:val="22"/>
        </w:rPr>
        <w:t>all expenditures incurred in the performance of this Agreement</w:t>
      </w:r>
      <w:r w:rsidR="00D1523C" w:rsidRPr="00D1523C">
        <w:rPr>
          <w:rFonts w:cs="Arial"/>
          <w:sz w:val="22"/>
          <w:szCs w:val="22"/>
        </w:rPr>
        <w:t>.</w:t>
      </w:r>
    </w:p>
    <w:p w14:paraId="74E572C5" w14:textId="77777777" w:rsidR="00D1523C" w:rsidRDefault="00D1523C" w:rsidP="004327C8">
      <w:pPr>
        <w:tabs>
          <w:tab w:val="left" w:pos="426"/>
        </w:tabs>
        <w:jc w:val="both"/>
        <w:rPr>
          <w:rFonts w:cs="Arial"/>
          <w:sz w:val="22"/>
          <w:szCs w:val="22"/>
        </w:rPr>
      </w:pPr>
    </w:p>
    <w:p w14:paraId="2170EEA6" w14:textId="77777777" w:rsidR="00612742" w:rsidRDefault="00612742" w:rsidP="009A1654">
      <w:pPr>
        <w:pStyle w:val="ListParagraph"/>
        <w:numPr>
          <w:ilvl w:val="1"/>
          <w:numId w:val="2"/>
        </w:numPr>
        <w:tabs>
          <w:tab w:val="clear" w:pos="1440"/>
          <w:tab w:val="left" w:pos="426"/>
          <w:tab w:val="num" w:pos="709"/>
        </w:tabs>
        <w:ind w:left="0" w:firstLine="0"/>
        <w:jc w:val="both"/>
        <w:rPr>
          <w:rFonts w:cs="Arial"/>
          <w:sz w:val="22"/>
          <w:szCs w:val="22"/>
        </w:rPr>
      </w:pPr>
      <w:r>
        <w:rPr>
          <w:rFonts w:cs="Arial"/>
          <w:sz w:val="22"/>
          <w:szCs w:val="22"/>
        </w:rPr>
        <w:t xml:space="preserve">Termination for lack of </w:t>
      </w:r>
      <w:r w:rsidR="00A64BF8">
        <w:rPr>
          <w:rFonts w:cs="Arial"/>
          <w:sz w:val="22"/>
          <w:szCs w:val="22"/>
        </w:rPr>
        <w:t xml:space="preserve">Donor </w:t>
      </w:r>
      <w:r>
        <w:rPr>
          <w:rFonts w:cs="Arial"/>
          <w:sz w:val="22"/>
          <w:szCs w:val="22"/>
        </w:rPr>
        <w:t>funds</w:t>
      </w:r>
    </w:p>
    <w:p w14:paraId="04800C2F" w14:textId="77777777" w:rsidR="00612742" w:rsidRDefault="00612742" w:rsidP="004327C8">
      <w:pPr>
        <w:tabs>
          <w:tab w:val="left" w:pos="426"/>
        </w:tabs>
        <w:jc w:val="both"/>
        <w:rPr>
          <w:rFonts w:cs="Arial"/>
          <w:sz w:val="22"/>
          <w:szCs w:val="22"/>
        </w:rPr>
      </w:pPr>
    </w:p>
    <w:p w14:paraId="3F600B31" w14:textId="046399D9" w:rsidR="00D318F8" w:rsidRDefault="00804172" w:rsidP="004327C8">
      <w:pPr>
        <w:tabs>
          <w:tab w:val="left" w:pos="426"/>
        </w:tabs>
        <w:jc w:val="both"/>
        <w:rPr>
          <w:rFonts w:cs="Arial"/>
          <w:sz w:val="22"/>
          <w:szCs w:val="22"/>
        </w:rPr>
      </w:pPr>
      <w:r>
        <w:rPr>
          <w:rFonts w:cs="Arial"/>
          <w:sz w:val="22"/>
          <w:szCs w:val="22"/>
        </w:rPr>
        <w:t xml:space="preserve">IUCN shall have the right to terminate this </w:t>
      </w:r>
      <w:r w:rsidR="002C3DBB">
        <w:rPr>
          <w:rFonts w:cs="Arial"/>
          <w:sz w:val="22"/>
          <w:szCs w:val="22"/>
        </w:rPr>
        <w:t xml:space="preserve">Agreement </w:t>
      </w:r>
      <w:r w:rsidR="009777AA">
        <w:rPr>
          <w:rFonts w:cs="Arial"/>
          <w:sz w:val="22"/>
          <w:szCs w:val="22"/>
        </w:rPr>
        <w:t xml:space="preserve">with immediate effect and </w:t>
      </w:r>
      <w:r>
        <w:rPr>
          <w:rFonts w:cs="Arial"/>
          <w:sz w:val="22"/>
          <w:szCs w:val="22"/>
        </w:rPr>
        <w:t xml:space="preserve">without any liability for damages to </w:t>
      </w:r>
      <w:r w:rsidR="00114DF0">
        <w:rPr>
          <w:rFonts w:cs="Arial"/>
          <w:sz w:val="22"/>
          <w:szCs w:val="22"/>
        </w:rPr>
        <w:t xml:space="preserve">the </w:t>
      </w:r>
      <w:r w:rsidR="00E17BED">
        <w:rPr>
          <w:rFonts w:cs="Arial"/>
          <w:sz w:val="22"/>
          <w:szCs w:val="22"/>
        </w:rPr>
        <w:t>Grantee</w:t>
      </w:r>
      <w:r>
        <w:rPr>
          <w:rFonts w:cs="Arial"/>
          <w:sz w:val="22"/>
          <w:szCs w:val="22"/>
        </w:rPr>
        <w:t xml:space="preserve"> in case the agreement between IUCN and </w:t>
      </w:r>
      <w:r w:rsidR="00B2326A">
        <w:rPr>
          <w:rFonts w:cs="Arial"/>
          <w:sz w:val="22"/>
          <w:szCs w:val="22"/>
        </w:rPr>
        <w:t>the D</w:t>
      </w:r>
      <w:r>
        <w:rPr>
          <w:rFonts w:cs="Arial"/>
          <w:sz w:val="22"/>
          <w:szCs w:val="22"/>
        </w:rPr>
        <w:t>onor is terminated and</w:t>
      </w:r>
      <w:r w:rsidR="00AF4269">
        <w:rPr>
          <w:rFonts w:cs="Arial"/>
          <w:sz w:val="22"/>
          <w:szCs w:val="22"/>
        </w:rPr>
        <w:t>/or</w:t>
      </w:r>
      <w:r>
        <w:rPr>
          <w:rFonts w:cs="Arial"/>
          <w:sz w:val="22"/>
          <w:szCs w:val="22"/>
        </w:rPr>
        <w:t xml:space="preserve"> </w:t>
      </w:r>
      <w:r w:rsidR="001F5C85">
        <w:rPr>
          <w:rFonts w:cs="Arial"/>
          <w:sz w:val="22"/>
          <w:szCs w:val="22"/>
        </w:rPr>
        <w:t>the Budget funds</w:t>
      </w:r>
      <w:r w:rsidR="00AF4269">
        <w:rPr>
          <w:rFonts w:cs="Arial"/>
          <w:sz w:val="22"/>
          <w:szCs w:val="22"/>
        </w:rPr>
        <w:t xml:space="preserve"> </w:t>
      </w:r>
      <w:r>
        <w:rPr>
          <w:rFonts w:cs="Arial"/>
          <w:sz w:val="22"/>
          <w:szCs w:val="22"/>
        </w:rPr>
        <w:t>become unavailable to IUCN.</w:t>
      </w:r>
    </w:p>
    <w:p w14:paraId="629A1F68" w14:textId="77777777" w:rsidR="00D318F8" w:rsidRDefault="00D318F8" w:rsidP="004327C8">
      <w:pPr>
        <w:tabs>
          <w:tab w:val="left" w:pos="426"/>
        </w:tabs>
        <w:jc w:val="both"/>
        <w:rPr>
          <w:rFonts w:cs="Arial"/>
          <w:sz w:val="22"/>
          <w:szCs w:val="22"/>
        </w:rPr>
      </w:pPr>
    </w:p>
    <w:p w14:paraId="4360D1D7" w14:textId="23D23CCA" w:rsidR="008A63B4" w:rsidRDefault="009E61F4" w:rsidP="0042696A">
      <w:pPr>
        <w:pStyle w:val="ListParagraph"/>
        <w:numPr>
          <w:ilvl w:val="1"/>
          <w:numId w:val="2"/>
        </w:numPr>
        <w:tabs>
          <w:tab w:val="clear" w:pos="1440"/>
          <w:tab w:val="left" w:pos="426"/>
          <w:tab w:val="num" w:pos="709"/>
        </w:tabs>
        <w:ind w:left="0" w:firstLine="0"/>
        <w:jc w:val="both"/>
        <w:rPr>
          <w:rFonts w:cs="Arial"/>
          <w:sz w:val="22"/>
          <w:szCs w:val="22"/>
        </w:rPr>
      </w:pPr>
      <w:r>
        <w:rPr>
          <w:rFonts w:cs="Arial"/>
          <w:sz w:val="22"/>
          <w:szCs w:val="22"/>
        </w:rPr>
        <w:t>Termination for force majeure</w:t>
      </w:r>
    </w:p>
    <w:p w14:paraId="1A14DFB1" w14:textId="77777777" w:rsidR="008A63B4" w:rsidRDefault="008A63B4" w:rsidP="008A63B4">
      <w:pPr>
        <w:pStyle w:val="ListParagraph"/>
        <w:tabs>
          <w:tab w:val="left" w:pos="426"/>
        </w:tabs>
        <w:ind w:left="0"/>
        <w:jc w:val="both"/>
        <w:rPr>
          <w:rFonts w:cs="Arial"/>
          <w:sz w:val="22"/>
          <w:szCs w:val="22"/>
        </w:rPr>
      </w:pPr>
      <w:bookmarkStart w:id="1" w:name="_Hlk71538058"/>
    </w:p>
    <w:p w14:paraId="4B4247B4" w14:textId="4420D799" w:rsidR="00F51D04" w:rsidRPr="008A63B4" w:rsidRDefault="008A63B4" w:rsidP="008A63B4">
      <w:pPr>
        <w:tabs>
          <w:tab w:val="left" w:pos="426"/>
        </w:tabs>
        <w:jc w:val="both"/>
        <w:rPr>
          <w:rFonts w:cs="Arial"/>
          <w:sz w:val="22"/>
          <w:szCs w:val="22"/>
        </w:rPr>
      </w:pPr>
      <w:r>
        <w:rPr>
          <w:rFonts w:cs="Arial"/>
          <w:sz w:val="22"/>
          <w:szCs w:val="22"/>
        </w:rPr>
        <w:t xml:space="preserve">17.3.1 </w:t>
      </w:r>
      <w:r w:rsidR="00F51D04" w:rsidRPr="008A63B4">
        <w:rPr>
          <w:rFonts w:cs="Arial"/>
          <w:sz w:val="22"/>
          <w:szCs w:val="22"/>
        </w:rPr>
        <w:t xml:space="preserve">Neither Party shall be liable for any failure of or delay in the performance of this Agreement for the period that such failure or delay is due to causes beyond its reasonable control, including but not limited to acts of God, war, government regulations, pandemics, epidemics, disaster, strikes (excluding strikes of respective Parties’ personnel), civil disorders, curtailment of transportation facilities, embargoes, acts of terrorism, floods, earthquakes or other emergencies making it illegal or impossible for either Party to perform its obligations (a “Force Majeure Event”). </w:t>
      </w:r>
      <w:bookmarkEnd w:id="1"/>
    </w:p>
    <w:p w14:paraId="36B649EF" w14:textId="77777777" w:rsidR="00F51D04" w:rsidRDefault="00F51D04" w:rsidP="008A63B4">
      <w:pPr>
        <w:pStyle w:val="ListParagraph"/>
        <w:rPr>
          <w:rFonts w:cs="Arial"/>
          <w:sz w:val="22"/>
          <w:szCs w:val="22"/>
        </w:rPr>
      </w:pPr>
    </w:p>
    <w:p w14:paraId="3D90AB4F" w14:textId="2516A309" w:rsidR="00F51D04" w:rsidRPr="008A63B4" w:rsidRDefault="008A63B4" w:rsidP="00EC4915">
      <w:pPr>
        <w:jc w:val="both"/>
        <w:rPr>
          <w:rFonts w:cs="Arial"/>
          <w:sz w:val="20"/>
          <w:szCs w:val="22"/>
        </w:rPr>
      </w:pPr>
      <w:r>
        <w:rPr>
          <w:sz w:val="22"/>
        </w:rPr>
        <w:t>17.3.2</w:t>
      </w:r>
      <w:r>
        <w:rPr>
          <w:sz w:val="22"/>
        </w:rPr>
        <w:tab/>
      </w:r>
      <w:r w:rsidR="00F51D04" w:rsidRPr="008A63B4">
        <w:rPr>
          <w:sz w:val="22"/>
        </w:rPr>
        <w:t xml:space="preserve">Where there is a Force Majeure Event, the Party prevented from or delayed in performing its obligations under this Agreement must immediately notify the other Parties giving detailed complete information on such Force Majeure Event and the reasons for the Force Majeure Event preventing that Party from, or delaying that Party in performing its obligations and that Party must use all reasonable efforts to mitigate the effect of the Force Majeure Event upon its performance of the Agreement and to fulfil its obligations under the Agreement. Parties may agree to a suspension or an extension of the Agreement as deemed appropriate. Upon </w:t>
      </w:r>
      <w:r w:rsidR="00F51D04" w:rsidRPr="008A63B4">
        <w:rPr>
          <w:sz w:val="22"/>
        </w:rPr>
        <w:lastRenderedPageBreak/>
        <w:t>completion of the Force Majeure Event, the Party affected must as soon as practically possible recommence the performance of its obligations under this Agreement.</w:t>
      </w:r>
    </w:p>
    <w:p w14:paraId="21F46102" w14:textId="77777777" w:rsidR="00F51D04" w:rsidRPr="008A63B4" w:rsidRDefault="00F51D04" w:rsidP="008A63B4">
      <w:pPr>
        <w:pStyle w:val="ListParagraph"/>
        <w:rPr>
          <w:rFonts w:cs="Arial"/>
          <w:sz w:val="20"/>
          <w:szCs w:val="22"/>
        </w:rPr>
      </w:pPr>
    </w:p>
    <w:p w14:paraId="48CAAA4E" w14:textId="77777777" w:rsidR="00F51D04" w:rsidRPr="008A63B4" w:rsidRDefault="00F51D04" w:rsidP="008A63B4">
      <w:pPr>
        <w:pStyle w:val="ListParagraph"/>
        <w:rPr>
          <w:rFonts w:cs="Arial"/>
          <w:sz w:val="20"/>
          <w:szCs w:val="22"/>
        </w:rPr>
      </w:pPr>
    </w:p>
    <w:p w14:paraId="096B6759" w14:textId="77777777" w:rsidR="00E70CBE" w:rsidRDefault="007F1934" w:rsidP="009A1654">
      <w:pPr>
        <w:pStyle w:val="ListParagraph"/>
        <w:numPr>
          <w:ilvl w:val="1"/>
          <w:numId w:val="2"/>
        </w:numPr>
        <w:tabs>
          <w:tab w:val="clear" w:pos="1440"/>
          <w:tab w:val="left" w:pos="426"/>
          <w:tab w:val="num" w:pos="709"/>
        </w:tabs>
        <w:ind w:left="0" w:firstLine="0"/>
        <w:jc w:val="both"/>
        <w:rPr>
          <w:rFonts w:cs="Arial"/>
          <w:sz w:val="22"/>
          <w:szCs w:val="22"/>
        </w:rPr>
      </w:pPr>
      <w:r>
        <w:rPr>
          <w:rFonts w:cs="Arial"/>
          <w:sz w:val="22"/>
          <w:szCs w:val="22"/>
        </w:rPr>
        <w:tab/>
      </w:r>
      <w:r w:rsidR="00E70CBE">
        <w:rPr>
          <w:rFonts w:cs="Arial"/>
          <w:sz w:val="22"/>
          <w:szCs w:val="22"/>
        </w:rPr>
        <w:t>Effects of Termination</w:t>
      </w:r>
    </w:p>
    <w:p w14:paraId="78688118" w14:textId="77777777" w:rsidR="00E70CBE" w:rsidRDefault="00E70CBE" w:rsidP="004327C8">
      <w:pPr>
        <w:tabs>
          <w:tab w:val="left" w:pos="426"/>
        </w:tabs>
        <w:jc w:val="both"/>
        <w:rPr>
          <w:rFonts w:cs="Arial"/>
          <w:sz w:val="22"/>
          <w:szCs w:val="22"/>
        </w:rPr>
      </w:pPr>
    </w:p>
    <w:p w14:paraId="5C2D65A9" w14:textId="7EB70868" w:rsidR="00B76B95" w:rsidRDefault="00EB54E9" w:rsidP="004327C8">
      <w:pPr>
        <w:tabs>
          <w:tab w:val="left" w:pos="426"/>
        </w:tabs>
        <w:jc w:val="both"/>
        <w:rPr>
          <w:rFonts w:cs="Arial"/>
          <w:sz w:val="22"/>
          <w:szCs w:val="22"/>
        </w:rPr>
      </w:pPr>
      <w:r w:rsidRPr="00F341A2">
        <w:rPr>
          <w:rFonts w:cs="Arial"/>
          <w:sz w:val="22"/>
          <w:szCs w:val="22"/>
        </w:rPr>
        <w:t xml:space="preserve">In the event of termination under </w:t>
      </w:r>
      <w:r w:rsidR="00E73B14">
        <w:rPr>
          <w:rFonts w:cs="Arial"/>
          <w:sz w:val="22"/>
          <w:szCs w:val="22"/>
        </w:rPr>
        <w:t>article</w:t>
      </w:r>
      <w:r w:rsidR="00E73B14" w:rsidRPr="00F341A2">
        <w:rPr>
          <w:rFonts w:cs="Arial"/>
          <w:sz w:val="22"/>
          <w:szCs w:val="22"/>
        </w:rPr>
        <w:t xml:space="preserve"> </w:t>
      </w:r>
      <w:r w:rsidRPr="00F341A2">
        <w:rPr>
          <w:rFonts w:cs="Arial"/>
          <w:sz w:val="22"/>
          <w:szCs w:val="22"/>
        </w:rPr>
        <w:t>1</w:t>
      </w:r>
      <w:r w:rsidR="008A63B4">
        <w:rPr>
          <w:rFonts w:cs="Arial"/>
          <w:sz w:val="22"/>
          <w:szCs w:val="22"/>
        </w:rPr>
        <w:t>7</w:t>
      </w:r>
      <w:r w:rsidRPr="00F341A2">
        <w:rPr>
          <w:rFonts w:cs="Arial"/>
          <w:sz w:val="22"/>
          <w:szCs w:val="22"/>
        </w:rPr>
        <w:t xml:space="preserve">, the </w:t>
      </w:r>
      <w:r w:rsidR="00E17BED">
        <w:rPr>
          <w:rFonts w:cs="Arial"/>
          <w:sz w:val="22"/>
          <w:szCs w:val="22"/>
        </w:rPr>
        <w:t>Grantee</w:t>
      </w:r>
      <w:r w:rsidRPr="00F341A2">
        <w:rPr>
          <w:rFonts w:cs="Arial"/>
          <w:sz w:val="22"/>
          <w:szCs w:val="22"/>
        </w:rPr>
        <w:t xml:space="preserve"> shall within thirty (30) days of termination</w:t>
      </w:r>
      <w:r w:rsidR="00A64BF8">
        <w:rPr>
          <w:rFonts w:cs="Arial"/>
          <w:sz w:val="22"/>
          <w:szCs w:val="22"/>
        </w:rPr>
        <w:t>, and at IUCN’s request:</w:t>
      </w:r>
    </w:p>
    <w:p w14:paraId="54A1EC9E" w14:textId="77777777" w:rsidR="00F501EE" w:rsidRDefault="00F501EE" w:rsidP="004327C8">
      <w:pPr>
        <w:tabs>
          <w:tab w:val="left" w:pos="426"/>
        </w:tabs>
        <w:jc w:val="both"/>
        <w:rPr>
          <w:rFonts w:cs="Arial"/>
          <w:sz w:val="22"/>
          <w:szCs w:val="22"/>
        </w:rPr>
      </w:pPr>
    </w:p>
    <w:p w14:paraId="62FF5CA3" w14:textId="77777777" w:rsidR="00A64BF8" w:rsidRPr="00E73B14" w:rsidRDefault="00A64BF8" w:rsidP="009A1654">
      <w:pPr>
        <w:pStyle w:val="ListParagraph"/>
        <w:numPr>
          <w:ilvl w:val="2"/>
          <w:numId w:val="2"/>
        </w:numPr>
        <w:tabs>
          <w:tab w:val="clear" w:pos="2160"/>
          <w:tab w:val="left" w:pos="426"/>
          <w:tab w:val="num" w:pos="709"/>
        </w:tabs>
        <w:ind w:left="0" w:firstLine="0"/>
        <w:jc w:val="both"/>
        <w:rPr>
          <w:rFonts w:cs="Arial"/>
          <w:sz w:val="22"/>
          <w:szCs w:val="22"/>
        </w:rPr>
      </w:pPr>
      <w:r w:rsidRPr="00E73B14">
        <w:rPr>
          <w:rFonts w:cs="Arial"/>
          <w:sz w:val="22"/>
          <w:szCs w:val="22"/>
        </w:rPr>
        <w:t>to the extent possible, complete the Tasks and deliver the Deliverables subject to the Budget Funds made available until the date of termination</w:t>
      </w:r>
      <w:r w:rsidR="00490C66" w:rsidRPr="00E73B14">
        <w:rPr>
          <w:rFonts w:cs="Arial"/>
          <w:sz w:val="22"/>
          <w:szCs w:val="22"/>
        </w:rPr>
        <w:t xml:space="preserve"> and stop all ongoing activities under the Project;</w:t>
      </w:r>
      <w:r w:rsidRPr="00E73B14">
        <w:rPr>
          <w:rFonts w:cs="Arial"/>
          <w:sz w:val="22"/>
          <w:szCs w:val="22"/>
        </w:rPr>
        <w:t xml:space="preserve"> </w:t>
      </w:r>
    </w:p>
    <w:p w14:paraId="7991C0FD" w14:textId="77777777" w:rsidR="00F501EE" w:rsidRDefault="00F501EE" w:rsidP="004327C8">
      <w:pPr>
        <w:tabs>
          <w:tab w:val="left" w:pos="426"/>
        </w:tabs>
        <w:jc w:val="both"/>
        <w:rPr>
          <w:rFonts w:cs="Arial"/>
          <w:sz w:val="22"/>
          <w:szCs w:val="22"/>
        </w:rPr>
      </w:pPr>
    </w:p>
    <w:p w14:paraId="67A599B3" w14:textId="77777777" w:rsidR="00A64BF8" w:rsidRDefault="00A64BF8" w:rsidP="009A1654">
      <w:pPr>
        <w:pStyle w:val="ListParagraph"/>
        <w:numPr>
          <w:ilvl w:val="2"/>
          <w:numId w:val="2"/>
        </w:numPr>
        <w:tabs>
          <w:tab w:val="clear" w:pos="2160"/>
          <w:tab w:val="left" w:pos="426"/>
          <w:tab w:val="num" w:pos="709"/>
        </w:tabs>
        <w:ind w:left="0" w:firstLine="0"/>
        <w:jc w:val="both"/>
        <w:rPr>
          <w:rFonts w:cs="Arial"/>
          <w:sz w:val="22"/>
          <w:szCs w:val="22"/>
        </w:rPr>
      </w:pPr>
      <w:r w:rsidRPr="00F341A2">
        <w:rPr>
          <w:rFonts w:cs="Arial"/>
          <w:sz w:val="22"/>
          <w:szCs w:val="22"/>
        </w:rPr>
        <w:t>refund to IUCN any advance payments received in excess of the total expenditure incurred</w:t>
      </w:r>
      <w:r>
        <w:rPr>
          <w:rFonts w:cs="Arial"/>
          <w:sz w:val="22"/>
          <w:szCs w:val="22"/>
        </w:rPr>
        <w:t xml:space="preserve"> as evidenced in the invoices submitted to IUCN</w:t>
      </w:r>
      <w:r w:rsidRPr="00F341A2">
        <w:rPr>
          <w:rFonts w:cs="Arial"/>
          <w:sz w:val="22"/>
          <w:szCs w:val="22"/>
        </w:rPr>
        <w:t xml:space="preserve">, </w:t>
      </w:r>
    </w:p>
    <w:p w14:paraId="57066887" w14:textId="77777777" w:rsidR="00F501EE" w:rsidRDefault="00F501EE" w:rsidP="00A64BF8">
      <w:pPr>
        <w:tabs>
          <w:tab w:val="left" w:pos="426"/>
        </w:tabs>
        <w:jc w:val="both"/>
        <w:rPr>
          <w:rFonts w:cs="Arial"/>
          <w:sz w:val="22"/>
          <w:szCs w:val="22"/>
        </w:rPr>
      </w:pPr>
    </w:p>
    <w:p w14:paraId="2BE4F097" w14:textId="77777777" w:rsidR="00A64BF8" w:rsidRDefault="00EB54E9" w:rsidP="009A1654">
      <w:pPr>
        <w:pStyle w:val="ListParagraph"/>
        <w:numPr>
          <w:ilvl w:val="2"/>
          <w:numId w:val="2"/>
        </w:numPr>
        <w:tabs>
          <w:tab w:val="clear" w:pos="2160"/>
          <w:tab w:val="left" w:pos="426"/>
          <w:tab w:val="num" w:pos="709"/>
        </w:tabs>
        <w:ind w:left="0" w:firstLine="0"/>
        <w:jc w:val="both"/>
        <w:rPr>
          <w:rFonts w:cs="Arial"/>
          <w:sz w:val="22"/>
          <w:szCs w:val="22"/>
        </w:rPr>
      </w:pPr>
      <w:r w:rsidRPr="00F341A2">
        <w:rPr>
          <w:rFonts w:cs="Arial"/>
          <w:sz w:val="22"/>
          <w:szCs w:val="22"/>
        </w:rPr>
        <w:t xml:space="preserve"> </w:t>
      </w:r>
      <w:r w:rsidR="00A64BF8" w:rsidRPr="00F341A2">
        <w:rPr>
          <w:rFonts w:cs="Arial"/>
          <w:sz w:val="22"/>
          <w:szCs w:val="22"/>
        </w:rPr>
        <w:t>reimburse IUCN for any expenditures</w:t>
      </w:r>
      <w:r w:rsidR="00A64BF8">
        <w:rPr>
          <w:rFonts w:cs="Arial"/>
          <w:sz w:val="22"/>
          <w:szCs w:val="22"/>
        </w:rPr>
        <w:t xml:space="preserve"> made in breach of the terms of this Agreement and</w:t>
      </w:r>
    </w:p>
    <w:p w14:paraId="08EE99C4" w14:textId="77777777" w:rsidR="00F501EE" w:rsidRDefault="00F501EE" w:rsidP="00A64BF8">
      <w:pPr>
        <w:tabs>
          <w:tab w:val="left" w:pos="426"/>
        </w:tabs>
        <w:jc w:val="both"/>
        <w:rPr>
          <w:rFonts w:cs="Arial"/>
          <w:sz w:val="22"/>
          <w:szCs w:val="22"/>
        </w:rPr>
      </w:pPr>
    </w:p>
    <w:p w14:paraId="448D9D90" w14:textId="77777777" w:rsidR="00EB54E9" w:rsidRPr="00F341A2" w:rsidRDefault="00A64BF8" w:rsidP="009A1654">
      <w:pPr>
        <w:pStyle w:val="ListParagraph"/>
        <w:numPr>
          <w:ilvl w:val="2"/>
          <w:numId w:val="2"/>
        </w:numPr>
        <w:tabs>
          <w:tab w:val="clear" w:pos="2160"/>
          <w:tab w:val="left" w:pos="426"/>
          <w:tab w:val="num" w:pos="709"/>
        </w:tabs>
        <w:ind w:left="0" w:firstLine="0"/>
        <w:jc w:val="both"/>
        <w:rPr>
          <w:rFonts w:cs="Arial"/>
          <w:sz w:val="22"/>
          <w:szCs w:val="22"/>
        </w:rPr>
      </w:pPr>
      <w:r>
        <w:rPr>
          <w:rFonts w:cs="Arial"/>
          <w:sz w:val="22"/>
          <w:szCs w:val="22"/>
        </w:rPr>
        <w:tab/>
      </w:r>
      <w:r w:rsidR="00EB54E9" w:rsidRPr="00F341A2">
        <w:rPr>
          <w:rFonts w:cs="Arial"/>
          <w:sz w:val="22"/>
          <w:szCs w:val="22"/>
        </w:rPr>
        <w:t xml:space="preserve">submit </w:t>
      </w:r>
      <w:r w:rsidR="00AA0D69">
        <w:rPr>
          <w:rFonts w:cs="Arial"/>
          <w:sz w:val="22"/>
          <w:szCs w:val="22"/>
        </w:rPr>
        <w:t>final</w:t>
      </w:r>
      <w:r w:rsidR="00AA0D69" w:rsidRPr="00F341A2">
        <w:rPr>
          <w:rFonts w:cs="Arial"/>
          <w:sz w:val="22"/>
          <w:szCs w:val="22"/>
        </w:rPr>
        <w:t xml:space="preserve"> </w:t>
      </w:r>
      <w:r w:rsidR="009777AA">
        <w:rPr>
          <w:rFonts w:cs="Arial"/>
          <w:sz w:val="22"/>
          <w:szCs w:val="22"/>
        </w:rPr>
        <w:t>technical</w:t>
      </w:r>
      <w:r w:rsidR="00EB54E9" w:rsidRPr="00F341A2">
        <w:rPr>
          <w:rFonts w:cs="Arial"/>
          <w:sz w:val="22"/>
          <w:szCs w:val="22"/>
        </w:rPr>
        <w:t xml:space="preserve"> and </w:t>
      </w:r>
      <w:r w:rsidR="009777AA">
        <w:rPr>
          <w:rFonts w:cs="Arial"/>
          <w:sz w:val="22"/>
          <w:szCs w:val="22"/>
        </w:rPr>
        <w:t>f</w:t>
      </w:r>
      <w:r w:rsidR="00EB54E9" w:rsidRPr="00F341A2">
        <w:rPr>
          <w:rFonts w:cs="Arial"/>
          <w:sz w:val="22"/>
          <w:szCs w:val="22"/>
        </w:rPr>
        <w:t>inancial report</w:t>
      </w:r>
      <w:r w:rsidR="00AA0D69">
        <w:rPr>
          <w:rFonts w:cs="Arial"/>
          <w:sz w:val="22"/>
          <w:szCs w:val="22"/>
        </w:rPr>
        <w:t>s</w:t>
      </w:r>
      <w:r w:rsidR="00EB54E9" w:rsidRPr="00F341A2">
        <w:rPr>
          <w:rFonts w:cs="Arial"/>
          <w:sz w:val="22"/>
          <w:szCs w:val="22"/>
        </w:rPr>
        <w:t xml:space="preserve"> and any other materials, </w:t>
      </w:r>
      <w:r w:rsidR="009C467C">
        <w:rPr>
          <w:rFonts w:cs="Arial"/>
          <w:sz w:val="22"/>
          <w:szCs w:val="22"/>
        </w:rPr>
        <w:t>D</w:t>
      </w:r>
      <w:r w:rsidR="00EB54E9" w:rsidRPr="00F341A2">
        <w:rPr>
          <w:rFonts w:cs="Arial"/>
          <w:sz w:val="22"/>
          <w:szCs w:val="22"/>
        </w:rPr>
        <w:t>eliverables</w:t>
      </w:r>
      <w:r w:rsidR="00DE7850">
        <w:rPr>
          <w:rFonts w:cs="Arial"/>
          <w:sz w:val="22"/>
          <w:szCs w:val="22"/>
        </w:rPr>
        <w:t>, Works</w:t>
      </w:r>
      <w:r w:rsidR="00EB54E9" w:rsidRPr="00F341A2">
        <w:rPr>
          <w:rFonts w:cs="Arial"/>
          <w:sz w:val="22"/>
          <w:szCs w:val="22"/>
        </w:rPr>
        <w:t xml:space="preserve"> or other outputs created as at the date of termination under this </w:t>
      </w:r>
      <w:r w:rsidR="002C3DBB">
        <w:rPr>
          <w:rFonts w:cs="Arial"/>
          <w:sz w:val="22"/>
          <w:szCs w:val="22"/>
        </w:rPr>
        <w:t>Agreement</w:t>
      </w:r>
      <w:r w:rsidR="00EB54E9" w:rsidRPr="00F341A2">
        <w:rPr>
          <w:rFonts w:cs="Arial"/>
          <w:sz w:val="22"/>
          <w:szCs w:val="22"/>
        </w:rPr>
        <w:t>.</w:t>
      </w:r>
    </w:p>
    <w:p w14:paraId="07E28158" w14:textId="77777777" w:rsidR="00EB54E9" w:rsidRPr="00F341A2" w:rsidRDefault="00EB54E9" w:rsidP="004327C8">
      <w:pPr>
        <w:tabs>
          <w:tab w:val="left" w:pos="426"/>
        </w:tabs>
        <w:jc w:val="both"/>
        <w:rPr>
          <w:rFonts w:cs="Arial"/>
          <w:sz w:val="22"/>
          <w:szCs w:val="22"/>
        </w:rPr>
      </w:pPr>
    </w:p>
    <w:p w14:paraId="1788D341" w14:textId="4394BCA5" w:rsidR="00EB54E9" w:rsidRPr="00F341A2" w:rsidRDefault="00EB54E9" w:rsidP="009A1654">
      <w:pPr>
        <w:pStyle w:val="ListParagraph"/>
        <w:numPr>
          <w:ilvl w:val="1"/>
          <w:numId w:val="2"/>
        </w:numPr>
        <w:tabs>
          <w:tab w:val="clear" w:pos="1440"/>
          <w:tab w:val="left" w:pos="426"/>
          <w:tab w:val="num" w:pos="709"/>
        </w:tabs>
        <w:ind w:left="0" w:firstLine="0"/>
        <w:jc w:val="both"/>
        <w:rPr>
          <w:rFonts w:cs="Arial"/>
          <w:sz w:val="22"/>
          <w:szCs w:val="22"/>
        </w:rPr>
      </w:pPr>
      <w:r w:rsidRPr="00F341A2">
        <w:rPr>
          <w:rFonts w:cs="Arial"/>
          <w:sz w:val="22"/>
          <w:szCs w:val="22"/>
        </w:rPr>
        <w:t>In the event that IUCN elects to transfer</w:t>
      </w:r>
      <w:r w:rsidR="009C467C">
        <w:rPr>
          <w:rFonts w:cs="Arial"/>
          <w:sz w:val="22"/>
          <w:szCs w:val="22"/>
        </w:rPr>
        <w:t xml:space="preserve"> part or all of</w:t>
      </w:r>
      <w:r w:rsidRPr="00F341A2">
        <w:rPr>
          <w:rFonts w:cs="Arial"/>
          <w:sz w:val="22"/>
          <w:szCs w:val="22"/>
        </w:rPr>
        <w:t xml:space="preserve"> the responsibilities of the </w:t>
      </w:r>
      <w:r w:rsidR="00E17BED">
        <w:rPr>
          <w:rFonts w:cs="Arial"/>
          <w:sz w:val="22"/>
          <w:szCs w:val="22"/>
        </w:rPr>
        <w:t>Grantee</w:t>
      </w:r>
      <w:r w:rsidRPr="00F341A2">
        <w:rPr>
          <w:rFonts w:cs="Arial"/>
          <w:sz w:val="22"/>
          <w:szCs w:val="22"/>
        </w:rPr>
        <w:t xml:space="preserve"> for the management of the Project to another institution, the </w:t>
      </w:r>
      <w:r w:rsidR="00E17BED">
        <w:rPr>
          <w:rFonts w:cs="Arial"/>
          <w:sz w:val="22"/>
          <w:szCs w:val="22"/>
        </w:rPr>
        <w:t>Grantee</w:t>
      </w:r>
      <w:r w:rsidRPr="00F341A2">
        <w:rPr>
          <w:rFonts w:cs="Arial"/>
          <w:sz w:val="22"/>
          <w:szCs w:val="22"/>
        </w:rPr>
        <w:t xml:space="preserve"> shall cooperate with IUCN and the other institution in the orderly transfer of such responsibilities and equipment procured using </w:t>
      </w:r>
      <w:r w:rsidR="0098624E">
        <w:rPr>
          <w:rFonts w:cs="Arial"/>
          <w:sz w:val="22"/>
          <w:szCs w:val="22"/>
        </w:rPr>
        <w:t>Budget</w:t>
      </w:r>
      <w:r w:rsidR="0098624E" w:rsidRPr="00F341A2">
        <w:rPr>
          <w:rFonts w:cs="Arial"/>
          <w:sz w:val="22"/>
          <w:szCs w:val="22"/>
        </w:rPr>
        <w:t xml:space="preserve"> </w:t>
      </w:r>
      <w:r w:rsidR="009777AA">
        <w:rPr>
          <w:rFonts w:cs="Arial"/>
          <w:sz w:val="22"/>
          <w:szCs w:val="22"/>
        </w:rPr>
        <w:t>F</w:t>
      </w:r>
      <w:r w:rsidRPr="00F341A2">
        <w:rPr>
          <w:rFonts w:cs="Arial"/>
          <w:sz w:val="22"/>
          <w:szCs w:val="22"/>
        </w:rPr>
        <w:t>unds.</w:t>
      </w:r>
    </w:p>
    <w:p w14:paraId="771D269F" w14:textId="77777777" w:rsidR="00B40948" w:rsidRDefault="00B40948" w:rsidP="004327C8">
      <w:pPr>
        <w:tabs>
          <w:tab w:val="left" w:pos="426"/>
        </w:tabs>
        <w:jc w:val="both"/>
        <w:rPr>
          <w:rFonts w:cs="Arial"/>
          <w:bCs/>
          <w:sz w:val="22"/>
          <w:szCs w:val="22"/>
        </w:rPr>
      </w:pPr>
    </w:p>
    <w:p w14:paraId="345FA2F0" w14:textId="77777777" w:rsidR="005D3767" w:rsidRDefault="005D3767" w:rsidP="004327C8">
      <w:pPr>
        <w:tabs>
          <w:tab w:val="left" w:pos="426"/>
        </w:tabs>
        <w:jc w:val="both"/>
        <w:rPr>
          <w:rFonts w:cs="Arial"/>
          <w:bCs/>
          <w:sz w:val="22"/>
          <w:szCs w:val="22"/>
        </w:rPr>
      </w:pPr>
    </w:p>
    <w:p w14:paraId="53FAB0B8" w14:textId="77777777" w:rsidR="00AA0D69" w:rsidRPr="00F501EE" w:rsidRDefault="00D83193" w:rsidP="009A1654">
      <w:pPr>
        <w:numPr>
          <w:ilvl w:val="0"/>
          <w:numId w:val="2"/>
        </w:numPr>
        <w:tabs>
          <w:tab w:val="left" w:pos="426"/>
        </w:tabs>
        <w:ind w:left="0" w:firstLine="0"/>
        <w:jc w:val="both"/>
        <w:rPr>
          <w:rFonts w:cs="Arial"/>
          <w:b/>
          <w:bCs/>
          <w:sz w:val="22"/>
          <w:szCs w:val="22"/>
        </w:rPr>
      </w:pPr>
      <w:r w:rsidRPr="00F501EE">
        <w:rPr>
          <w:rFonts w:cs="Arial"/>
          <w:b/>
          <w:bCs/>
          <w:sz w:val="22"/>
          <w:szCs w:val="22"/>
        </w:rPr>
        <w:t xml:space="preserve"> NOTICES</w:t>
      </w:r>
    </w:p>
    <w:p w14:paraId="535A7363" w14:textId="77777777" w:rsidR="00D83193" w:rsidRDefault="00D83193" w:rsidP="004327C8">
      <w:pPr>
        <w:tabs>
          <w:tab w:val="left" w:pos="426"/>
        </w:tabs>
        <w:jc w:val="both"/>
        <w:rPr>
          <w:rFonts w:cs="Arial"/>
          <w:bCs/>
          <w:sz w:val="22"/>
          <w:szCs w:val="22"/>
        </w:rPr>
      </w:pPr>
    </w:p>
    <w:p w14:paraId="5009700F" w14:textId="77777777" w:rsidR="000C38DF" w:rsidRDefault="000C38DF" w:rsidP="004327C8">
      <w:pPr>
        <w:tabs>
          <w:tab w:val="left" w:pos="426"/>
        </w:tabs>
        <w:jc w:val="both"/>
        <w:rPr>
          <w:rFonts w:cs="Arial"/>
          <w:bCs/>
          <w:sz w:val="22"/>
          <w:szCs w:val="22"/>
        </w:rPr>
      </w:pPr>
      <w:r>
        <w:rPr>
          <w:rFonts w:cs="Arial"/>
          <w:bCs/>
          <w:sz w:val="22"/>
          <w:szCs w:val="22"/>
        </w:rPr>
        <w:t>All notices under this Agreement shall be sent to the following representatives of the Parties:</w:t>
      </w:r>
    </w:p>
    <w:p w14:paraId="151CDA26" w14:textId="77777777" w:rsidR="000C38DF" w:rsidRDefault="000C38DF" w:rsidP="004327C8">
      <w:pPr>
        <w:tabs>
          <w:tab w:val="left" w:pos="426"/>
        </w:tabs>
        <w:jc w:val="both"/>
        <w:rPr>
          <w:rFonts w:cs="Arial"/>
          <w:bCs/>
          <w:sz w:val="22"/>
          <w:szCs w:val="22"/>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4"/>
        <w:gridCol w:w="5234"/>
      </w:tblGrid>
      <w:tr w:rsidR="00296AEE" w:rsidRPr="00F341A2" w14:paraId="0E2260FA" w14:textId="77777777" w:rsidTr="5811BF6E">
        <w:tc>
          <w:tcPr>
            <w:tcW w:w="5234" w:type="dxa"/>
          </w:tcPr>
          <w:p w14:paraId="7A3ABEF9" w14:textId="6B87A25A" w:rsidR="00296AEE" w:rsidRPr="00296AEE" w:rsidRDefault="00296AEE" w:rsidP="008424EF">
            <w:pPr>
              <w:tabs>
                <w:tab w:val="left" w:pos="426"/>
              </w:tabs>
              <w:jc w:val="both"/>
              <w:rPr>
                <w:rFonts w:cs="Arial"/>
                <w:b/>
                <w:sz w:val="22"/>
                <w:szCs w:val="22"/>
                <w:u w:val="single"/>
                <w:lang w:val="en-US"/>
              </w:rPr>
            </w:pPr>
            <w:r w:rsidRPr="00296AEE">
              <w:rPr>
                <w:rFonts w:cs="Arial"/>
                <w:b/>
                <w:sz w:val="22"/>
                <w:szCs w:val="22"/>
                <w:u w:val="single"/>
                <w:lang w:val="en-US"/>
              </w:rPr>
              <w:t>IUCN</w:t>
            </w:r>
          </w:p>
        </w:tc>
        <w:tc>
          <w:tcPr>
            <w:tcW w:w="5234" w:type="dxa"/>
          </w:tcPr>
          <w:p w14:paraId="3ABD6041" w14:textId="53AD7FCD" w:rsidR="00296AEE" w:rsidRPr="00296AEE" w:rsidRDefault="00296AEE" w:rsidP="008424EF">
            <w:pPr>
              <w:tabs>
                <w:tab w:val="left" w:pos="426"/>
              </w:tabs>
              <w:jc w:val="both"/>
              <w:rPr>
                <w:rFonts w:cs="Arial"/>
                <w:b/>
                <w:sz w:val="22"/>
                <w:szCs w:val="22"/>
                <w:u w:val="single"/>
                <w:lang w:val="en-US"/>
              </w:rPr>
            </w:pPr>
            <w:r w:rsidRPr="00296AEE">
              <w:rPr>
                <w:rFonts w:cs="Arial"/>
                <w:b/>
                <w:sz w:val="22"/>
                <w:szCs w:val="22"/>
                <w:u w:val="single"/>
                <w:lang w:val="en-US"/>
              </w:rPr>
              <w:t>Grantee</w:t>
            </w:r>
          </w:p>
        </w:tc>
      </w:tr>
      <w:tr w:rsidR="000C38DF" w:rsidRPr="00F341A2" w14:paraId="030F77AC" w14:textId="77777777" w:rsidTr="5811BF6E">
        <w:tc>
          <w:tcPr>
            <w:tcW w:w="5234" w:type="dxa"/>
          </w:tcPr>
          <w:p w14:paraId="0EE9B076" w14:textId="3207111E" w:rsidR="000C38DF" w:rsidRPr="00EE58C1" w:rsidRDefault="00092A83" w:rsidP="008424EF">
            <w:pPr>
              <w:tabs>
                <w:tab w:val="left" w:pos="426"/>
              </w:tabs>
              <w:jc w:val="both"/>
              <w:rPr>
                <w:rFonts w:cs="Arial"/>
                <w:sz w:val="22"/>
                <w:szCs w:val="22"/>
                <w:lang w:val="en-US"/>
              </w:rPr>
            </w:pPr>
            <w:r>
              <w:rPr>
                <w:rFonts w:cs="Arial"/>
                <w:sz w:val="22"/>
                <w:szCs w:val="22"/>
                <w:lang w:val="en-US"/>
              </w:rPr>
              <w:t>Ali Raza Rizvi</w:t>
            </w:r>
          </w:p>
        </w:tc>
        <w:tc>
          <w:tcPr>
            <w:tcW w:w="5234" w:type="dxa"/>
          </w:tcPr>
          <w:p w14:paraId="36234B60" w14:textId="77777777" w:rsidR="000C38DF" w:rsidRPr="00EB5413" w:rsidRDefault="000C38DF" w:rsidP="008424EF">
            <w:pPr>
              <w:tabs>
                <w:tab w:val="left" w:pos="426"/>
              </w:tabs>
              <w:jc w:val="both"/>
              <w:rPr>
                <w:rFonts w:cs="Arial"/>
                <w:sz w:val="22"/>
                <w:szCs w:val="22"/>
                <w:highlight w:val="yellow"/>
                <w:lang w:val="en-US"/>
              </w:rPr>
            </w:pPr>
            <w:r w:rsidRPr="00EB5413">
              <w:rPr>
                <w:rFonts w:cs="Arial"/>
                <w:sz w:val="22"/>
                <w:szCs w:val="22"/>
                <w:highlight w:val="yellow"/>
                <w:lang w:val="en-US"/>
              </w:rPr>
              <w:t>Name</w:t>
            </w:r>
          </w:p>
        </w:tc>
      </w:tr>
      <w:tr w:rsidR="000C38DF" w:rsidRPr="00F341A2" w14:paraId="57DDCA38" w14:textId="77777777" w:rsidTr="5811BF6E">
        <w:tc>
          <w:tcPr>
            <w:tcW w:w="5234" w:type="dxa"/>
          </w:tcPr>
          <w:p w14:paraId="036EB424" w14:textId="796CB7B9" w:rsidR="000C38DF" w:rsidRPr="00EE58C1" w:rsidRDefault="5811BF6E" w:rsidP="004B13B1">
            <w:pPr>
              <w:tabs>
                <w:tab w:val="left" w:pos="426"/>
              </w:tabs>
              <w:spacing w:line="259" w:lineRule="auto"/>
              <w:jc w:val="both"/>
              <w:rPr>
                <w:lang w:val="en-US"/>
              </w:rPr>
            </w:pPr>
            <w:r w:rsidRPr="5811BF6E">
              <w:rPr>
                <w:rFonts w:cs="Arial"/>
                <w:sz w:val="22"/>
                <w:szCs w:val="22"/>
                <w:lang w:val="en-US"/>
              </w:rPr>
              <w:t>Head, Climate Change</w:t>
            </w:r>
          </w:p>
        </w:tc>
        <w:tc>
          <w:tcPr>
            <w:tcW w:w="5234" w:type="dxa"/>
          </w:tcPr>
          <w:p w14:paraId="49017477" w14:textId="77777777" w:rsidR="000C38DF" w:rsidRPr="00EB5413" w:rsidRDefault="000C38DF" w:rsidP="008424EF">
            <w:pPr>
              <w:tabs>
                <w:tab w:val="left" w:pos="426"/>
              </w:tabs>
              <w:jc w:val="both"/>
              <w:rPr>
                <w:rFonts w:cs="Arial"/>
                <w:sz w:val="22"/>
                <w:szCs w:val="22"/>
                <w:highlight w:val="yellow"/>
                <w:lang w:val="en-US"/>
              </w:rPr>
            </w:pPr>
            <w:r w:rsidRPr="00EB5413">
              <w:rPr>
                <w:rFonts w:cs="Arial"/>
                <w:sz w:val="22"/>
                <w:szCs w:val="22"/>
                <w:highlight w:val="yellow"/>
                <w:lang w:val="en-US"/>
              </w:rPr>
              <w:t>Title</w:t>
            </w:r>
          </w:p>
        </w:tc>
      </w:tr>
      <w:tr w:rsidR="000C38DF" w:rsidRPr="00F341A2" w14:paraId="2B4D815E" w14:textId="77777777" w:rsidTr="5811BF6E">
        <w:tc>
          <w:tcPr>
            <w:tcW w:w="5234" w:type="dxa"/>
          </w:tcPr>
          <w:p w14:paraId="72A39E75" w14:textId="5AD11B62" w:rsidR="000C38DF" w:rsidRPr="00EE58C1" w:rsidRDefault="5811BF6E" w:rsidP="004B13B1">
            <w:pPr>
              <w:tabs>
                <w:tab w:val="left" w:pos="426"/>
              </w:tabs>
              <w:spacing w:line="259" w:lineRule="auto"/>
              <w:jc w:val="both"/>
              <w:rPr>
                <w:lang w:val="en-US"/>
              </w:rPr>
            </w:pPr>
            <w:r w:rsidRPr="5811BF6E">
              <w:rPr>
                <w:rFonts w:cs="Arial"/>
                <w:sz w:val="22"/>
                <w:szCs w:val="22"/>
                <w:lang w:val="en-US"/>
              </w:rPr>
              <w:t>Climate Change</w:t>
            </w:r>
          </w:p>
        </w:tc>
        <w:tc>
          <w:tcPr>
            <w:tcW w:w="5234" w:type="dxa"/>
          </w:tcPr>
          <w:p w14:paraId="0A02DFB9" w14:textId="77777777" w:rsidR="000C38DF" w:rsidRPr="00EB5413" w:rsidRDefault="000C38DF" w:rsidP="008424EF">
            <w:pPr>
              <w:tabs>
                <w:tab w:val="left" w:pos="426"/>
              </w:tabs>
              <w:jc w:val="both"/>
              <w:rPr>
                <w:rFonts w:cs="Arial"/>
                <w:sz w:val="22"/>
                <w:szCs w:val="22"/>
                <w:highlight w:val="yellow"/>
                <w:lang w:val="en-US"/>
              </w:rPr>
            </w:pPr>
            <w:r w:rsidRPr="00EB5413">
              <w:rPr>
                <w:rFonts w:cs="Arial"/>
                <w:sz w:val="22"/>
                <w:szCs w:val="22"/>
                <w:highlight w:val="yellow"/>
                <w:lang w:val="en-US"/>
              </w:rPr>
              <w:t xml:space="preserve">[Name of counterpart] </w:t>
            </w:r>
          </w:p>
        </w:tc>
      </w:tr>
      <w:tr w:rsidR="00A21508" w:rsidRPr="00F341A2" w14:paraId="798811DE" w14:textId="77777777" w:rsidTr="5811BF6E">
        <w:tc>
          <w:tcPr>
            <w:tcW w:w="5234" w:type="dxa"/>
            <w:vMerge w:val="restart"/>
          </w:tcPr>
          <w:p w14:paraId="0B4AF7F2" w14:textId="77777777" w:rsidR="00A21508" w:rsidRPr="00EE58C1" w:rsidRDefault="00A21508" w:rsidP="008424EF">
            <w:pPr>
              <w:tabs>
                <w:tab w:val="left" w:pos="426"/>
              </w:tabs>
              <w:jc w:val="both"/>
              <w:rPr>
                <w:rFonts w:cs="Arial"/>
                <w:sz w:val="22"/>
                <w:szCs w:val="22"/>
                <w:lang w:val="en-US"/>
              </w:rPr>
            </w:pPr>
            <w:r>
              <w:rPr>
                <w:rFonts w:cs="Arial"/>
                <w:sz w:val="22"/>
                <w:szCs w:val="22"/>
                <w:lang w:val="en-US"/>
              </w:rPr>
              <w:t>1630 Connecticut Avenue NW, #300</w:t>
            </w:r>
          </w:p>
          <w:p w14:paraId="166882B6" w14:textId="77777777" w:rsidR="00A21508" w:rsidRDefault="00A21508" w:rsidP="008424EF">
            <w:pPr>
              <w:tabs>
                <w:tab w:val="left" w:pos="426"/>
              </w:tabs>
              <w:jc w:val="both"/>
              <w:rPr>
                <w:rFonts w:cs="Arial"/>
                <w:sz w:val="22"/>
                <w:szCs w:val="22"/>
                <w:lang w:val="en-US"/>
              </w:rPr>
            </w:pPr>
            <w:r>
              <w:rPr>
                <w:rFonts w:cs="Arial"/>
                <w:sz w:val="22"/>
                <w:szCs w:val="22"/>
                <w:lang w:val="en-US"/>
              </w:rPr>
              <w:t>Washington, DC 20009</w:t>
            </w:r>
          </w:p>
          <w:p w14:paraId="5768BFB9" w14:textId="5831484E" w:rsidR="00A21508" w:rsidRPr="00EE58C1" w:rsidRDefault="00A21508" w:rsidP="008424EF">
            <w:pPr>
              <w:tabs>
                <w:tab w:val="left" w:pos="426"/>
              </w:tabs>
              <w:jc w:val="both"/>
              <w:rPr>
                <w:rFonts w:cs="Arial"/>
                <w:sz w:val="22"/>
                <w:szCs w:val="22"/>
                <w:lang w:val="en-US"/>
              </w:rPr>
            </w:pPr>
            <w:r>
              <w:rPr>
                <w:rFonts w:cs="Arial"/>
                <w:sz w:val="22"/>
                <w:szCs w:val="22"/>
                <w:lang w:val="en-US"/>
              </w:rPr>
              <w:t>United States</w:t>
            </w:r>
          </w:p>
        </w:tc>
        <w:tc>
          <w:tcPr>
            <w:tcW w:w="5234" w:type="dxa"/>
          </w:tcPr>
          <w:p w14:paraId="68900E78" w14:textId="77777777" w:rsidR="00A21508" w:rsidRPr="00EB5413" w:rsidRDefault="00A21508" w:rsidP="008424EF">
            <w:pPr>
              <w:tabs>
                <w:tab w:val="left" w:pos="426"/>
              </w:tabs>
              <w:jc w:val="both"/>
              <w:rPr>
                <w:rFonts w:cs="Arial"/>
                <w:sz w:val="22"/>
                <w:szCs w:val="22"/>
                <w:highlight w:val="yellow"/>
                <w:lang w:val="en-US"/>
              </w:rPr>
            </w:pPr>
            <w:r w:rsidRPr="00EB5413">
              <w:rPr>
                <w:rFonts w:cs="Arial"/>
                <w:sz w:val="22"/>
                <w:szCs w:val="22"/>
                <w:highlight w:val="yellow"/>
                <w:lang w:val="en-US"/>
              </w:rPr>
              <w:t>Address</w:t>
            </w:r>
          </w:p>
        </w:tc>
      </w:tr>
      <w:tr w:rsidR="00A21508" w:rsidRPr="00F341A2" w14:paraId="423024BC" w14:textId="77777777" w:rsidTr="5811BF6E">
        <w:tc>
          <w:tcPr>
            <w:tcW w:w="5234" w:type="dxa"/>
            <w:vMerge/>
          </w:tcPr>
          <w:p w14:paraId="742270A6" w14:textId="43B951C4" w:rsidR="00A21508" w:rsidRPr="00EE58C1" w:rsidRDefault="00A21508" w:rsidP="008424EF">
            <w:pPr>
              <w:tabs>
                <w:tab w:val="left" w:pos="426"/>
              </w:tabs>
              <w:jc w:val="both"/>
              <w:rPr>
                <w:rFonts w:cs="Arial"/>
                <w:sz w:val="22"/>
                <w:szCs w:val="22"/>
                <w:lang w:val="en-US"/>
              </w:rPr>
            </w:pPr>
          </w:p>
        </w:tc>
        <w:tc>
          <w:tcPr>
            <w:tcW w:w="5234" w:type="dxa"/>
          </w:tcPr>
          <w:p w14:paraId="68488C02" w14:textId="77777777" w:rsidR="00A21508" w:rsidRPr="00EB5413" w:rsidRDefault="00A21508" w:rsidP="008424EF">
            <w:pPr>
              <w:tabs>
                <w:tab w:val="left" w:pos="426"/>
              </w:tabs>
              <w:jc w:val="both"/>
              <w:rPr>
                <w:rFonts w:cs="Arial"/>
                <w:sz w:val="22"/>
                <w:szCs w:val="22"/>
                <w:highlight w:val="yellow"/>
                <w:lang w:val="en-US"/>
              </w:rPr>
            </w:pPr>
            <w:r w:rsidRPr="00EB5413">
              <w:rPr>
                <w:rFonts w:cs="Arial"/>
                <w:sz w:val="22"/>
                <w:szCs w:val="22"/>
                <w:highlight w:val="yellow"/>
                <w:lang w:val="en-US"/>
              </w:rPr>
              <w:t>Address</w:t>
            </w:r>
          </w:p>
        </w:tc>
      </w:tr>
      <w:tr w:rsidR="000C38DF" w:rsidRPr="00F341A2" w14:paraId="6C906CE4" w14:textId="77777777" w:rsidTr="5811BF6E">
        <w:tc>
          <w:tcPr>
            <w:tcW w:w="5234" w:type="dxa"/>
          </w:tcPr>
          <w:p w14:paraId="3434A497" w14:textId="01322EE9" w:rsidR="000C38DF" w:rsidRPr="00EE58C1" w:rsidRDefault="5811BF6E" w:rsidP="5811BF6E">
            <w:pPr>
              <w:tabs>
                <w:tab w:val="left" w:pos="2268"/>
                <w:tab w:val="left" w:pos="3686"/>
                <w:tab w:val="center" w:pos="4513"/>
                <w:tab w:val="right" w:pos="9026"/>
              </w:tabs>
              <w:ind w:left="1418" w:hanging="1418"/>
              <w:jc w:val="both"/>
              <w:rPr>
                <w:rFonts w:eastAsia="Arial" w:cs="Arial"/>
                <w:sz w:val="18"/>
                <w:szCs w:val="18"/>
                <w:lang w:val="en-US"/>
              </w:rPr>
            </w:pPr>
            <w:r w:rsidRPr="5811BF6E">
              <w:rPr>
                <w:rFonts w:cs="Arial"/>
                <w:sz w:val="22"/>
                <w:szCs w:val="22"/>
                <w:lang w:val="en-US"/>
              </w:rPr>
              <w:t xml:space="preserve">Phone: </w:t>
            </w:r>
            <w:r w:rsidR="004B13B1">
              <w:rPr>
                <w:rFonts w:cs="Arial"/>
                <w:sz w:val="22"/>
                <w:szCs w:val="22"/>
                <w:lang w:val="en-US"/>
              </w:rPr>
              <w:t>+1 (</w:t>
            </w:r>
            <w:r w:rsidRPr="5811BF6E">
              <w:rPr>
                <w:rFonts w:eastAsia="Arial" w:cs="Arial"/>
                <w:sz w:val="18"/>
                <w:szCs w:val="18"/>
                <w:lang w:val="en-US"/>
              </w:rPr>
              <w:t>202) 984-7523</w:t>
            </w:r>
          </w:p>
          <w:p w14:paraId="4BFE0B60" w14:textId="21978177" w:rsidR="000C38DF" w:rsidRPr="00EE58C1" w:rsidRDefault="000C38DF" w:rsidP="5811BF6E">
            <w:pPr>
              <w:tabs>
                <w:tab w:val="left" w:pos="426"/>
              </w:tabs>
              <w:jc w:val="both"/>
              <w:rPr>
                <w:lang w:val="en-US"/>
              </w:rPr>
            </w:pPr>
          </w:p>
        </w:tc>
        <w:tc>
          <w:tcPr>
            <w:tcW w:w="5234" w:type="dxa"/>
          </w:tcPr>
          <w:p w14:paraId="6C073BDD" w14:textId="77777777" w:rsidR="000C38DF" w:rsidRPr="00EB5413" w:rsidRDefault="000C38DF" w:rsidP="008424EF">
            <w:pPr>
              <w:tabs>
                <w:tab w:val="left" w:pos="426"/>
              </w:tabs>
              <w:jc w:val="both"/>
              <w:rPr>
                <w:rFonts w:cs="Arial"/>
                <w:sz w:val="22"/>
                <w:szCs w:val="22"/>
                <w:highlight w:val="yellow"/>
                <w:lang w:val="en-US"/>
              </w:rPr>
            </w:pPr>
            <w:r w:rsidRPr="00EB5413">
              <w:rPr>
                <w:rFonts w:cs="Arial"/>
                <w:sz w:val="22"/>
                <w:szCs w:val="22"/>
                <w:highlight w:val="yellow"/>
                <w:lang w:val="en-US"/>
              </w:rPr>
              <w:t>Phone</w:t>
            </w:r>
          </w:p>
        </w:tc>
      </w:tr>
      <w:tr w:rsidR="000C38DF" w:rsidRPr="00F341A2" w14:paraId="42E73EC9" w14:textId="77777777" w:rsidTr="5811BF6E">
        <w:tc>
          <w:tcPr>
            <w:tcW w:w="5234" w:type="dxa"/>
          </w:tcPr>
          <w:p w14:paraId="7BAE5E56" w14:textId="350341E3" w:rsidR="000C38DF" w:rsidRPr="00EE58C1" w:rsidRDefault="5811BF6E" w:rsidP="5811BF6E">
            <w:pPr>
              <w:tabs>
                <w:tab w:val="left" w:pos="426"/>
              </w:tabs>
              <w:jc w:val="both"/>
            </w:pPr>
            <w:r w:rsidRPr="5811BF6E">
              <w:rPr>
                <w:rFonts w:cs="Arial"/>
                <w:sz w:val="22"/>
                <w:szCs w:val="22"/>
                <w:lang w:val="en-US"/>
              </w:rPr>
              <w:t>Fax: +</w:t>
            </w:r>
            <w:r w:rsidR="004B13B1" w:rsidRPr="5811BF6E">
              <w:rPr>
                <w:rFonts w:cs="Arial"/>
                <w:sz w:val="22"/>
                <w:szCs w:val="22"/>
                <w:lang w:val="en-US"/>
              </w:rPr>
              <w:t xml:space="preserve">1 </w:t>
            </w:r>
            <w:r w:rsidR="004B13B1" w:rsidRPr="5811BF6E">
              <w:rPr>
                <w:rFonts w:eastAsia="Arial" w:cs="Arial"/>
                <w:sz w:val="18"/>
                <w:szCs w:val="18"/>
              </w:rPr>
              <w:t>(</w:t>
            </w:r>
            <w:r w:rsidRPr="5811BF6E">
              <w:rPr>
                <w:rFonts w:eastAsia="Arial" w:cs="Arial"/>
                <w:sz w:val="18"/>
                <w:szCs w:val="18"/>
              </w:rPr>
              <w:t>202) 507-8619</w:t>
            </w:r>
          </w:p>
        </w:tc>
        <w:tc>
          <w:tcPr>
            <w:tcW w:w="5234" w:type="dxa"/>
          </w:tcPr>
          <w:p w14:paraId="6B65FEA7" w14:textId="77777777" w:rsidR="000C38DF" w:rsidRPr="00EB5413" w:rsidRDefault="000C38DF" w:rsidP="008424EF">
            <w:pPr>
              <w:tabs>
                <w:tab w:val="left" w:pos="426"/>
              </w:tabs>
              <w:jc w:val="both"/>
              <w:rPr>
                <w:rFonts w:cs="Arial"/>
                <w:sz w:val="22"/>
                <w:szCs w:val="22"/>
                <w:highlight w:val="yellow"/>
                <w:lang w:val="en-US"/>
              </w:rPr>
            </w:pPr>
            <w:r w:rsidRPr="00EB5413">
              <w:rPr>
                <w:rFonts w:cs="Arial"/>
                <w:sz w:val="22"/>
                <w:szCs w:val="22"/>
                <w:highlight w:val="yellow"/>
                <w:lang w:val="en-US"/>
              </w:rPr>
              <w:t>Fax</w:t>
            </w:r>
          </w:p>
        </w:tc>
      </w:tr>
      <w:tr w:rsidR="000C38DF" w:rsidRPr="00F341A2" w14:paraId="2AC877BA" w14:textId="77777777" w:rsidTr="5811BF6E">
        <w:tc>
          <w:tcPr>
            <w:tcW w:w="5234" w:type="dxa"/>
          </w:tcPr>
          <w:p w14:paraId="3C607113" w14:textId="59012A59" w:rsidR="000C38DF" w:rsidRPr="00EE58C1" w:rsidRDefault="0051698C" w:rsidP="008424EF">
            <w:pPr>
              <w:tabs>
                <w:tab w:val="left" w:pos="426"/>
              </w:tabs>
              <w:jc w:val="both"/>
              <w:rPr>
                <w:rFonts w:cs="Arial"/>
                <w:sz w:val="22"/>
                <w:szCs w:val="22"/>
                <w:lang w:val="en-US"/>
              </w:rPr>
            </w:pPr>
            <w:r>
              <w:rPr>
                <w:rFonts w:cs="Arial"/>
                <w:sz w:val="22"/>
                <w:szCs w:val="22"/>
                <w:lang w:val="en-US"/>
              </w:rPr>
              <w:t xml:space="preserve">Email: </w:t>
            </w:r>
            <w:r w:rsidR="00563AF3">
              <w:rPr>
                <w:rFonts w:cs="Arial"/>
                <w:sz w:val="22"/>
                <w:szCs w:val="22"/>
                <w:lang w:val="en-US"/>
              </w:rPr>
              <w:t>Ali.raza@iucn.org</w:t>
            </w:r>
          </w:p>
        </w:tc>
        <w:tc>
          <w:tcPr>
            <w:tcW w:w="5234" w:type="dxa"/>
          </w:tcPr>
          <w:p w14:paraId="5ADEA763" w14:textId="77777777" w:rsidR="000C38DF" w:rsidRPr="00EB5413" w:rsidRDefault="000C38DF" w:rsidP="008424EF">
            <w:pPr>
              <w:tabs>
                <w:tab w:val="left" w:pos="426"/>
              </w:tabs>
              <w:jc w:val="both"/>
              <w:rPr>
                <w:rFonts w:cs="Arial"/>
                <w:sz w:val="22"/>
                <w:szCs w:val="22"/>
                <w:highlight w:val="yellow"/>
                <w:lang w:val="en-US"/>
              </w:rPr>
            </w:pPr>
            <w:r w:rsidRPr="00EB5413">
              <w:rPr>
                <w:rFonts w:cs="Arial"/>
                <w:sz w:val="22"/>
                <w:szCs w:val="22"/>
                <w:highlight w:val="yellow"/>
                <w:lang w:val="en-US"/>
              </w:rPr>
              <w:t>Email</w:t>
            </w:r>
          </w:p>
        </w:tc>
      </w:tr>
    </w:tbl>
    <w:p w14:paraId="67A5F096" w14:textId="77777777" w:rsidR="000C38DF" w:rsidRDefault="000C38DF" w:rsidP="004327C8">
      <w:pPr>
        <w:tabs>
          <w:tab w:val="left" w:pos="426"/>
        </w:tabs>
        <w:jc w:val="both"/>
        <w:rPr>
          <w:rFonts w:cs="Arial"/>
          <w:bCs/>
          <w:sz w:val="22"/>
          <w:szCs w:val="22"/>
        </w:rPr>
      </w:pPr>
    </w:p>
    <w:p w14:paraId="640B9869" w14:textId="77777777" w:rsidR="000C38DF" w:rsidRPr="00F341A2" w:rsidRDefault="000C38DF" w:rsidP="004327C8">
      <w:pPr>
        <w:tabs>
          <w:tab w:val="left" w:pos="426"/>
        </w:tabs>
        <w:jc w:val="both"/>
        <w:rPr>
          <w:rFonts w:cs="Arial"/>
          <w:bCs/>
          <w:sz w:val="22"/>
          <w:szCs w:val="22"/>
        </w:rPr>
      </w:pPr>
    </w:p>
    <w:p w14:paraId="2BE2DFE5" w14:textId="77777777" w:rsidR="00AC30A0" w:rsidRPr="00F341A2" w:rsidRDefault="00AC30A0" w:rsidP="009A1654">
      <w:pPr>
        <w:numPr>
          <w:ilvl w:val="0"/>
          <w:numId w:val="2"/>
        </w:numPr>
        <w:tabs>
          <w:tab w:val="left" w:pos="426"/>
        </w:tabs>
        <w:ind w:left="0" w:firstLine="0"/>
        <w:jc w:val="both"/>
        <w:rPr>
          <w:rFonts w:cs="Arial"/>
          <w:b/>
          <w:sz w:val="22"/>
          <w:szCs w:val="22"/>
        </w:rPr>
      </w:pPr>
      <w:r>
        <w:rPr>
          <w:rFonts w:cs="Arial"/>
          <w:b/>
          <w:sz w:val="22"/>
          <w:szCs w:val="22"/>
        </w:rPr>
        <w:t xml:space="preserve">APPLICABLE LAW AND </w:t>
      </w:r>
      <w:r w:rsidRPr="00F341A2">
        <w:rPr>
          <w:rFonts w:cs="Arial"/>
          <w:b/>
          <w:sz w:val="22"/>
          <w:szCs w:val="22"/>
        </w:rPr>
        <w:t xml:space="preserve">DISPUTE RESOLUTION </w:t>
      </w:r>
    </w:p>
    <w:p w14:paraId="39B40F4F" w14:textId="77777777" w:rsidR="00AC30A0" w:rsidRPr="00F341A2" w:rsidRDefault="00AC30A0" w:rsidP="00AC30A0">
      <w:pPr>
        <w:tabs>
          <w:tab w:val="left" w:pos="426"/>
        </w:tabs>
        <w:ind w:left="720"/>
        <w:jc w:val="both"/>
        <w:rPr>
          <w:rFonts w:cs="Arial"/>
          <w:sz w:val="22"/>
          <w:szCs w:val="22"/>
        </w:rPr>
      </w:pPr>
      <w:r w:rsidRPr="00F341A2">
        <w:rPr>
          <w:rFonts w:cs="Arial"/>
          <w:sz w:val="22"/>
          <w:szCs w:val="22"/>
        </w:rPr>
        <w:tab/>
      </w:r>
    </w:p>
    <w:p w14:paraId="4BBC2F9A" w14:textId="77777777" w:rsidR="00AC30A0" w:rsidRPr="00E73B14" w:rsidRDefault="00AC30A0" w:rsidP="009A1654">
      <w:pPr>
        <w:pStyle w:val="ListParagraph"/>
        <w:numPr>
          <w:ilvl w:val="1"/>
          <w:numId w:val="2"/>
        </w:numPr>
        <w:tabs>
          <w:tab w:val="clear" w:pos="1440"/>
          <w:tab w:val="left" w:pos="426"/>
          <w:tab w:val="num" w:pos="567"/>
        </w:tabs>
        <w:ind w:left="0" w:firstLine="0"/>
        <w:jc w:val="both"/>
        <w:rPr>
          <w:rFonts w:cs="Arial"/>
          <w:sz w:val="22"/>
          <w:szCs w:val="22"/>
        </w:rPr>
      </w:pPr>
      <w:r w:rsidRPr="00E73B14">
        <w:rPr>
          <w:rFonts w:cs="Arial"/>
          <w:sz w:val="22"/>
          <w:szCs w:val="22"/>
        </w:rPr>
        <w:t xml:space="preserve">The performance and interpretation of this Agreement shall be subject </w:t>
      </w:r>
      <w:r w:rsidR="00B94622" w:rsidRPr="00E73B14">
        <w:rPr>
          <w:rFonts w:cs="Arial"/>
          <w:sz w:val="22"/>
          <w:szCs w:val="22"/>
        </w:rPr>
        <w:t xml:space="preserve">exclusively </w:t>
      </w:r>
      <w:r w:rsidRPr="00E73B14">
        <w:rPr>
          <w:rFonts w:cs="Arial"/>
          <w:sz w:val="22"/>
          <w:szCs w:val="22"/>
        </w:rPr>
        <w:t>to the laws of Switzerland</w:t>
      </w:r>
      <w:r w:rsidR="00B94622" w:rsidRPr="00E73B14">
        <w:rPr>
          <w:rFonts w:cs="Arial"/>
          <w:sz w:val="22"/>
          <w:szCs w:val="22"/>
        </w:rPr>
        <w:t xml:space="preserve">, excluding its conflict of laws principles. </w:t>
      </w:r>
    </w:p>
    <w:p w14:paraId="0D7B01FD" w14:textId="77777777" w:rsidR="008C7647" w:rsidRDefault="008C7647" w:rsidP="00AC30A0">
      <w:pPr>
        <w:tabs>
          <w:tab w:val="left" w:pos="426"/>
        </w:tabs>
        <w:jc w:val="both"/>
        <w:rPr>
          <w:rFonts w:cs="Arial"/>
          <w:sz w:val="22"/>
          <w:szCs w:val="22"/>
        </w:rPr>
      </w:pPr>
    </w:p>
    <w:p w14:paraId="4307EE9F" w14:textId="77777777" w:rsidR="00490C66" w:rsidRDefault="00AC30A0" w:rsidP="009A1654">
      <w:pPr>
        <w:pStyle w:val="ListParagraph"/>
        <w:numPr>
          <w:ilvl w:val="1"/>
          <w:numId w:val="2"/>
        </w:numPr>
        <w:tabs>
          <w:tab w:val="clear" w:pos="1440"/>
          <w:tab w:val="left" w:pos="426"/>
          <w:tab w:val="num" w:pos="567"/>
        </w:tabs>
        <w:ind w:left="0" w:firstLine="0"/>
        <w:jc w:val="both"/>
        <w:rPr>
          <w:rFonts w:cs="Arial"/>
          <w:sz w:val="22"/>
          <w:szCs w:val="22"/>
        </w:rPr>
      </w:pPr>
      <w:r w:rsidRPr="00F341A2">
        <w:rPr>
          <w:rFonts w:cs="Arial"/>
          <w:sz w:val="22"/>
          <w:szCs w:val="22"/>
        </w:rPr>
        <w:lastRenderedPageBreak/>
        <w:t xml:space="preserve">The Parties to this </w:t>
      </w:r>
      <w:r>
        <w:rPr>
          <w:rFonts w:cs="Arial"/>
          <w:sz w:val="22"/>
          <w:szCs w:val="22"/>
        </w:rPr>
        <w:t>Agreement</w:t>
      </w:r>
      <w:r w:rsidRPr="00F341A2">
        <w:rPr>
          <w:rFonts w:cs="Arial"/>
          <w:sz w:val="22"/>
          <w:szCs w:val="22"/>
        </w:rPr>
        <w:t xml:space="preserve"> shall make every effort to resolve through dialogue any disputes arising from the execution</w:t>
      </w:r>
      <w:r w:rsidRPr="009777AA">
        <w:rPr>
          <w:rFonts w:cs="Arial"/>
          <w:sz w:val="22"/>
          <w:szCs w:val="22"/>
        </w:rPr>
        <w:t>, interpretation and implementation</w:t>
      </w:r>
      <w:r w:rsidRPr="00F341A2">
        <w:rPr>
          <w:rFonts w:cs="Arial"/>
          <w:sz w:val="22"/>
          <w:szCs w:val="22"/>
        </w:rPr>
        <w:t xml:space="preserve"> of this </w:t>
      </w:r>
      <w:r>
        <w:rPr>
          <w:rFonts w:cs="Arial"/>
          <w:sz w:val="22"/>
          <w:szCs w:val="22"/>
        </w:rPr>
        <w:t>Agreement</w:t>
      </w:r>
      <w:r w:rsidRPr="00F341A2">
        <w:rPr>
          <w:rFonts w:cs="Arial"/>
          <w:sz w:val="22"/>
          <w:szCs w:val="22"/>
        </w:rPr>
        <w:t xml:space="preserve">. </w:t>
      </w:r>
    </w:p>
    <w:p w14:paraId="225A2DF1" w14:textId="77777777" w:rsidR="00490C66" w:rsidRDefault="00490C66" w:rsidP="00AC30A0">
      <w:pPr>
        <w:tabs>
          <w:tab w:val="left" w:pos="426"/>
        </w:tabs>
        <w:jc w:val="both"/>
        <w:rPr>
          <w:rFonts w:cs="Arial"/>
          <w:sz w:val="22"/>
          <w:szCs w:val="22"/>
        </w:rPr>
      </w:pPr>
    </w:p>
    <w:p w14:paraId="78A14AC4" w14:textId="77777777" w:rsidR="00490C66" w:rsidRPr="00490C66" w:rsidRDefault="00490C66" w:rsidP="009A1654">
      <w:pPr>
        <w:pStyle w:val="ListParagraph"/>
        <w:numPr>
          <w:ilvl w:val="1"/>
          <w:numId w:val="2"/>
        </w:numPr>
        <w:tabs>
          <w:tab w:val="clear" w:pos="1440"/>
          <w:tab w:val="left" w:pos="426"/>
          <w:tab w:val="num" w:pos="567"/>
        </w:tabs>
        <w:ind w:left="0" w:firstLine="0"/>
        <w:jc w:val="both"/>
        <w:rPr>
          <w:rFonts w:cs="Arial"/>
          <w:sz w:val="22"/>
          <w:szCs w:val="22"/>
        </w:rPr>
      </w:pPr>
      <w:r w:rsidRPr="00490C66">
        <w:rPr>
          <w:rFonts w:cs="Arial"/>
          <w:sz w:val="22"/>
          <w:szCs w:val="22"/>
        </w:rPr>
        <w:t xml:space="preserve">Any dispute, controversy or claim arising out of or in relation to this </w:t>
      </w:r>
      <w:r>
        <w:rPr>
          <w:rFonts w:cs="Arial"/>
          <w:sz w:val="22"/>
          <w:szCs w:val="22"/>
        </w:rPr>
        <w:t>Agreement</w:t>
      </w:r>
      <w:r w:rsidRPr="00490C66">
        <w:rPr>
          <w:rFonts w:cs="Arial"/>
          <w:sz w:val="22"/>
          <w:szCs w:val="22"/>
        </w:rPr>
        <w:t>, including the validity, invalidity, breach or termination thereof</w:t>
      </w:r>
      <w:r w:rsidR="00165B28">
        <w:rPr>
          <w:rFonts w:cs="Arial"/>
          <w:sz w:val="22"/>
          <w:szCs w:val="22"/>
        </w:rPr>
        <w:t xml:space="preserve"> which cannot be settled amicably by the Parties</w:t>
      </w:r>
      <w:r w:rsidRPr="00490C66">
        <w:rPr>
          <w:rFonts w:cs="Arial"/>
          <w:sz w:val="22"/>
          <w:szCs w:val="22"/>
        </w:rPr>
        <w:t>, shall be submitted to mediation in accordance with the Swiss Rules of Commercial Mediation of the Swiss Chambers' Arbitration Institution in force on the date when the request for mediation was submitted in accordance with these Rules.</w:t>
      </w:r>
    </w:p>
    <w:p w14:paraId="5EBE47B3" w14:textId="77777777" w:rsidR="00490C66" w:rsidRPr="00490C66" w:rsidRDefault="00490C66" w:rsidP="00490C66">
      <w:pPr>
        <w:tabs>
          <w:tab w:val="left" w:pos="426"/>
        </w:tabs>
        <w:jc w:val="both"/>
        <w:rPr>
          <w:rFonts w:cs="Arial"/>
          <w:sz w:val="22"/>
          <w:szCs w:val="22"/>
        </w:rPr>
      </w:pPr>
    </w:p>
    <w:p w14:paraId="44D179AA" w14:textId="77777777" w:rsidR="00490C66" w:rsidRPr="00490C66" w:rsidRDefault="00490C66" w:rsidP="00490C66">
      <w:pPr>
        <w:tabs>
          <w:tab w:val="left" w:pos="426"/>
        </w:tabs>
        <w:jc w:val="both"/>
        <w:rPr>
          <w:rFonts w:cs="Arial"/>
          <w:sz w:val="22"/>
          <w:szCs w:val="22"/>
        </w:rPr>
      </w:pPr>
      <w:r w:rsidRPr="00490C66">
        <w:rPr>
          <w:rFonts w:cs="Arial"/>
          <w:sz w:val="22"/>
          <w:szCs w:val="22"/>
        </w:rPr>
        <w:t>The seat of the mediation shall be</w:t>
      </w:r>
      <w:r w:rsidR="00165B28">
        <w:rPr>
          <w:rFonts w:cs="Arial"/>
          <w:sz w:val="22"/>
          <w:szCs w:val="22"/>
        </w:rPr>
        <w:t xml:space="preserve"> Gland</w:t>
      </w:r>
      <w:r w:rsidRPr="00490C66">
        <w:rPr>
          <w:rFonts w:cs="Arial"/>
          <w:sz w:val="22"/>
          <w:szCs w:val="22"/>
        </w:rPr>
        <w:t>, although the meetings may be held in</w:t>
      </w:r>
      <w:r w:rsidR="00165B28">
        <w:rPr>
          <w:rFonts w:cs="Arial"/>
          <w:sz w:val="22"/>
          <w:szCs w:val="22"/>
        </w:rPr>
        <w:t xml:space="preserve"> IUCN Headquarters</w:t>
      </w:r>
      <w:r w:rsidRPr="00490C66">
        <w:rPr>
          <w:rFonts w:cs="Arial"/>
          <w:sz w:val="22"/>
          <w:szCs w:val="22"/>
        </w:rPr>
        <w:t>.</w:t>
      </w:r>
    </w:p>
    <w:p w14:paraId="33354E38" w14:textId="77777777" w:rsidR="00490C66" w:rsidRPr="00490C66" w:rsidRDefault="00490C66" w:rsidP="00490C66">
      <w:pPr>
        <w:tabs>
          <w:tab w:val="left" w:pos="426"/>
        </w:tabs>
        <w:jc w:val="both"/>
        <w:rPr>
          <w:rFonts w:cs="Arial"/>
          <w:sz w:val="22"/>
          <w:szCs w:val="22"/>
        </w:rPr>
      </w:pPr>
    </w:p>
    <w:p w14:paraId="1F067D8F" w14:textId="77777777" w:rsidR="00AC30A0" w:rsidRDefault="00490C66" w:rsidP="00AC30A0">
      <w:pPr>
        <w:tabs>
          <w:tab w:val="left" w:pos="426"/>
        </w:tabs>
        <w:jc w:val="both"/>
        <w:rPr>
          <w:rFonts w:cs="Arial"/>
          <w:sz w:val="22"/>
          <w:szCs w:val="22"/>
        </w:rPr>
      </w:pPr>
      <w:r w:rsidRPr="00490C66">
        <w:rPr>
          <w:rFonts w:cs="Arial"/>
          <w:sz w:val="22"/>
          <w:szCs w:val="22"/>
        </w:rPr>
        <w:t xml:space="preserve">The mediation proceedings shall be conducted in </w:t>
      </w:r>
      <w:r w:rsidR="00165B28">
        <w:rPr>
          <w:rFonts w:cs="Arial"/>
          <w:sz w:val="22"/>
          <w:szCs w:val="22"/>
        </w:rPr>
        <w:t>English</w:t>
      </w:r>
      <w:r w:rsidRPr="00490C66">
        <w:rPr>
          <w:rFonts w:cs="Arial"/>
          <w:sz w:val="22"/>
          <w:szCs w:val="22"/>
        </w:rPr>
        <w:t>.</w:t>
      </w:r>
    </w:p>
    <w:p w14:paraId="570B87CD" w14:textId="77777777" w:rsidR="00AC30A0" w:rsidRDefault="00AC30A0" w:rsidP="00AC30A0">
      <w:pPr>
        <w:tabs>
          <w:tab w:val="left" w:pos="426"/>
        </w:tabs>
        <w:jc w:val="both"/>
        <w:rPr>
          <w:rFonts w:cs="Arial"/>
          <w:sz w:val="22"/>
          <w:szCs w:val="22"/>
        </w:rPr>
      </w:pPr>
    </w:p>
    <w:p w14:paraId="7065ADCB" w14:textId="5130DE80" w:rsidR="00AC30A0" w:rsidRDefault="00AC30A0" w:rsidP="009A1654">
      <w:pPr>
        <w:pStyle w:val="ListParagraph"/>
        <w:numPr>
          <w:ilvl w:val="1"/>
          <w:numId w:val="2"/>
        </w:numPr>
        <w:tabs>
          <w:tab w:val="clear" w:pos="1440"/>
          <w:tab w:val="left" w:pos="426"/>
          <w:tab w:val="num" w:pos="567"/>
        </w:tabs>
        <w:ind w:left="0" w:firstLine="0"/>
        <w:jc w:val="both"/>
        <w:rPr>
          <w:rFonts w:cs="Arial"/>
          <w:sz w:val="22"/>
          <w:szCs w:val="22"/>
        </w:rPr>
      </w:pPr>
    </w:p>
    <w:p w14:paraId="07C93B49" w14:textId="77777777" w:rsidR="00AC30A0" w:rsidRPr="00304B06" w:rsidRDefault="00AC30A0" w:rsidP="00AC30A0">
      <w:pPr>
        <w:spacing w:before="100" w:beforeAutospacing="1" w:after="100" w:afterAutospacing="1"/>
        <w:jc w:val="both"/>
        <w:rPr>
          <w:rFonts w:cs="Arial"/>
          <w:sz w:val="22"/>
          <w:szCs w:val="22"/>
          <w:lang w:eastAsia="en-GB" w:bidi="ar-SA"/>
        </w:rPr>
      </w:pPr>
      <w:r w:rsidRPr="00304B06">
        <w:rPr>
          <w:rFonts w:cs="Arial"/>
          <w:sz w:val="22"/>
          <w:szCs w:val="22"/>
          <w:lang w:eastAsia="en-GB" w:bidi="ar-SA"/>
        </w:rPr>
        <w:t xml:space="preserve">Any dispute, controversy or claim arising out of, or in relation to, this </w:t>
      </w:r>
      <w:r>
        <w:rPr>
          <w:rFonts w:cs="Arial"/>
          <w:sz w:val="22"/>
          <w:szCs w:val="22"/>
          <w:lang w:eastAsia="en-GB" w:bidi="ar-SA"/>
        </w:rPr>
        <w:t>Agreement</w:t>
      </w:r>
      <w:r w:rsidRPr="00304B06">
        <w:rPr>
          <w:rFonts w:cs="Arial"/>
          <w:sz w:val="22"/>
          <w:szCs w:val="22"/>
          <w:lang w:eastAsia="en-GB" w:bidi="ar-SA"/>
        </w:rPr>
        <w:t xml:space="preserve">, including the validity, invalidity, breach, or termination thereof, </w:t>
      </w:r>
      <w:r w:rsidRPr="00F341A2">
        <w:rPr>
          <w:rFonts w:cs="Arial"/>
          <w:sz w:val="22"/>
          <w:szCs w:val="22"/>
        </w:rPr>
        <w:t xml:space="preserve">that cannot be settled by way of </w:t>
      </w:r>
      <w:r w:rsidR="00165B28">
        <w:rPr>
          <w:rFonts w:cs="Arial"/>
          <w:sz w:val="22"/>
          <w:szCs w:val="22"/>
        </w:rPr>
        <w:t>mediation</w:t>
      </w:r>
      <w:r w:rsidR="00165B28" w:rsidRPr="00F341A2">
        <w:rPr>
          <w:rFonts w:cs="Arial"/>
          <w:sz w:val="22"/>
          <w:szCs w:val="22"/>
        </w:rPr>
        <w:t xml:space="preserve"> </w:t>
      </w:r>
      <w:r w:rsidRPr="00F341A2">
        <w:rPr>
          <w:rFonts w:cs="Arial"/>
          <w:sz w:val="22"/>
          <w:szCs w:val="22"/>
        </w:rPr>
        <w:t xml:space="preserve">by the Parties within three months from the date on which one party notifies the other of the existence of the dispute, </w:t>
      </w:r>
      <w:r>
        <w:rPr>
          <w:rFonts w:cs="Arial"/>
          <w:sz w:val="22"/>
          <w:szCs w:val="22"/>
          <w:lang w:eastAsia="en-GB" w:bidi="ar-SA"/>
        </w:rPr>
        <w:t xml:space="preserve"> </w:t>
      </w:r>
      <w:r w:rsidRPr="00304B06">
        <w:rPr>
          <w:rFonts w:cs="Arial"/>
          <w:sz w:val="22"/>
          <w:szCs w:val="22"/>
          <w:lang w:eastAsia="en-GB" w:bidi="ar-SA"/>
        </w:rPr>
        <w:t xml:space="preserve">shall be resolved by arbitration in accordance with the Swiss Rules of International Arbitration of the Swiss Chambers' Arbitration Institution in force on the date on which the Notice of Arbitration is submitted in accordance with these Rules. </w:t>
      </w:r>
    </w:p>
    <w:p w14:paraId="4DF420C8" w14:textId="77777777" w:rsidR="00AC30A0" w:rsidRDefault="00AC30A0" w:rsidP="00AC30A0">
      <w:pPr>
        <w:rPr>
          <w:rFonts w:cs="Arial"/>
          <w:sz w:val="22"/>
          <w:szCs w:val="22"/>
          <w:lang w:eastAsia="en-GB" w:bidi="ar-SA"/>
        </w:rPr>
      </w:pPr>
      <w:r w:rsidRPr="00304B06">
        <w:rPr>
          <w:rFonts w:cs="Arial"/>
          <w:sz w:val="22"/>
          <w:szCs w:val="22"/>
          <w:lang w:eastAsia="en-GB" w:bidi="ar-SA"/>
        </w:rPr>
        <w:t xml:space="preserve">The number of arbitrators shall be </w:t>
      </w:r>
      <w:r>
        <w:rPr>
          <w:rFonts w:cs="Arial"/>
          <w:sz w:val="22"/>
          <w:szCs w:val="22"/>
          <w:lang w:eastAsia="en-GB" w:bidi="ar-SA"/>
        </w:rPr>
        <w:t>one</w:t>
      </w:r>
      <w:r w:rsidRPr="00304B06">
        <w:rPr>
          <w:rFonts w:cs="Arial"/>
          <w:sz w:val="22"/>
          <w:szCs w:val="22"/>
          <w:lang w:eastAsia="en-GB" w:bidi="ar-SA"/>
        </w:rPr>
        <w:t>;</w:t>
      </w:r>
    </w:p>
    <w:p w14:paraId="299A7A84" w14:textId="77777777" w:rsidR="00AC30A0" w:rsidRPr="00304B06" w:rsidRDefault="00AC30A0" w:rsidP="00AC30A0">
      <w:pPr>
        <w:rPr>
          <w:rFonts w:cs="Arial"/>
          <w:sz w:val="22"/>
          <w:szCs w:val="22"/>
          <w:lang w:eastAsia="en-GB" w:bidi="ar-SA"/>
        </w:rPr>
      </w:pPr>
      <w:r w:rsidRPr="00304B06">
        <w:rPr>
          <w:rFonts w:cs="Arial"/>
          <w:sz w:val="22"/>
          <w:szCs w:val="22"/>
          <w:lang w:eastAsia="en-GB" w:bidi="ar-SA"/>
        </w:rPr>
        <w:t xml:space="preserve">The seat of the arbitration shall be </w:t>
      </w:r>
      <w:r>
        <w:rPr>
          <w:rFonts w:cs="Arial"/>
          <w:sz w:val="22"/>
          <w:szCs w:val="22"/>
          <w:lang w:eastAsia="en-GB" w:bidi="ar-SA"/>
        </w:rPr>
        <w:t>Lausanne</w:t>
      </w:r>
      <w:r w:rsidRPr="00304B06">
        <w:rPr>
          <w:rFonts w:cs="Arial"/>
          <w:sz w:val="22"/>
          <w:szCs w:val="22"/>
          <w:lang w:eastAsia="en-GB" w:bidi="ar-SA"/>
        </w:rPr>
        <w:t xml:space="preserve">; </w:t>
      </w:r>
      <w:r w:rsidRPr="00304B06">
        <w:rPr>
          <w:rFonts w:cs="Arial"/>
          <w:sz w:val="22"/>
          <w:szCs w:val="22"/>
          <w:lang w:eastAsia="en-GB" w:bidi="ar-SA"/>
        </w:rPr>
        <w:br/>
        <w:t xml:space="preserve">The arbitral proceedings shall be conducted in </w:t>
      </w:r>
      <w:r>
        <w:rPr>
          <w:rFonts w:cs="Arial"/>
          <w:sz w:val="22"/>
          <w:szCs w:val="22"/>
          <w:lang w:eastAsia="en-GB" w:bidi="ar-SA"/>
        </w:rPr>
        <w:t>English</w:t>
      </w:r>
      <w:r w:rsidRPr="00304B06">
        <w:rPr>
          <w:rFonts w:cs="Arial"/>
          <w:sz w:val="22"/>
          <w:szCs w:val="22"/>
          <w:lang w:eastAsia="en-GB" w:bidi="ar-SA"/>
        </w:rPr>
        <w:t xml:space="preserve">. </w:t>
      </w:r>
    </w:p>
    <w:p w14:paraId="265AD5F9" w14:textId="77777777" w:rsidR="00AC30A0" w:rsidRDefault="00AC30A0" w:rsidP="00AC30A0">
      <w:pPr>
        <w:tabs>
          <w:tab w:val="left" w:pos="426"/>
        </w:tabs>
        <w:jc w:val="both"/>
        <w:rPr>
          <w:rFonts w:cs="Arial"/>
          <w:sz w:val="22"/>
          <w:szCs w:val="22"/>
        </w:rPr>
      </w:pPr>
    </w:p>
    <w:p w14:paraId="5A96CE2D" w14:textId="364B68D4" w:rsidR="009777AA" w:rsidRPr="00F341A2" w:rsidRDefault="009777AA" w:rsidP="00BC622E">
      <w:pPr>
        <w:pStyle w:val="ColorfulList-Accent11"/>
        <w:tabs>
          <w:tab w:val="left" w:pos="567"/>
        </w:tabs>
        <w:spacing w:after="0" w:line="240" w:lineRule="auto"/>
        <w:ind w:left="0"/>
        <w:jc w:val="both"/>
        <w:rPr>
          <w:rFonts w:ascii="Arial" w:hAnsi="Arial" w:cs="Arial"/>
          <w:szCs w:val="22"/>
        </w:rPr>
      </w:pPr>
    </w:p>
    <w:p w14:paraId="667081E4" w14:textId="77777777" w:rsidR="0071428F" w:rsidRPr="00F341A2" w:rsidRDefault="0071428F" w:rsidP="009A1654">
      <w:pPr>
        <w:numPr>
          <w:ilvl w:val="0"/>
          <w:numId w:val="2"/>
        </w:numPr>
        <w:tabs>
          <w:tab w:val="left" w:pos="426"/>
        </w:tabs>
        <w:ind w:left="0" w:firstLine="0"/>
        <w:jc w:val="both"/>
        <w:rPr>
          <w:rFonts w:cs="Arial"/>
          <w:b/>
          <w:bCs/>
          <w:sz w:val="22"/>
          <w:szCs w:val="22"/>
        </w:rPr>
      </w:pPr>
      <w:r w:rsidRPr="00F341A2">
        <w:rPr>
          <w:rFonts w:cs="Arial"/>
          <w:b/>
          <w:bCs/>
          <w:sz w:val="22"/>
          <w:szCs w:val="22"/>
        </w:rPr>
        <w:t>GENERAL PROVISIONS</w:t>
      </w:r>
    </w:p>
    <w:p w14:paraId="0533F71A" w14:textId="77777777" w:rsidR="0071428F" w:rsidRPr="00F341A2" w:rsidRDefault="0071428F" w:rsidP="0071428F">
      <w:pPr>
        <w:tabs>
          <w:tab w:val="left" w:pos="426"/>
        </w:tabs>
        <w:jc w:val="both"/>
        <w:rPr>
          <w:rFonts w:cs="Arial"/>
          <w:b/>
          <w:bCs/>
          <w:sz w:val="22"/>
          <w:szCs w:val="22"/>
        </w:rPr>
      </w:pPr>
    </w:p>
    <w:p w14:paraId="359B49CF" w14:textId="0F35AB07" w:rsidR="0071428F" w:rsidRDefault="0071428F" w:rsidP="009A1654">
      <w:pPr>
        <w:pStyle w:val="Subject"/>
        <w:numPr>
          <w:ilvl w:val="1"/>
          <w:numId w:val="2"/>
        </w:numPr>
        <w:tabs>
          <w:tab w:val="clear" w:pos="1440"/>
          <w:tab w:val="left" w:pos="426"/>
          <w:tab w:val="num" w:pos="709"/>
        </w:tabs>
        <w:spacing w:after="0" w:line="240" w:lineRule="auto"/>
        <w:ind w:left="0" w:firstLine="0"/>
        <w:jc w:val="both"/>
        <w:rPr>
          <w:rFonts w:cs="Arial"/>
          <w:b w:val="0"/>
          <w:szCs w:val="22"/>
        </w:rPr>
      </w:pPr>
      <w:r w:rsidRPr="00F341A2">
        <w:rPr>
          <w:rFonts w:cs="Arial"/>
          <w:b w:val="0"/>
          <w:szCs w:val="22"/>
        </w:rPr>
        <w:t xml:space="preserve">This </w:t>
      </w:r>
      <w:r>
        <w:rPr>
          <w:rFonts w:cs="Arial"/>
          <w:b w:val="0"/>
          <w:szCs w:val="22"/>
        </w:rPr>
        <w:t>Agreement</w:t>
      </w:r>
      <w:r w:rsidRPr="00F341A2">
        <w:rPr>
          <w:rFonts w:cs="Arial"/>
          <w:b w:val="0"/>
          <w:szCs w:val="22"/>
        </w:rPr>
        <w:t xml:space="preserve"> is the complete understanding between IUCN and </w:t>
      </w:r>
      <w:r w:rsidR="00114DF0">
        <w:rPr>
          <w:rFonts w:cs="Arial"/>
          <w:b w:val="0"/>
          <w:szCs w:val="22"/>
        </w:rPr>
        <w:t xml:space="preserve">the </w:t>
      </w:r>
      <w:r w:rsidR="00E17BED">
        <w:rPr>
          <w:rFonts w:cs="Arial"/>
          <w:b w:val="0"/>
          <w:szCs w:val="22"/>
        </w:rPr>
        <w:t>Grantee</w:t>
      </w:r>
      <w:r w:rsidRPr="00F341A2">
        <w:rPr>
          <w:rFonts w:cs="Arial"/>
          <w:b w:val="0"/>
          <w:szCs w:val="22"/>
        </w:rPr>
        <w:t xml:space="preserve"> and replaces all other agreements and understandings in reference to the subject matter of this </w:t>
      </w:r>
      <w:r>
        <w:rPr>
          <w:rFonts w:cs="Arial"/>
          <w:b w:val="0"/>
          <w:szCs w:val="22"/>
        </w:rPr>
        <w:t>Agreement</w:t>
      </w:r>
      <w:r w:rsidRPr="00F341A2">
        <w:rPr>
          <w:rFonts w:cs="Arial"/>
          <w:b w:val="0"/>
          <w:szCs w:val="22"/>
        </w:rPr>
        <w:t>.</w:t>
      </w:r>
    </w:p>
    <w:p w14:paraId="216B47DE" w14:textId="77777777" w:rsidR="007F1934" w:rsidRPr="00F341A2" w:rsidRDefault="007F1934" w:rsidP="009C467C">
      <w:pPr>
        <w:pStyle w:val="Subject"/>
        <w:tabs>
          <w:tab w:val="left" w:pos="426"/>
        </w:tabs>
        <w:spacing w:after="0" w:line="240" w:lineRule="auto"/>
        <w:jc w:val="both"/>
        <w:rPr>
          <w:rFonts w:cs="Arial"/>
          <w:b w:val="0"/>
          <w:szCs w:val="22"/>
        </w:rPr>
      </w:pPr>
    </w:p>
    <w:p w14:paraId="2BB0D5EF" w14:textId="75FB81EE" w:rsidR="0071428F" w:rsidRDefault="0071428F" w:rsidP="009A1654">
      <w:pPr>
        <w:pStyle w:val="Subject"/>
        <w:numPr>
          <w:ilvl w:val="1"/>
          <w:numId w:val="2"/>
        </w:numPr>
        <w:tabs>
          <w:tab w:val="clear" w:pos="1440"/>
          <w:tab w:val="left" w:pos="426"/>
          <w:tab w:val="num" w:pos="709"/>
        </w:tabs>
        <w:spacing w:after="0" w:line="240" w:lineRule="auto"/>
        <w:ind w:left="0" w:firstLine="0"/>
        <w:jc w:val="both"/>
        <w:rPr>
          <w:rFonts w:cs="Arial"/>
          <w:b w:val="0"/>
          <w:szCs w:val="22"/>
        </w:rPr>
      </w:pPr>
      <w:r w:rsidRPr="00F341A2">
        <w:rPr>
          <w:rFonts w:cs="Arial"/>
          <w:b w:val="0"/>
          <w:szCs w:val="22"/>
        </w:rPr>
        <w:t>All notices between IUCN and</w:t>
      </w:r>
      <w:r w:rsidR="00114DF0">
        <w:rPr>
          <w:rFonts w:cs="Arial"/>
          <w:b w:val="0"/>
          <w:szCs w:val="22"/>
        </w:rPr>
        <w:t xml:space="preserve"> the</w:t>
      </w:r>
      <w:r w:rsidRPr="00F341A2">
        <w:rPr>
          <w:rFonts w:cs="Arial"/>
          <w:b w:val="0"/>
          <w:szCs w:val="22"/>
        </w:rPr>
        <w:t xml:space="preserve"> </w:t>
      </w:r>
      <w:r w:rsidR="00E17BED">
        <w:rPr>
          <w:rFonts w:cs="Arial"/>
          <w:b w:val="0"/>
          <w:szCs w:val="22"/>
        </w:rPr>
        <w:t>Grantee</w:t>
      </w:r>
      <w:r w:rsidRPr="00F341A2">
        <w:rPr>
          <w:rFonts w:cs="Arial"/>
          <w:b w:val="0"/>
          <w:szCs w:val="22"/>
        </w:rPr>
        <w:t xml:space="preserve"> that are permitted or required by this </w:t>
      </w:r>
      <w:r>
        <w:rPr>
          <w:rFonts w:cs="Arial"/>
          <w:b w:val="0"/>
          <w:szCs w:val="22"/>
        </w:rPr>
        <w:t>Agreement</w:t>
      </w:r>
      <w:r w:rsidRPr="00F341A2">
        <w:rPr>
          <w:rFonts w:cs="Arial"/>
          <w:b w:val="0"/>
          <w:szCs w:val="22"/>
        </w:rPr>
        <w:t xml:space="preserve"> shall be in writing</w:t>
      </w:r>
      <w:r w:rsidR="001A68B0">
        <w:rPr>
          <w:rFonts w:cs="Arial"/>
          <w:b w:val="0"/>
          <w:szCs w:val="22"/>
          <w:lang w:val="en-US"/>
        </w:rPr>
        <w:t xml:space="preserve">, in the English language </w:t>
      </w:r>
      <w:r w:rsidRPr="00F341A2">
        <w:rPr>
          <w:rFonts w:cs="Arial"/>
          <w:b w:val="0"/>
          <w:szCs w:val="22"/>
        </w:rPr>
        <w:t xml:space="preserve">and may be sent by email with the signed original sent by prepaid priority post to the designated representative indicated in </w:t>
      </w:r>
      <w:r w:rsidR="00E73B14">
        <w:rPr>
          <w:rFonts w:cs="Arial"/>
          <w:b w:val="0"/>
          <w:szCs w:val="22"/>
        </w:rPr>
        <w:t>article</w:t>
      </w:r>
      <w:r w:rsidR="00E73B14" w:rsidRPr="00F341A2">
        <w:rPr>
          <w:rFonts w:cs="Arial"/>
          <w:b w:val="0"/>
          <w:szCs w:val="22"/>
        </w:rPr>
        <w:t xml:space="preserve"> </w:t>
      </w:r>
      <w:r w:rsidR="001E39E8">
        <w:rPr>
          <w:rFonts w:cs="Arial"/>
          <w:b w:val="0"/>
          <w:szCs w:val="22"/>
        </w:rPr>
        <w:t>18</w:t>
      </w:r>
      <w:r w:rsidRPr="00F341A2">
        <w:rPr>
          <w:rFonts w:cs="Arial"/>
          <w:b w:val="0"/>
          <w:szCs w:val="22"/>
        </w:rPr>
        <w:t xml:space="preserve">. Any notice or other communication sent by email shall be deemed received on the next business day in the jurisdiction of the recipient following the day of its transmission. </w:t>
      </w:r>
    </w:p>
    <w:p w14:paraId="3A0BF3D6" w14:textId="77777777" w:rsidR="006259E8" w:rsidRDefault="006259E8" w:rsidP="000E33EA">
      <w:pPr>
        <w:pStyle w:val="Subject"/>
        <w:tabs>
          <w:tab w:val="left" w:pos="426"/>
        </w:tabs>
        <w:spacing w:after="0" w:line="240" w:lineRule="auto"/>
        <w:jc w:val="both"/>
        <w:rPr>
          <w:rFonts w:cs="Arial"/>
          <w:b w:val="0"/>
          <w:szCs w:val="22"/>
        </w:rPr>
      </w:pPr>
    </w:p>
    <w:p w14:paraId="7796338D" w14:textId="77276D37" w:rsidR="0071428F" w:rsidRPr="00F341A2" w:rsidRDefault="0071428F" w:rsidP="009A1654">
      <w:pPr>
        <w:pStyle w:val="Subject"/>
        <w:numPr>
          <w:ilvl w:val="1"/>
          <w:numId w:val="2"/>
        </w:numPr>
        <w:tabs>
          <w:tab w:val="clear" w:pos="1440"/>
          <w:tab w:val="left" w:pos="426"/>
          <w:tab w:val="num" w:pos="709"/>
        </w:tabs>
        <w:spacing w:after="0" w:line="240" w:lineRule="auto"/>
        <w:ind w:left="0" w:firstLine="0"/>
        <w:jc w:val="both"/>
        <w:rPr>
          <w:rFonts w:cs="Arial"/>
          <w:b w:val="0"/>
          <w:szCs w:val="22"/>
          <w:lang w:val="en-US"/>
        </w:rPr>
      </w:pPr>
      <w:r w:rsidRPr="00F341A2">
        <w:rPr>
          <w:rFonts w:cs="Arial"/>
          <w:b w:val="0"/>
          <w:szCs w:val="22"/>
        </w:rPr>
        <w:tab/>
        <w:t>T</w:t>
      </w:r>
      <w:r w:rsidRPr="00E73B14">
        <w:rPr>
          <w:rFonts w:cs="Arial"/>
          <w:b w:val="0"/>
          <w:szCs w:val="22"/>
        </w:rPr>
        <w:t xml:space="preserve">he legal relationship of </w:t>
      </w:r>
      <w:r w:rsidRPr="00F341A2">
        <w:rPr>
          <w:rFonts w:cs="Arial"/>
          <w:b w:val="0"/>
          <w:szCs w:val="22"/>
        </w:rPr>
        <w:t xml:space="preserve">IUCN and </w:t>
      </w:r>
      <w:r w:rsidR="00114DF0">
        <w:rPr>
          <w:rFonts w:cs="Arial"/>
          <w:b w:val="0"/>
          <w:szCs w:val="22"/>
        </w:rPr>
        <w:t xml:space="preserve">the </w:t>
      </w:r>
      <w:r w:rsidR="00E17BED">
        <w:rPr>
          <w:rFonts w:cs="Arial"/>
          <w:b w:val="0"/>
          <w:szCs w:val="22"/>
        </w:rPr>
        <w:t>Grantee</w:t>
      </w:r>
      <w:r w:rsidRPr="00F341A2">
        <w:rPr>
          <w:rFonts w:cs="Arial"/>
          <w:b w:val="0"/>
          <w:szCs w:val="22"/>
        </w:rPr>
        <w:t xml:space="preserve"> </w:t>
      </w:r>
      <w:r w:rsidRPr="00E73B14">
        <w:rPr>
          <w:rFonts w:cs="Arial"/>
          <w:b w:val="0"/>
          <w:szCs w:val="22"/>
        </w:rPr>
        <w:t>to each other under this</w:t>
      </w:r>
      <w:r w:rsidRPr="00F341A2">
        <w:rPr>
          <w:rFonts w:cs="Arial"/>
          <w:b w:val="0"/>
          <w:szCs w:val="22"/>
          <w:lang w:val="en-US"/>
        </w:rPr>
        <w:t xml:space="preserve"> </w:t>
      </w:r>
      <w:r>
        <w:rPr>
          <w:rFonts w:cs="Arial"/>
          <w:b w:val="0"/>
          <w:szCs w:val="22"/>
          <w:lang w:val="en-US"/>
        </w:rPr>
        <w:t>Agreement</w:t>
      </w:r>
      <w:r w:rsidRPr="00F341A2">
        <w:rPr>
          <w:rFonts w:cs="Arial"/>
          <w:b w:val="0"/>
          <w:szCs w:val="22"/>
          <w:lang w:val="en-US"/>
        </w:rPr>
        <w:t xml:space="preserve"> shall be that of independent contractors and nothing in this </w:t>
      </w:r>
      <w:r>
        <w:rPr>
          <w:rFonts w:cs="Arial"/>
          <w:b w:val="0"/>
          <w:szCs w:val="22"/>
          <w:lang w:val="en-US"/>
        </w:rPr>
        <w:t>Agreement</w:t>
      </w:r>
      <w:r w:rsidRPr="00F341A2">
        <w:rPr>
          <w:rFonts w:cs="Arial"/>
          <w:b w:val="0"/>
          <w:szCs w:val="22"/>
          <w:lang w:val="en-US"/>
        </w:rPr>
        <w:t xml:space="preserve"> shall be deemed in any way to create a partnership, </w:t>
      </w:r>
      <w:r w:rsidR="006908BE">
        <w:rPr>
          <w:rFonts w:cs="Arial"/>
          <w:b w:val="0"/>
          <w:szCs w:val="22"/>
          <w:lang w:val="en-US"/>
        </w:rPr>
        <w:t xml:space="preserve">an employee-employer relationship, </w:t>
      </w:r>
      <w:r w:rsidRPr="00F341A2">
        <w:rPr>
          <w:rFonts w:cs="Arial"/>
          <w:b w:val="0"/>
          <w:szCs w:val="22"/>
          <w:lang w:val="en-US"/>
        </w:rPr>
        <w:t xml:space="preserve">an agency or joint venture between IUCN and </w:t>
      </w:r>
      <w:r w:rsidR="00114DF0">
        <w:rPr>
          <w:rFonts w:cs="Arial"/>
          <w:b w:val="0"/>
          <w:szCs w:val="22"/>
          <w:lang w:val="en-US"/>
        </w:rPr>
        <w:t xml:space="preserve">the </w:t>
      </w:r>
      <w:r w:rsidR="00E17BED">
        <w:rPr>
          <w:rFonts w:cs="Arial"/>
          <w:b w:val="0"/>
          <w:szCs w:val="22"/>
        </w:rPr>
        <w:t>Grantee</w:t>
      </w:r>
      <w:r w:rsidRPr="00F341A2">
        <w:rPr>
          <w:rFonts w:cs="Arial"/>
          <w:b w:val="0"/>
          <w:szCs w:val="22"/>
          <w:lang w:val="en-US"/>
        </w:rPr>
        <w:t xml:space="preserve">. </w:t>
      </w:r>
      <w:r w:rsidR="006908BE">
        <w:rPr>
          <w:rFonts w:cs="Arial"/>
          <w:b w:val="0"/>
          <w:szCs w:val="22"/>
          <w:lang w:val="en-US"/>
        </w:rPr>
        <w:t>Neither Party shall have any power or authority to bind or commit the other.</w:t>
      </w:r>
    </w:p>
    <w:p w14:paraId="5844AE1E" w14:textId="77777777" w:rsidR="0071428F" w:rsidRDefault="0071428F" w:rsidP="009C467C">
      <w:pPr>
        <w:tabs>
          <w:tab w:val="left" w:pos="426"/>
        </w:tabs>
        <w:jc w:val="both"/>
        <w:rPr>
          <w:rFonts w:cs="Arial"/>
          <w:sz w:val="22"/>
          <w:szCs w:val="22"/>
        </w:rPr>
      </w:pPr>
    </w:p>
    <w:p w14:paraId="5DD8A584" w14:textId="77777777" w:rsidR="0071428F" w:rsidRPr="00E73B14" w:rsidRDefault="0071428F" w:rsidP="009A1654">
      <w:pPr>
        <w:pStyle w:val="Subject"/>
        <w:numPr>
          <w:ilvl w:val="1"/>
          <w:numId w:val="2"/>
        </w:numPr>
        <w:tabs>
          <w:tab w:val="clear" w:pos="1440"/>
          <w:tab w:val="left" w:pos="426"/>
          <w:tab w:val="num" w:pos="709"/>
        </w:tabs>
        <w:spacing w:after="0" w:line="240" w:lineRule="auto"/>
        <w:ind w:left="0" w:firstLine="0"/>
        <w:jc w:val="both"/>
        <w:rPr>
          <w:rFonts w:cs="Arial"/>
          <w:b w:val="0"/>
          <w:szCs w:val="22"/>
        </w:rPr>
      </w:pPr>
      <w:r w:rsidRPr="00E73B14">
        <w:rPr>
          <w:rFonts w:cs="Arial"/>
          <w:b w:val="0"/>
          <w:szCs w:val="22"/>
        </w:rPr>
        <w:tab/>
      </w:r>
      <w:r w:rsidRPr="00E73B14">
        <w:rPr>
          <w:b w:val="0"/>
          <w:szCs w:val="22"/>
        </w:rPr>
        <w:t>The headings of articles are for convenience only, and neither shall they be used to interpret nor shall they otherwise affect the provisions of this Agreement.</w:t>
      </w:r>
    </w:p>
    <w:p w14:paraId="5B529304" w14:textId="77777777" w:rsidR="00EB54E9" w:rsidRPr="00F341A2" w:rsidRDefault="00EB54E9" w:rsidP="009C467C">
      <w:pPr>
        <w:pStyle w:val="ColorfulList-Accent11"/>
        <w:tabs>
          <w:tab w:val="left" w:pos="426"/>
        </w:tabs>
        <w:spacing w:after="0" w:line="240" w:lineRule="auto"/>
        <w:ind w:left="0"/>
        <w:jc w:val="both"/>
        <w:rPr>
          <w:rFonts w:ascii="Arial" w:hAnsi="Arial" w:cs="Arial"/>
          <w:szCs w:val="22"/>
        </w:rPr>
      </w:pPr>
    </w:p>
    <w:p w14:paraId="09DEE709" w14:textId="77777777" w:rsidR="00AC30A0" w:rsidRPr="00E73B14" w:rsidRDefault="00AC30A0" w:rsidP="009A1654">
      <w:pPr>
        <w:pStyle w:val="Subject"/>
        <w:numPr>
          <w:ilvl w:val="1"/>
          <w:numId w:val="2"/>
        </w:numPr>
        <w:tabs>
          <w:tab w:val="clear" w:pos="1440"/>
          <w:tab w:val="left" w:pos="426"/>
          <w:tab w:val="num" w:pos="709"/>
        </w:tabs>
        <w:spacing w:after="0" w:line="240" w:lineRule="auto"/>
        <w:ind w:left="0" w:firstLine="0"/>
        <w:jc w:val="both"/>
        <w:rPr>
          <w:rFonts w:cs="Arial"/>
          <w:b w:val="0"/>
          <w:szCs w:val="22"/>
        </w:rPr>
      </w:pPr>
      <w:r w:rsidRPr="00E73B14">
        <w:rPr>
          <w:rFonts w:cs="Arial"/>
          <w:b w:val="0"/>
          <w:szCs w:val="22"/>
        </w:rPr>
        <w:t xml:space="preserve">This Agreement shall only be amended by a </w:t>
      </w:r>
      <w:r w:rsidR="00D83193" w:rsidRPr="00E73B14">
        <w:rPr>
          <w:rFonts w:cs="Arial"/>
          <w:b w:val="0"/>
          <w:szCs w:val="22"/>
        </w:rPr>
        <w:t>written agreement</w:t>
      </w:r>
      <w:r w:rsidRPr="00E73B14">
        <w:rPr>
          <w:rFonts w:cs="Arial"/>
          <w:b w:val="0"/>
          <w:szCs w:val="22"/>
        </w:rPr>
        <w:t xml:space="preserve"> signed by the authorized representatives of both Parties.</w:t>
      </w:r>
    </w:p>
    <w:p w14:paraId="4751EAEF" w14:textId="77777777" w:rsidR="00843DEE" w:rsidRDefault="00843DEE" w:rsidP="009C467C">
      <w:pPr>
        <w:tabs>
          <w:tab w:val="left" w:pos="426"/>
        </w:tabs>
        <w:jc w:val="both"/>
        <w:rPr>
          <w:rFonts w:cs="Arial"/>
          <w:b/>
          <w:sz w:val="22"/>
          <w:szCs w:val="22"/>
        </w:rPr>
      </w:pPr>
    </w:p>
    <w:p w14:paraId="2CAEA22D" w14:textId="5AD886F5" w:rsidR="00022AA8" w:rsidRPr="00E73B14" w:rsidRDefault="00022AA8" w:rsidP="009A1654">
      <w:pPr>
        <w:pStyle w:val="Subject"/>
        <w:numPr>
          <w:ilvl w:val="1"/>
          <w:numId w:val="2"/>
        </w:numPr>
        <w:tabs>
          <w:tab w:val="clear" w:pos="1440"/>
          <w:tab w:val="left" w:pos="426"/>
          <w:tab w:val="num" w:pos="709"/>
        </w:tabs>
        <w:spacing w:after="0" w:line="240" w:lineRule="auto"/>
        <w:ind w:left="0" w:firstLine="0"/>
        <w:jc w:val="both"/>
        <w:rPr>
          <w:rFonts w:cs="Arial"/>
          <w:b w:val="0"/>
          <w:szCs w:val="22"/>
          <w:lang w:bidi="th-TH"/>
        </w:rPr>
      </w:pPr>
      <w:r w:rsidRPr="00E73B14">
        <w:rPr>
          <w:rFonts w:cs="Arial"/>
          <w:b w:val="0"/>
          <w:szCs w:val="22"/>
          <w:lang w:bidi="th-TH"/>
        </w:rPr>
        <w:tab/>
        <w:t xml:space="preserve">This Agreement and </w:t>
      </w:r>
      <w:r w:rsidR="00114DF0" w:rsidRPr="00E73B14">
        <w:rPr>
          <w:rFonts w:cs="Arial"/>
          <w:b w:val="0"/>
          <w:szCs w:val="22"/>
          <w:lang w:bidi="th-TH"/>
        </w:rPr>
        <w:t xml:space="preserve">the </w:t>
      </w:r>
      <w:r w:rsidR="00E17BED">
        <w:rPr>
          <w:rFonts w:cs="Arial"/>
          <w:b w:val="0"/>
          <w:szCs w:val="22"/>
          <w:lang w:bidi="th-TH"/>
        </w:rPr>
        <w:t>Grantee</w:t>
      </w:r>
      <w:r w:rsidRPr="00E73B14">
        <w:rPr>
          <w:rFonts w:cs="Arial"/>
          <w:b w:val="0"/>
          <w:szCs w:val="22"/>
          <w:lang w:bidi="th-TH"/>
        </w:rPr>
        <w:t xml:space="preserve">’s rights and obligations hereunder shall not be assigned and transferred by </w:t>
      </w:r>
      <w:r w:rsidR="00114DF0" w:rsidRPr="00E73B14">
        <w:rPr>
          <w:rFonts w:cs="Arial"/>
          <w:b w:val="0"/>
          <w:szCs w:val="22"/>
          <w:lang w:bidi="th-TH"/>
        </w:rPr>
        <w:t xml:space="preserve">the </w:t>
      </w:r>
      <w:r w:rsidR="00E17BED">
        <w:rPr>
          <w:rFonts w:cs="Arial"/>
          <w:b w:val="0"/>
          <w:szCs w:val="22"/>
          <w:lang w:bidi="th-TH"/>
        </w:rPr>
        <w:t>Grantee</w:t>
      </w:r>
      <w:r w:rsidRPr="00E73B14">
        <w:rPr>
          <w:rFonts w:cs="Arial"/>
          <w:b w:val="0"/>
          <w:szCs w:val="22"/>
          <w:lang w:bidi="th-TH"/>
        </w:rPr>
        <w:t xml:space="preserve"> without prior written consent of IUCN.</w:t>
      </w:r>
    </w:p>
    <w:p w14:paraId="42905989" w14:textId="77777777" w:rsidR="00022AA8" w:rsidRPr="00E73B14" w:rsidRDefault="00022AA8">
      <w:pPr>
        <w:jc w:val="both"/>
        <w:rPr>
          <w:rFonts w:cs="Arial"/>
          <w:sz w:val="22"/>
          <w:szCs w:val="22"/>
        </w:rPr>
      </w:pPr>
    </w:p>
    <w:p w14:paraId="36C7B7A9" w14:textId="1B07EB26" w:rsidR="00022AA8" w:rsidRPr="00E73B14" w:rsidRDefault="00022AA8" w:rsidP="009A1654">
      <w:pPr>
        <w:pStyle w:val="Subject"/>
        <w:numPr>
          <w:ilvl w:val="1"/>
          <w:numId w:val="2"/>
        </w:numPr>
        <w:tabs>
          <w:tab w:val="clear" w:pos="1440"/>
          <w:tab w:val="left" w:pos="426"/>
          <w:tab w:val="num" w:pos="709"/>
        </w:tabs>
        <w:spacing w:after="0" w:line="240" w:lineRule="auto"/>
        <w:ind w:left="0" w:firstLine="0"/>
        <w:jc w:val="both"/>
        <w:rPr>
          <w:rFonts w:cs="Arial"/>
          <w:b w:val="0"/>
          <w:szCs w:val="22"/>
          <w:lang w:bidi="th-TH"/>
        </w:rPr>
      </w:pPr>
      <w:r w:rsidRPr="00E73B14">
        <w:rPr>
          <w:rFonts w:cs="Arial"/>
          <w:b w:val="0"/>
          <w:szCs w:val="22"/>
          <w:lang w:bidi="th-TH"/>
        </w:rPr>
        <w:tab/>
        <w:t xml:space="preserve">IUCN shall have the right to assign and transfer any of its rights and obligations under this Agreement without seeking </w:t>
      </w:r>
      <w:r w:rsidR="00114DF0" w:rsidRPr="00E73B14">
        <w:rPr>
          <w:rFonts w:cs="Arial"/>
          <w:b w:val="0"/>
          <w:szCs w:val="22"/>
          <w:lang w:bidi="th-TH"/>
        </w:rPr>
        <w:t xml:space="preserve">the </w:t>
      </w:r>
      <w:r w:rsidR="00E17BED">
        <w:rPr>
          <w:rFonts w:cs="Arial"/>
          <w:b w:val="0"/>
          <w:szCs w:val="22"/>
          <w:lang w:bidi="th-TH"/>
        </w:rPr>
        <w:t>Grantee</w:t>
      </w:r>
      <w:r w:rsidRPr="00E73B14">
        <w:rPr>
          <w:rFonts w:cs="Arial"/>
          <w:b w:val="0"/>
          <w:szCs w:val="22"/>
          <w:lang w:bidi="th-TH"/>
        </w:rPr>
        <w:t>’s prior written consent.</w:t>
      </w:r>
    </w:p>
    <w:p w14:paraId="26DD8E89" w14:textId="77777777" w:rsidR="00022AA8" w:rsidRPr="00E73B14" w:rsidRDefault="00022AA8">
      <w:pPr>
        <w:jc w:val="both"/>
        <w:rPr>
          <w:rFonts w:cs="Arial"/>
          <w:sz w:val="22"/>
          <w:szCs w:val="22"/>
        </w:rPr>
      </w:pPr>
    </w:p>
    <w:p w14:paraId="1CB1E3D4" w14:textId="77777777" w:rsidR="00610856" w:rsidRPr="00E73B14" w:rsidRDefault="0098624E" w:rsidP="009A1654">
      <w:pPr>
        <w:pStyle w:val="Subject"/>
        <w:numPr>
          <w:ilvl w:val="1"/>
          <w:numId w:val="2"/>
        </w:numPr>
        <w:tabs>
          <w:tab w:val="clear" w:pos="1440"/>
          <w:tab w:val="left" w:pos="426"/>
          <w:tab w:val="num" w:pos="709"/>
        </w:tabs>
        <w:spacing w:after="0" w:line="240" w:lineRule="auto"/>
        <w:ind w:left="0" w:firstLine="0"/>
        <w:jc w:val="both"/>
        <w:rPr>
          <w:rFonts w:cs="Arial"/>
          <w:b w:val="0"/>
          <w:szCs w:val="22"/>
          <w:lang w:bidi="th-TH"/>
        </w:rPr>
      </w:pPr>
      <w:r w:rsidRPr="00E73B14">
        <w:rPr>
          <w:rFonts w:cs="Arial"/>
          <w:b w:val="0"/>
          <w:szCs w:val="22"/>
          <w:lang w:bidi="th-TH"/>
        </w:rPr>
        <w:tab/>
      </w:r>
      <w:r w:rsidR="00610856" w:rsidRPr="00E73B14">
        <w:rPr>
          <w:rFonts w:cs="Arial"/>
          <w:b w:val="0"/>
          <w:szCs w:val="22"/>
          <w:lang w:bidi="th-TH"/>
        </w:rPr>
        <w:t>Either Party waives all and any rights of set-off against any payments due hereunder and agrees to pay all sums due hereunder regardless of any set-off or cross claim.</w:t>
      </w:r>
    </w:p>
    <w:p w14:paraId="6F7E0F7C" w14:textId="77777777" w:rsidR="00610856" w:rsidRPr="00E73B14" w:rsidRDefault="00610856">
      <w:pPr>
        <w:jc w:val="both"/>
        <w:rPr>
          <w:rFonts w:cs="Arial"/>
          <w:sz w:val="22"/>
          <w:szCs w:val="22"/>
        </w:rPr>
      </w:pPr>
    </w:p>
    <w:p w14:paraId="5224EF39" w14:textId="77777777" w:rsidR="00022AA8" w:rsidRPr="00E73B14" w:rsidRDefault="00610856" w:rsidP="009A1654">
      <w:pPr>
        <w:pStyle w:val="Subject"/>
        <w:numPr>
          <w:ilvl w:val="1"/>
          <w:numId w:val="2"/>
        </w:numPr>
        <w:tabs>
          <w:tab w:val="clear" w:pos="1440"/>
          <w:tab w:val="left" w:pos="426"/>
          <w:tab w:val="num" w:pos="709"/>
        </w:tabs>
        <w:spacing w:after="0" w:line="240" w:lineRule="auto"/>
        <w:ind w:left="0" w:firstLine="0"/>
        <w:jc w:val="both"/>
        <w:rPr>
          <w:rFonts w:cs="Arial"/>
          <w:b w:val="0"/>
          <w:szCs w:val="22"/>
          <w:lang w:bidi="th-TH"/>
        </w:rPr>
      </w:pPr>
      <w:r w:rsidRPr="00E73B14">
        <w:rPr>
          <w:rFonts w:cs="Arial"/>
          <w:b w:val="0"/>
          <w:szCs w:val="22"/>
          <w:lang w:bidi="th-TH"/>
        </w:rPr>
        <w:tab/>
      </w:r>
      <w:r w:rsidR="0098624E" w:rsidRPr="00E73B14">
        <w:rPr>
          <w:rFonts w:cs="Arial"/>
          <w:b w:val="0"/>
          <w:szCs w:val="22"/>
          <w:lang w:bidi="th-TH"/>
        </w:rPr>
        <w:t>A Party's failure to exercise or delay in exercising any right, power or privilege under this Agreement shall not operate as a waiver; nor shall any single or partial exercise of any right, power or privilege preclude any other or further exercise thereof.</w:t>
      </w:r>
    </w:p>
    <w:p w14:paraId="6DFA3C30" w14:textId="77777777" w:rsidR="000251D5" w:rsidRPr="00E73B14" w:rsidRDefault="000251D5">
      <w:pPr>
        <w:tabs>
          <w:tab w:val="left" w:pos="426"/>
        </w:tabs>
        <w:jc w:val="both"/>
        <w:rPr>
          <w:rFonts w:cs="Arial"/>
          <w:sz w:val="22"/>
          <w:szCs w:val="22"/>
        </w:rPr>
      </w:pPr>
    </w:p>
    <w:p w14:paraId="33E3FF84" w14:textId="77777777" w:rsidR="00EA72E1" w:rsidRPr="00E73B14" w:rsidRDefault="000E33EA" w:rsidP="009A1654">
      <w:pPr>
        <w:pStyle w:val="Subject"/>
        <w:numPr>
          <w:ilvl w:val="1"/>
          <w:numId w:val="2"/>
        </w:numPr>
        <w:tabs>
          <w:tab w:val="clear" w:pos="1440"/>
          <w:tab w:val="left" w:pos="426"/>
          <w:tab w:val="num" w:pos="709"/>
        </w:tabs>
        <w:spacing w:after="0" w:line="240" w:lineRule="auto"/>
        <w:ind w:left="0" w:firstLine="0"/>
        <w:jc w:val="both"/>
        <w:rPr>
          <w:rFonts w:cs="Arial"/>
          <w:b w:val="0"/>
          <w:szCs w:val="22"/>
          <w:lang w:bidi="th-TH"/>
        </w:rPr>
      </w:pPr>
      <w:r w:rsidRPr="00E73B14">
        <w:rPr>
          <w:rFonts w:cs="Arial"/>
          <w:b w:val="0"/>
          <w:szCs w:val="22"/>
          <w:lang w:bidi="th-TH"/>
        </w:rPr>
        <w:tab/>
      </w:r>
      <w:r w:rsidR="00647940" w:rsidRPr="00E73B14">
        <w:rPr>
          <w:rFonts w:cs="Arial"/>
          <w:b w:val="0"/>
          <w:szCs w:val="22"/>
          <w:lang w:bidi="th-TH"/>
        </w:rPr>
        <w:t xml:space="preserve">This Agreement shall be constituted of this agreement proper and </w:t>
      </w:r>
      <w:r w:rsidR="00EA72E1" w:rsidRPr="00E73B14">
        <w:rPr>
          <w:rFonts w:cs="Arial"/>
          <w:b w:val="0"/>
          <w:szCs w:val="22"/>
          <w:lang w:bidi="th-TH"/>
        </w:rPr>
        <w:t xml:space="preserve">all its annexes. </w:t>
      </w:r>
    </w:p>
    <w:p w14:paraId="4CCE2B04" w14:textId="77777777" w:rsidR="00EA72E1" w:rsidRDefault="00EA72E1" w:rsidP="00EA72E1">
      <w:pPr>
        <w:tabs>
          <w:tab w:val="left" w:pos="0"/>
        </w:tabs>
        <w:jc w:val="both"/>
        <w:rPr>
          <w:rFonts w:cs="Arial"/>
          <w:sz w:val="22"/>
          <w:szCs w:val="22"/>
        </w:rPr>
      </w:pPr>
    </w:p>
    <w:p w14:paraId="1C551DE9" w14:textId="77777777" w:rsidR="00B76B95" w:rsidRPr="00E73B14" w:rsidRDefault="001F5C85" w:rsidP="009A1654">
      <w:pPr>
        <w:pStyle w:val="Subject"/>
        <w:numPr>
          <w:ilvl w:val="1"/>
          <w:numId w:val="2"/>
        </w:numPr>
        <w:tabs>
          <w:tab w:val="clear" w:pos="1440"/>
          <w:tab w:val="left" w:pos="426"/>
          <w:tab w:val="num" w:pos="709"/>
        </w:tabs>
        <w:spacing w:after="0" w:line="240" w:lineRule="auto"/>
        <w:ind w:left="0" w:firstLine="0"/>
        <w:jc w:val="both"/>
        <w:rPr>
          <w:rFonts w:cs="Arial"/>
          <w:b w:val="0"/>
          <w:szCs w:val="22"/>
          <w:lang w:bidi="th-TH"/>
        </w:rPr>
      </w:pPr>
      <w:r w:rsidRPr="00E73B14">
        <w:rPr>
          <w:rFonts w:cs="Arial"/>
          <w:b w:val="0"/>
          <w:szCs w:val="22"/>
          <w:lang w:bidi="th-TH"/>
        </w:rPr>
        <w:tab/>
        <w:t xml:space="preserve">The following provisions shall survive the expiration or termination of this Agreement: 8, 9, 10, </w:t>
      </w:r>
      <w:r w:rsidR="005A00C2" w:rsidRPr="00E73B14">
        <w:rPr>
          <w:rFonts w:cs="Arial"/>
          <w:b w:val="0"/>
          <w:szCs w:val="22"/>
          <w:lang w:bidi="th-TH"/>
        </w:rPr>
        <w:t xml:space="preserve">11, </w:t>
      </w:r>
      <w:r w:rsidRPr="00E73B14">
        <w:rPr>
          <w:rFonts w:cs="Arial"/>
          <w:b w:val="0"/>
          <w:szCs w:val="22"/>
          <w:lang w:bidi="th-TH"/>
        </w:rPr>
        <w:t>16</w:t>
      </w:r>
      <w:r w:rsidR="006B23E6" w:rsidRPr="00E73B14">
        <w:rPr>
          <w:rFonts w:cs="Arial"/>
          <w:b w:val="0"/>
          <w:szCs w:val="22"/>
          <w:lang w:bidi="th-TH"/>
        </w:rPr>
        <w:t>, 1</w:t>
      </w:r>
      <w:r w:rsidR="005A00C2" w:rsidRPr="00E73B14">
        <w:rPr>
          <w:rFonts w:cs="Arial"/>
          <w:b w:val="0"/>
          <w:szCs w:val="22"/>
          <w:lang w:bidi="th-TH"/>
        </w:rPr>
        <w:t>8, 19.</w:t>
      </w:r>
    </w:p>
    <w:p w14:paraId="086924E0" w14:textId="77777777" w:rsidR="00DC3EFF" w:rsidRDefault="00DC3EFF" w:rsidP="00EA72E1">
      <w:pPr>
        <w:tabs>
          <w:tab w:val="left" w:pos="0"/>
        </w:tabs>
        <w:jc w:val="both"/>
        <w:rPr>
          <w:rFonts w:cs="Arial"/>
          <w:sz w:val="22"/>
          <w:szCs w:val="22"/>
        </w:rPr>
      </w:pPr>
    </w:p>
    <w:p w14:paraId="44B865D0" w14:textId="77777777" w:rsidR="00DC3EFF" w:rsidRPr="00E73B14" w:rsidRDefault="00DC3EFF" w:rsidP="009A1654">
      <w:pPr>
        <w:pStyle w:val="Subject"/>
        <w:numPr>
          <w:ilvl w:val="1"/>
          <w:numId w:val="2"/>
        </w:numPr>
        <w:tabs>
          <w:tab w:val="clear" w:pos="1440"/>
          <w:tab w:val="left" w:pos="426"/>
          <w:tab w:val="num" w:pos="709"/>
        </w:tabs>
        <w:spacing w:after="0" w:line="240" w:lineRule="auto"/>
        <w:ind w:left="0" w:firstLine="0"/>
        <w:jc w:val="both"/>
        <w:rPr>
          <w:rFonts w:cs="Arial"/>
          <w:b w:val="0"/>
          <w:szCs w:val="22"/>
          <w:lang w:bidi="th-TH"/>
        </w:rPr>
      </w:pPr>
      <w:r w:rsidRPr="00E73B14">
        <w:rPr>
          <w:rFonts w:cs="Arial"/>
          <w:b w:val="0"/>
          <w:szCs w:val="22"/>
          <w:lang w:bidi="th-TH"/>
        </w:rPr>
        <w:tab/>
        <w:t>In the event that any provision of this Agreement, or any portion thereof, shall be held invalid, illegal or unenforceable under applicable law, the remainder of this Agreement shall remain valid and enforceable.</w:t>
      </w:r>
    </w:p>
    <w:p w14:paraId="7126BE7E" w14:textId="77777777" w:rsidR="00B76B95" w:rsidRDefault="00B76B95" w:rsidP="00EA72E1">
      <w:pPr>
        <w:tabs>
          <w:tab w:val="left" w:pos="0"/>
        </w:tabs>
        <w:jc w:val="both"/>
        <w:rPr>
          <w:rFonts w:cs="Arial"/>
          <w:sz w:val="22"/>
          <w:szCs w:val="22"/>
        </w:rPr>
      </w:pPr>
    </w:p>
    <w:p w14:paraId="7666D11F" w14:textId="77777777" w:rsidR="00EA72E1" w:rsidRPr="00E73B14" w:rsidRDefault="00EA72E1" w:rsidP="009A1654">
      <w:pPr>
        <w:pStyle w:val="Subject"/>
        <w:numPr>
          <w:ilvl w:val="1"/>
          <w:numId w:val="2"/>
        </w:numPr>
        <w:tabs>
          <w:tab w:val="clear" w:pos="1440"/>
          <w:tab w:val="left" w:pos="426"/>
          <w:tab w:val="num" w:pos="709"/>
        </w:tabs>
        <w:spacing w:after="0" w:line="240" w:lineRule="auto"/>
        <w:ind w:left="0" w:firstLine="0"/>
        <w:jc w:val="both"/>
        <w:rPr>
          <w:rFonts w:cs="Arial"/>
          <w:b w:val="0"/>
          <w:szCs w:val="22"/>
          <w:lang w:bidi="th-TH"/>
        </w:rPr>
      </w:pPr>
      <w:r w:rsidRPr="00E73B14">
        <w:rPr>
          <w:rFonts w:cs="Arial"/>
          <w:b w:val="0"/>
          <w:szCs w:val="22"/>
          <w:lang w:bidi="th-TH"/>
        </w:rPr>
        <w:tab/>
        <w:t xml:space="preserve">In case of conflict between this </w:t>
      </w:r>
      <w:r w:rsidR="001A68B0" w:rsidRPr="00E73B14">
        <w:rPr>
          <w:rFonts w:cs="Arial"/>
          <w:b w:val="0"/>
          <w:szCs w:val="22"/>
          <w:lang w:bidi="th-TH"/>
        </w:rPr>
        <w:t xml:space="preserve">Agreement </w:t>
      </w:r>
      <w:r w:rsidRPr="00E73B14">
        <w:rPr>
          <w:rFonts w:cs="Arial"/>
          <w:b w:val="0"/>
          <w:szCs w:val="22"/>
          <w:lang w:bidi="th-TH"/>
        </w:rPr>
        <w:t xml:space="preserve">proper and any of its Annexes, the </w:t>
      </w:r>
      <w:r w:rsidR="001A68B0" w:rsidRPr="00E73B14">
        <w:rPr>
          <w:rFonts w:cs="Arial"/>
          <w:b w:val="0"/>
          <w:szCs w:val="22"/>
          <w:lang w:bidi="th-TH"/>
        </w:rPr>
        <w:t xml:space="preserve">Agreement </w:t>
      </w:r>
      <w:r w:rsidRPr="00E73B14">
        <w:rPr>
          <w:rFonts w:cs="Arial"/>
          <w:b w:val="0"/>
          <w:szCs w:val="22"/>
          <w:lang w:bidi="th-TH"/>
        </w:rPr>
        <w:t>proper and the Annexes shall be interpreted and applied in the following order:</w:t>
      </w:r>
    </w:p>
    <w:p w14:paraId="61717B16" w14:textId="77777777" w:rsidR="00EA72E1" w:rsidRPr="00EA72E1" w:rsidRDefault="00EA72E1" w:rsidP="00EA72E1">
      <w:pPr>
        <w:tabs>
          <w:tab w:val="left" w:pos="426"/>
        </w:tabs>
        <w:jc w:val="both"/>
        <w:rPr>
          <w:rFonts w:cs="Arial"/>
          <w:sz w:val="22"/>
          <w:szCs w:val="22"/>
        </w:rPr>
      </w:pPr>
    </w:p>
    <w:p w14:paraId="48D8F453" w14:textId="77777777" w:rsidR="00B16ED2" w:rsidRDefault="00EA72E1" w:rsidP="00B16ED2">
      <w:pPr>
        <w:pStyle w:val="ListParagraph"/>
        <w:numPr>
          <w:ilvl w:val="0"/>
          <w:numId w:val="15"/>
        </w:numPr>
        <w:tabs>
          <w:tab w:val="left" w:pos="426"/>
        </w:tabs>
        <w:jc w:val="both"/>
        <w:rPr>
          <w:rFonts w:cs="Arial"/>
          <w:sz w:val="22"/>
          <w:szCs w:val="22"/>
        </w:rPr>
      </w:pPr>
      <w:r w:rsidRPr="00B16ED2">
        <w:rPr>
          <w:rFonts w:cs="Arial"/>
          <w:sz w:val="22"/>
          <w:szCs w:val="22"/>
        </w:rPr>
        <w:t>This agreement proper</w:t>
      </w:r>
    </w:p>
    <w:p w14:paraId="01DFF4A6" w14:textId="77777777" w:rsidR="00B16ED2" w:rsidRPr="00B16ED2" w:rsidRDefault="00B16ED2" w:rsidP="00B16ED2">
      <w:pPr>
        <w:pStyle w:val="ListParagraph"/>
        <w:numPr>
          <w:ilvl w:val="0"/>
          <w:numId w:val="15"/>
        </w:numPr>
        <w:tabs>
          <w:tab w:val="left" w:pos="426"/>
        </w:tabs>
        <w:jc w:val="both"/>
        <w:rPr>
          <w:rFonts w:cs="Arial"/>
          <w:sz w:val="22"/>
          <w:szCs w:val="22"/>
        </w:rPr>
      </w:pPr>
      <w:r w:rsidRPr="00B16ED2">
        <w:rPr>
          <w:sz w:val="22"/>
          <w:szCs w:val="22"/>
        </w:rPr>
        <w:t xml:space="preserve"> Annex 1. Description of the Project </w:t>
      </w:r>
    </w:p>
    <w:p w14:paraId="44FC84FB" w14:textId="77777777" w:rsidR="00B16ED2" w:rsidRPr="00B16ED2" w:rsidRDefault="00B16ED2" w:rsidP="00B16ED2">
      <w:pPr>
        <w:pStyle w:val="ListParagraph"/>
        <w:numPr>
          <w:ilvl w:val="0"/>
          <w:numId w:val="15"/>
        </w:numPr>
        <w:tabs>
          <w:tab w:val="left" w:pos="426"/>
        </w:tabs>
        <w:jc w:val="both"/>
        <w:rPr>
          <w:rFonts w:cs="Arial"/>
          <w:sz w:val="22"/>
          <w:szCs w:val="22"/>
        </w:rPr>
      </w:pPr>
      <w:r w:rsidRPr="00B16ED2">
        <w:rPr>
          <w:sz w:val="22"/>
          <w:szCs w:val="22"/>
        </w:rPr>
        <w:t xml:space="preserve"> Annex 2. Grant Budget </w:t>
      </w:r>
      <w:r>
        <w:rPr>
          <w:sz w:val="22"/>
          <w:szCs w:val="22"/>
        </w:rPr>
        <w:t xml:space="preserve"> </w:t>
      </w:r>
    </w:p>
    <w:p w14:paraId="0A8A6C53" w14:textId="77777777" w:rsidR="00B16ED2" w:rsidRPr="00B16ED2" w:rsidRDefault="00B16ED2" w:rsidP="00B16ED2">
      <w:pPr>
        <w:pStyle w:val="ListParagraph"/>
        <w:numPr>
          <w:ilvl w:val="0"/>
          <w:numId w:val="15"/>
        </w:numPr>
        <w:tabs>
          <w:tab w:val="left" w:pos="426"/>
        </w:tabs>
        <w:jc w:val="both"/>
        <w:rPr>
          <w:rFonts w:cs="Arial"/>
          <w:sz w:val="22"/>
          <w:szCs w:val="22"/>
        </w:rPr>
      </w:pPr>
      <w:r w:rsidRPr="00B16ED2">
        <w:rPr>
          <w:sz w:val="22"/>
          <w:szCs w:val="22"/>
        </w:rPr>
        <w:t xml:space="preserve"> Annex 3. Grants Procedures Manual </w:t>
      </w:r>
    </w:p>
    <w:p w14:paraId="2DE744C5" w14:textId="77777777" w:rsidR="00B16ED2" w:rsidRPr="00B16ED2" w:rsidRDefault="00B16ED2" w:rsidP="00B16ED2">
      <w:pPr>
        <w:pStyle w:val="ListParagraph"/>
        <w:numPr>
          <w:ilvl w:val="0"/>
          <w:numId w:val="15"/>
        </w:numPr>
        <w:tabs>
          <w:tab w:val="left" w:pos="426"/>
        </w:tabs>
        <w:jc w:val="both"/>
        <w:rPr>
          <w:rFonts w:cs="Arial"/>
          <w:sz w:val="22"/>
          <w:szCs w:val="22"/>
        </w:rPr>
      </w:pPr>
      <w:r w:rsidRPr="00B16ED2">
        <w:rPr>
          <w:sz w:val="22"/>
          <w:szCs w:val="22"/>
        </w:rPr>
        <w:t xml:space="preserve"> Annex 4. Global EbA Fund ESMS </w:t>
      </w:r>
    </w:p>
    <w:p w14:paraId="621557D8" w14:textId="77777777" w:rsidR="00B16ED2" w:rsidRPr="00B16ED2" w:rsidRDefault="00B16ED2" w:rsidP="00B16ED2">
      <w:pPr>
        <w:pStyle w:val="ListParagraph"/>
        <w:numPr>
          <w:ilvl w:val="0"/>
          <w:numId w:val="15"/>
        </w:numPr>
        <w:tabs>
          <w:tab w:val="left" w:pos="426"/>
        </w:tabs>
        <w:jc w:val="both"/>
        <w:rPr>
          <w:rFonts w:cs="Arial"/>
          <w:sz w:val="22"/>
          <w:szCs w:val="22"/>
        </w:rPr>
      </w:pPr>
      <w:r w:rsidRPr="00B16ED2">
        <w:rPr>
          <w:sz w:val="22"/>
          <w:szCs w:val="22"/>
        </w:rPr>
        <w:t xml:space="preserve">Annex 5. Procurement policy and procedure for grant recipients </w:t>
      </w:r>
    </w:p>
    <w:p w14:paraId="1DE7BA7E" w14:textId="77777777" w:rsidR="00B16ED2" w:rsidRPr="00B16ED2" w:rsidRDefault="00B16ED2" w:rsidP="00B16ED2">
      <w:pPr>
        <w:pStyle w:val="ListParagraph"/>
        <w:numPr>
          <w:ilvl w:val="0"/>
          <w:numId w:val="15"/>
        </w:numPr>
        <w:tabs>
          <w:tab w:val="left" w:pos="426"/>
        </w:tabs>
        <w:jc w:val="both"/>
        <w:rPr>
          <w:rFonts w:cs="Arial"/>
          <w:sz w:val="22"/>
          <w:szCs w:val="22"/>
        </w:rPr>
      </w:pPr>
      <w:r w:rsidRPr="00B16ED2">
        <w:rPr>
          <w:sz w:val="22"/>
          <w:szCs w:val="22"/>
        </w:rPr>
        <w:t xml:space="preserve">Annex 6. Narrative reporting template </w:t>
      </w:r>
    </w:p>
    <w:p w14:paraId="60F0135B" w14:textId="59036CD7" w:rsidR="5811BF6E" w:rsidRDefault="5811BF6E" w:rsidP="5811BF6E">
      <w:pPr>
        <w:pStyle w:val="ListParagraph"/>
        <w:numPr>
          <w:ilvl w:val="0"/>
          <w:numId w:val="15"/>
        </w:numPr>
        <w:tabs>
          <w:tab w:val="left" w:pos="426"/>
        </w:tabs>
        <w:jc w:val="both"/>
        <w:rPr>
          <w:rFonts w:eastAsia="Arial" w:cs="Arial"/>
          <w:szCs w:val="24"/>
        </w:rPr>
      </w:pPr>
      <w:r w:rsidRPr="5811BF6E">
        <w:rPr>
          <w:sz w:val="23"/>
          <w:szCs w:val="23"/>
        </w:rPr>
        <w:t xml:space="preserve">Annex 7. </w:t>
      </w:r>
      <w:r w:rsidRPr="004B13B1">
        <w:rPr>
          <w:sz w:val="22"/>
          <w:szCs w:val="22"/>
        </w:rPr>
        <w:t>Financial reporting template and request of funds</w:t>
      </w:r>
    </w:p>
    <w:p w14:paraId="08F13DBC" w14:textId="13D8141D" w:rsidR="00EB54E9" w:rsidRPr="00F341A2" w:rsidRDefault="00EB54E9" w:rsidP="00B16ED2">
      <w:pPr>
        <w:tabs>
          <w:tab w:val="left" w:pos="426"/>
        </w:tabs>
        <w:jc w:val="both"/>
        <w:rPr>
          <w:rFonts w:cs="Arial"/>
          <w:sz w:val="22"/>
          <w:szCs w:val="22"/>
        </w:rPr>
      </w:pPr>
    </w:p>
    <w:p w14:paraId="29DA1896" w14:textId="77777777" w:rsidR="00EB54E9" w:rsidRPr="00F341A2" w:rsidRDefault="00EB54E9" w:rsidP="004327C8">
      <w:pPr>
        <w:tabs>
          <w:tab w:val="left" w:pos="426"/>
        </w:tabs>
        <w:jc w:val="both"/>
        <w:rPr>
          <w:rFonts w:cs="Arial"/>
          <w:sz w:val="22"/>
          <w:szCs w:val="22"/>
        </w:rPr>
      </w:pPr>
    </w:p>
    <w:p w14:paraId="589AB077" w14:textId="082D7F30" w:rsidR="008250D6" w:rsidRPr="004D6CB5" w:rsidRDefault="008250D6" w:rsidP="004D6CB5">
      <w:pPr>
        <w:tabs>
          <w:tab w:val="left" w:pos="426"/>
        </w:tabs>
        <w:jc w:val="both"/>
        <w:rPr>
          <w:rFonts w:cs="Arial"/>
          <w:sz w:val="22"/>
          <w:szCs w:val="22"/>
        </w:rPr>
      </w:pPr>
      <w:r w:rsidRPr="008250D6">
        <w:rPr>
          <w:rFonts w:cs="Arial"/>
          <w:b/>
          <w:sz w:val="22"/>
          <w:szCs w:val="22"/>
          <w:lang w:val="en-US"/>
        </w:rPr>
        <w:t>In witness whereof</w:t>
      </w:r>
      <w:r w:rsidR="004D6CB5">
        <w:rPr>
          <w:rFonts w:cs="Arial"/>
          <w:b/>
          <w:sz w:val="22"/>
          <w:szCs w:val="22"/>
          <w:lang w:val="en-US"/>
        </w:rPr>
        <w:t xml:space="preserve">, </w:t>
      </w:r>
      <w:r w:rsidR="004D6CB5" w:rsidRPr="004D6CB5">
        <w:rPr>
          <w:rFonts w:cs="Arial"/>
          <w:sz w:val="22"/>
          <w:szCs w:val="22"/>
          <w:lang w:val="en-US"/>
        </w:rPr>
        <w:t>This Agreement may be executed in counterparts, each of which shall be deemed to be an original, but all of which, taken together, shall constitute one and the same agreement. We agree that the signed counterparts may be delivered by e-mail in a ".pdf" format data file, and that in this case such signature shall create a valid and binding obligation of the party executing with the same force and effect as if such ".pdf" signature page were an original thereof</w:t>
      </w:r>
      <w:r w:rsidR="004D6CB5">
        <w:rPr>
          <w:rFonts w:cs="Arial"/>
          <w:sz w:val="22"/>
          <w:szCs w:val="22"/>
          <w:lang w:val="en-US"/>
        </w:rPr>
        <w:t>.</w:t>
      </w:r>
    </w:p>
    <w:p w14:paraId="4170BC71" w14:textId="77777777" w:rsidR="008250D6" w:rsidRDefault="008250D6" w:rsidP="004327C8">
      <w:pPr>
        <w:jc w:val="both"/>
        <w:rPr>
          <w:rFonts w:cs="Arial"/>
          <w:b/>
          <w:sz w:val="22"/>
          <w:szCs w:val="22"/>
        </w:rPr>
      </w:pPr>
    </w:p>
    <w:p w14:paraId="1CFA1485" w14:textId="37F215E4" w:rsidR="00EB54E9" w:rsidRPr="000E64D2" w:rsidRDefault="000E64D2" w:rsidP="004327C8">
      <w:pPr>
        <w:jc w:val="both"/>
        <w:rPr>
          <w:rFonts w:cs="Arial"/>
          <w:b/>
          <w:sz w:val="22"/>
          <w:szCs w:val="22"/>
        </w:rPr>
      </w:pPr>
      <w:r w:rsidRPr="000E64D2">
        <w:rPr>
          <w:rFonts w:cs="Arial"/>
          <w:b/>
          <w:sz w:val="22"/>
          <w:szCs w:val="22"/>
        </w:rPr>
        <w:t xml:space="preserve">IUCN, International Union for </w:t>
      </w:r>
      <w:r>
        <w:rPr>
          <w:rFonts w:cs="Arial"/>
          <w:b/>
          <w:sz w:val="22"/>
          <w:szCs w:val="22"/>
        </w:rPr>
        <w:tab/>
      </w:r>
      <w:r>
        <w:rPr>
          <w:rFonts w:cs="Arial"/>
          <w:b/>
          <w:sz w:val="22"/>
          <w:szCs w:val="22"/>
        </w:rPr>
        <w:tab/>
      </w:r>
      <w:r>
        <w:rPr>
          <w:rFonts w:cs="Arial"/>
          <w:b/>
          <w:sz w:val="22"/>
          <w:szCs w:val="22"/>
        </w:rPr>
        <w:tab/>
      </w:r>
      <w:r w:rsidRPr="00504A41">
        <w:rPr>
          <w:rFonts w:cs="Arial"/>
          <w:b/>
          <w:sz w:val="22"/>
          <w:szCs w:val="22"/>
        </w:rPr>
        <w:t>[</w:t>
      </w:r>
      <w:r w:rsidR="00E17BED">
        <w:rPr>
          <w:rFonts w:cs="Arial"/>
          <w:b/>
          <w:sz w:val="22"/>
          <w:szCs w:val="22"/>
        </w:rPr>
        <w:t>Grantee</w:t>
      </w:r>
      <w:r w:rsidRPr="00504A41">
        <w:rPr>
          <w:rFonts w:cs="Arial"/>
          <w:b/>
          <w:sz w:val="22"/>
          <w:szCs w:val="22"/>
        </w:rPr>
        <w:t>]</w:t>
      </w:r>
    </w:p>
    <w:p w14:paraId="40F1E126" w14:textId="77777777" w:rsidR="000E64D2" w:rsidRPr="000E64D2" w:rsidRDefault="000E64D2" w:rsidP="004327C8">
      <w:pPr>
        <w:jc w:val="both"/>
        <w:rPr>
          <w:rFonts w:cs="Arial"/>
          <w:b/>
          <w:sz w:val="22"/>
          <w:szCs w:val="22"/>
        </w:rPr>
      </w:pPr>
      <w:r w:rsidRPr="000E64D2">
        <w:rPr>
          <w:rFonts w:cs="Arial"/>
          <w:b/>
          <w:sz w:val="22"/>
          <w:szCs w:val="22"/>
        </w:rPr>
        <w:t xml:space="preserve">Conservation of Nature and </w:t>
      </w:r>
    </w:p>
    <w:p w14:paraId="1A573670" w14:textId="77777777" w:rsidR="000E64D2" w:rsidRPr="000E64D2" w:rsidRDefault="000E64D2" w:rsidP="004327C8">
      <w:pPr>
        <w:jc w:val="both"/>
        <w:rPr>
          <w:rFonts w:cs="Arial"/>
          <w:b/>
          <w:sz w:val="22"/>
          <w:szCs w:val="22"/>
        </w:rPr>
      </w:pPr>
      <w:r w:rsidRPr="000E64D2">
        <w:rPr>
          <w:rFonts w:cs="Arial"/>
          <w:b/>
          <w:sz w:val="22"/>
          <w:szCs w:val="22"/>
        </w:rPr>
        <w:t>Natural Resources</w:t>
      </w:r>
    </w:p>
    <w:p w14:paraId="1ED0330B" w14:textId="77777777" w:rsidR="000E64D2" w:rsidRDefault="000E64D2" w:rsidP="004327C8">
      <w:pPr>
        <w:jc w:val="both"/>
        <w:rPr>
          <w:rFonts w:cs="Arial"/>
          <w:sz w:val="22"/>
          <w:szCs w:val="22"/>
        </w:rPr>
      </w:pPr>
    </w:p>
    <w:p w14:paraId="3442E3FF" w14:textId="77777777" w:rsidR="006C3769" w:rsidRPr="00F341A2" w:rsidRDefault="006C3769" w:rsidP="006C3769">
      <w:pPr>
        <w:jc w:val="both"/>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Date:</w:t>
      </w:r>
    </w:p>
    <w:p w14:paraId="05316D8E" w14:textId="77777777" w:rsidR="006C3769" w:rsidRDefault="006C3769" w:rsidP="004327C8">
      <w:pPr>
        <w:jc w:val="both"/>
        <w:rPr>
          <w:rFonts w:cs="Arial"/>
          <w:sz w:val="22"/>
          <w:szCs w:val="22"/>
        </w:rPr>
      </w:pPr>
    </w:p>
    <w:p w14:paraId="544491BD" w14:textId="77777777" w:rsidR="006C3769" w:rsidRDefault="006C3769" w:rsidP="004327C8">
      <w:pPr>
        <w:jc w:val="both"/>
        <w:rPr>
          <w:rFonts w:cs="Arial"/>
          <w:sz w:val="22"/>
          <w:szCs w:val="22"/>
        </w:rPr>
      </w:pPr>
    </w:p>
    <w:p w14:paraId="6597DF7E" w14:textId="77777777" w:rsidR="006C3769" w:rsidRDefault="006C3769" w:rsidP="004327C8">
      <w:pPr>
        <w:jc w:val="both"/>
        <w:rPr>
          <w:rFonts w:cs="Arial"/>
          <w:sz w:val="22"/>
          <w:szCs w:val="22"/>
        </w:rPr>
      </w:pPr>
    </w:p>
    <w:p w14:paraId="0E65CAD4" w14:textId="77777777" w:rsidR="006C3769" w:rsidRDefault="006C3769" w:rsidP="004327C8">
      <w:pPr>
        <w:jc w:val="both"/>
        <w:rPr>
          <w:rFonts w:cs="Arial"/>
          <w:sz w:val="22"/>
          <w:szCs w:val="22"/>
        </w:rPr>
      </w:pPr>
    </w:p>
    <w:p w14:paraId="7222E9A0" w14:textId="77777777" w:rsidR="006C3769" w:rsidRDefault="006C3769" w:rsidP="004327C8">
      <w:pPr>
        <w:jc w:val="both"/>
        <w:rPr>
          <w:rFonts w:cs="Arial"/>
          <w:sz w:val="22"/>
          <w:szCs w:val="22"/>
        </w:rPr>
      </w:pPr>
    </w:p>
    <w:p w14:paraId="40698B52" w14:textId="77777777" w:rsidR="000E64D2" w:rsidRPr="00504A41" w:rsidRDefault="000E64D2" w:rsidP="004327C8">
      <w:pPr>
        <w:jc w:val="both"/>
        <w:rPr>
          <w:rFonts w:cs="Arial"/>
          <w:sz w:val="22"/>
          <w:szCs w:val="22"/>
        </w:rPr>
      </w:pPr>
      <w:r w:rsidRPr="00875471">
        <w:rPr>
          <w:rFonts w:cs="Arial"/>
          <w:sz w:val="22"/>
          <w:szCs w:val="22"/>
          <w:highlight w:val="lightGray"/>
        </w:rPr>
        <w:t>[name of representative]</w:t>
      </w:r>
      <w:r w:rsidRPr="00504A41">
        <w:rPr>
          <w:rFonts w:cs="Arial"/>
          <w:sz w:val="22"/>
          <w:szCs w:val="22"/>
        </w:rPr>
        <w:tab/>
      </w:r>
      <w:r w:rsidRPr="00504A41">
        <w:rPr>
          <w:rFonts w:cs="Arial"/>
          <w:sz w:val="22"/>
          <w:szCs w:val="22"/>
        </w:rPr>
        <w:tab/>
      </w:r>
      <w:r w:rsidRPr="00504A41">
        <w:rPr>
          <w:rFonts w:cs="Arial"/>
          <w:sz w:val="22"/>
          <w:szCs w:val="22"/>
        </w:rPr>
        <w:tab/>
      </w:r>
      <w:r w:rsidRPr="00504A41">
        <w:rPr>
          <w:rFonts w:cs="Arial"/>
          <w:sz w:val="22"/>
          <w:szCs w:val="22"/>
        </w:rPr>
        <w:tab/>
      </w:r>
      <w:r w:rsidRPr="00EB5413">
        <w:rPr>
          <w:rFonts w:cs="Arial"/>
          <w:sz w:val="22"/>
          <w:szCs w:val="22"/>
          <w:highlight w:val="yellow"/>
        </w:rPr>
        <w:t>[name of representative]</w:t>
      </w:r>
    </w:p>
    <w:p w14:paraId="2C12ADB8" w14:textId="77777777" w:rsidR="000E64D2" w:rsidRDefault="006C3769" w:rsidP="004327C8">
      <w:pPr>
        <w:jc w:val="both"/>
        <w:rPr>
          <w:rFonts w:cs="Arial"/>
          <w:sz w:val="22"/>
          <w:szCs w:val="22"/>
        </w:rPr>
      </w:pPr>
      <w:r w:rsidRPr="00875471">
        <w:rPr>
          <w:rFonts w:cs="Arial"/>
          <w:sz w:val="22"/>
          <w:szCs w:val="22"/>
          <w:highlight w:val="lightGray"/>
        </w:rPr>
        <w:t>[position of representative]</w:t>
      </w:r>
      <w:r w:rsidRPr="00504A41">
        <w:rPr>
          <w:rFonts w:cs="Arial"/>
          <w:sz w:val="22"/>
          <w:szCs w:val="22"/>
        </w:rPr>
        <w:tab/>
      </w:r>
      <w:r w:rsidRPr="00504A41">
        <w:rPr>
          <w:rFonts w:cs="Arial"/>
          <w:sz w:val="22"/>
          <w:szCs w:val="22"/>
        </w:rPr>
        <w:tab/>
      </w:r>
      <w:r w:rsidRPr="00504A41">
        <w:rPr>
          <w:rFonts w:cs="Arial"/>
          <w:sz w:val="22"/>
          <w:szCs w:val="22"/>
        </w:rPr>
        <w:tab/>
      </w:r>
      <w:r w:rsidRPr="00504A41">
        <w:rPr>
          <w:rFonts w:cs="Arial"/>
          <w:sz w:val="22"/>
          <w:szCs w:val="22"/>
        </w:rPr>
        <w:tab/>
      </w:r>
      <w:r w:rsidRPr="00875471">
        <w:rPr>
          <w:rFonts w:cs="Arial"/>
          <w:sz w:val="22"/>
          <w:szCs w:val="22"/>
          <w:highlight w:val="lightGray"/>
        </w:rPr>
        <w:t>[</w:t>
      </w:r>
      <w:r w:rsidRPr="00EB5413">
        <w:rPr>
          <w:rFonts w:cs="Arial"/>
          <w:sz w:val="22"/>
          <w:szCs w:val="22"/>
          <w:highlight w:val="yellow"/>
        </w:rPr>
        <w:t>position of representative]</w:t>
      </w:r>
    </w:p>
    <w:p w14:paraId="639F3905" w14:textId="77777777" w:rsidR="006C3769" w:rsidRDefault="006C3769" w:rsidP="004327C8">
      <w:pPr>
        <w:jc w:val="both"/>
        <w:rPr>
          <w:rFonts w:cs="Arial"/>
          <w:sz w:val="22"/>
          <w:szCs w:val="22"/>
        </w:rPr>
      </w:pPr>
    </w:p>
    <w:p w14:paraId="6E5B521A" w14:textId="77777777" w:rsidR="006C3769" w:rsidRDefault="006C3769" w:rsidP="004327C8">
      <w:pPr>
        <w:jc w:val="both"/>
        <w:rPr>
          <w:rFonts w:cs="Arial"/>
          <w:sz w:val="22"/>
          <w:szCs w:val="22"/>
        </w:rPr>
      </w:pPr>
    </w:p>
    <w:p w14:paraId="40698EC1" w14:textId="77777777" w:rsidR="006C3769" w:rsidRDefault="006C3769" w:rsidP="004327C8">
      <w:pPr>
        <w:jc w:val="both"/>
        <w:rPr>
          <w:rFonts w:cs="Arial"/>
          <w:sz w:val="22"/>
          <w:szCs w:val="22"/>
        </w:rPr>
      </w:pPr>
    </w:p>
    <w:p w14:paraId="0F6BD0D5" w14:textId="77777777" w:rsidR="00EB54E9" w:rsidRPr="00164696" w:rsidRDefault="00EB54E9" w:rsidP="004327C8">
      <w:pPr>
        <w:pStyle w:val="Heading4"/>
        <w:jc w:val="both"/>
        <w:rPr>
          <w:rFonts w:ascii="Arial" w:hAnsi="Arial" w:cs="Arial"/>
          <w:sz w:val="22"/>
          <w:szCs w:val="22"/>
          <w:lang w:val="en-US"/>
        </w:rPr>
        <w:sectPr w:rsidR="00EB54E9" w:rsidRPr="00164696" w:rsidSect="004B1E4A">
          <w:headerReference w:type="even" r:id="rId18"/>
          <w:headerReference w:type="default" r:id="rId19"/>
          <w:footerReference w:type="even" r:id="rId20"/>
          <w:footerReference w:type="default" r:id="rId21"/>
          <w:headerReference w:type="first" r:id="rId22"/>
          <w:footerReference w:type="first" r:id="rId23"/>
          <w:pgSz w:w="12240" w:h="15840"/>
          <w:pgMar w:top="1418" w:right="1467" w:bottom="1008" w:left="1560" w:header="720" w:footer="720" w:gutter="0"/>
          <w:pgNumType w:start="1"/>
          <w:cols w:space="720"/>
          <w:titlePg/>
        </w:sectPr>
      </w:pPr>
    </w:p>
    <w:p w14:paraId="36372C3C" w14:textId="77777777" w:rsidR="00EB54E9" w:rsidRPr="00F341A2" w:rsidRDefault="00EB54E9" w:rsidP="004327C8">
      <w:pPr>
        <w:pStyle w:val="Heading4"/>
        <w:jc w:val="both"/>
        <w:rPr>
          <w:rFonts w:ascii="Arial" w:hAnsi="Arial" w:cs="Arial"/>
          <w:sz w:val="22"/>
          <w:szCs w:val="22"/>
        </w:rPr>
      </w:pPr>
      <w:r w:rsidRPr="00F341A2">
        <w:rPr>
          <w:rFonts w:ascii="Arial" w:hAnsi="Arial" w:cs="Arial"/>
          <w:sz w:val="22"/>
          <w:szCs w:val="22"/>
        </w:rPr>
        <w:lastRenderedPageBreak/>
        <w:t>Annex</w:t>
      </w:r>
      <w:r w:rsidR="000E64D2">
        <w:rPr>
          <w:rFonts w:ascii="Arial" w:hAnsi="Arial" w:cs="Arial"/>
          <w:sz w:val="22"/>
          <w:szCs w:val="22"/>
        </w:rPr>
        <w:t>es</w:t>
      </w:r>
    </w:p>
    <w:p w14:paraId="7DA8BDC1" w14:textId="77777777" w:rsidR="00EB54E9" w:rsidRPr="00F341A2" w:rsidRDefault="00EB54E9" w:rsidP="004327C8">
      <w:pPr>
        <w:jc w:val="both"/>
        <w:rPr>
          <w:rFonts w:cs="Arial"/>
          <w:b/>
          <w:spacing w:val="-2"/>
          <w:sz w:val="22"/>
          <w:szCs w:val="22"/>
        </w:rPr>
      </w:pPr>
    </w:p>
    <w:p w14:paraId="4A452C75" w14:textId="74BA7163" w:rsidR="008951F4" w:rsidRDefault="008951F4" w:rsidP="008951F4">
      <w:pPr>
        <w:pStyle w:val="Default"/>
        <w:spacing w:after="14"/>
        <w:rPr>
          <w:sz w:val="22"/>
          <w:szCs w:val="22"/>
        </w:rPr>
      </w:pPr>
      <w:r>
        <w:rPr>
          <w:sz w:val="22"/>
          <w:szCs w:val="22"/>
        </w:rPr>
        <w:t xml:space="preserve"> Annex 1. Description of the Project </w:t>
      </w:r>
    </w:p>
    <w:p w14:paraId="5AC768AF" w14:textId="53963232" w:rsidR="008951F4" w:rsidRDefault="008951F4" w:rsidP="008951F4">
      <w:pPr>
        <w:pStyle w:val="Default"/>
        <w:spacing w:after="14"/>
        <w:rPr>
          <w:sz w:val="22"/>
          <w:szCs w:val="22"/>
        </w:rPr>
      </w:pPr>
      <w:r>
        <w:rPr>
          <w:sz w:val="22"/>
          <w:szCs w:val="22"/>
        </w:rPr>
        <w:t xml:space="preserve"> Annex 2. Grant Budget </w:t>
      </w:r>
    </w:p>
    <w:p w14:paraId="2F07D5CC" w14:textId="28F60B3E" w:rsidR="008951F4" w:rsidRDefault="008951F4" w:rsidP="008951F4">
      <w:pPr>
        <w:pStyle w:val="Default"/>
        <w:spacing w:after="14"/>
        <w:rPr>
          <w:sz w:val="22"/>
          <w:szCs w:val="22"/>
        </w:rPr>
      </w:pPr>
      <w:r>
        <w:rPr>
          <w:sz w:val="22"/>
          <w:szCs w:val="22"/>
        </w:rPr>
        <w:t xml:space="preserve"> Annex 3. Grants Procedures Manual </w:t>
      </w:r>
    </w:p>
    <w:p w14:paraId="07720F4E" w14:textId="183C3E81" w:rsidR="008951F4" w:rsidRDefault="008951F4" w:rsidP="008951F4">
      <w:pPr>
        <w:pStyle w:val="Default"/>
        <w:spacing w:after="14"/>
        <w:rPr>
          <w:sz w:val="22"/>
          <w:szCs w:val="22"/>
        </w:rPr>
      </w:pPr>
      <w:r>
        <w:rPr>
          <w:sz w:val="22"/>
          <w:szCs w:val="22"/>
        </w:rPr>
        <w:t xml:space="preserve"> Annex 4. Global EbA Fund ESMS </w:t>
      </w:r>
    </w:p>
    <w:p w14:paraId="3DC1D577" w14:textId="7972979C" w:rsidR="008951F4" w:rsidRDefault="008951F4" w:rsidP="008951F4">
      <w:pPr>
        <w:pStyle w:val="Default"/>
        <w:spacing w:after="14"/>
        <w:rPr>
          <w:sz w:val="22"/>
          <w:szCs w:val="22"/>
        </w:rPr>
      </w:pPr>
      <w:r>
        <w:rPr>
          <w:sz w:val="22"/>
          <w:szCs w:val="22"/>
        </w:rPr>
        <w:t xml:space="preserve"> Annex 5. Procurement policy and procedure for grant recipients </w:t>
      </w:r>
    </w:p>
    <w:p w14:paraId="5026FD90" w14:textId="7C8BA15C" w:rsidR="008951F4" w:rsidRDefault="008951F4" w:rsidP="008951F4">
      <w:pPr>
        <w:pStyle w:val="Default"/>
        <w:spacing w:after="14"/>
        <w:rPr>
          <w:sz w:val="22"/>
          <w:szCs w:val="22"/>
        </w:rPr>
      </w:pPr>
      <w:r>
        <w:rPr>
          <w:sz w:val="22"/>
          <w:szCs w:val="22"/>
        </w:rPr>
        <w:t xml:space="preserve"> Annex 6. Narrative reporting template </w:t>
      </w:r>
    </w:p>
    <w:p w14:paraId="670E9E6E" w14:textId="18551CFE" w:rsidR="5811BF6E" w:rsidRPr="004B13B1" w:rsidRDefault="5811BF6E" w:rsidP="5811BF6E">
      <w:pPr>
        <w:pStyle w:val="Default"/>
        <w:rPr>
          <w:sz w:val="22"/>
          <w:szCs w:val="22"/>
        </w:rPr>
      </w:pPr>
      <w:r w:rsidRPr="004B13B1">
        <w:rPr>
          <w:sz w:val="22"/>
          <w:szCs w:val="22"/>
        </w:rPr>
        <w:t xml:space="preserve"> Annex 7. Financial reporting template and request of funds  </w:t>
      </w:r>
    </w:p>
    <w:p w14:paraId="70EE46EE" w14:textId="77777777" w:rsidR="00EB54E9" w:rsidRPr="0019439B" w:rsidRDefault="00EB54E9" w:rsidP="004327C8">
      <w:pPr>
        <w:jc w:val="both"/>
        <w:rPr>
          <w:b/>
          <w:szCs w:val="22"/>
        </w:rPr>
      </w:pPr>
    </w:p>
    <w:sectPr w:rsidR="00EB54E9" w:rsidRPr="0019439B" w:rsidSect="00EB54E9">
      <w:pgSz w:w="12240" w:h="15840"/>
      <w:pgMar w:top="1008" w:right="994" w:bottom="1008" w:left="994"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D7FB56" w16cex:dateUtc="2022-08-29T14:46:37.64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6A241" w14:textId="77777777" w:rsidR="00E2792C" w:rsidRDefault="00E2792C">
      <w:r>
        <w:separator/>
      </w:r>
    </w:p>
  </w:endnote>
  <w:endnote w:type="continuationSeparator" w:id="0">
    <w:p w14:paraId="3D217FED" w14:textId="77777777" w:rsidR="00E2792C" w:rsidRDefault="00E2792C">
      <w:r>
        <w:continuationSeparator/>
      </w:r>
    </w:p>
  </w:endnote>
  <w:endnote w:type="continuationNotice" w:id="1">
    <w:p w14:paraId="213C2FEB" w14:textId="77777777" w:rsidR="00E2792C" w:rsidRDefault="00E27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A5E8" w14:textId="77777777" w:rsidR="00760A6E" w:rsidRDefault="00760A6E" w:rsidP="00EB54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4D78A5" w14:textId="77777777" w:rsidR="00760A6E" w:rsidRDefault="00760A6E" w:rsidP="00EB54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B804" w14:textId="502BEF18" w:rsidR="00760A6E" w:rsidRPr="00416D66" w:rsidRDefault="00760A6E" w:rsidP="00EB54E9">
    <w:pPr>
      <w:pStyle w:val="Footer"/>
      <w:framePr w:wrap="around" w:vAnchor="text" w:hAnchor="margin" w:xAlign="right" w:y="1"/>
      <w:rPr>
        <w:rStyle w:val="PageNumber"/>
        <w:sz w:val="20"/>
        <w:szCs w:val="20"/>
      </w:rPr>
    </w:pPr>
    <w:r w:rsidRPr="00416D66">
      <w:rPr>
        <w:rStyle w:val="PageNumber"/>
        <w:sz w:val="20"/>
        <w:szCs w:val="20"/>
      </w:rPr>
      <w:fldChar w:fldCharType="begin"/>
    </w:r>
    <w:r w:rsidRPr="00416D66">
      <w:rPr>
        <w:rStyle w:val="PageNumber"/>
        <w:sz w:val="20"/>
        <w:szCs w:val="20"/>
      </w:rPr>
      <w:instrText xml:space="preserve">PAGE  </w:instrText>
    </w:r>
    <w:r w:rsidRPr="00416D66">
      <w:rPr>
        <w:rStyle w:val="PageNumber"/>
        <w:sz w:val="20"/>
        <w:szCs w:val="20"/>
      </w:rPr>
      <w:fldChar w:fldCharType="separate"/>
    </w:r>
    <w:r w:rsidR="000E1A41">
      <w:rPr>
        <w:rStyle w:val="PageNumber"/>
        <w:noProof/>
        <w:sz w:val="20"/>
        <w:szCs w:val="20"/>
      </w:rPr>
      <w:t>17</w:t>
    </w:r>
    <w:r w:rsidRPr="00416D66">
      <w:rPr>
        <w:rStyle w:val="PageNumber"/>
        <w:sz w:val="20"/>
        <w:szCs w:val="20"/>
      </w:rPr>
      <w:fldChar w:fldCharType="end"/>
    </w:r>
  </w:p>
  <w:p w14:paraId="386CC2F7" w14:textId="77777777" w:rsidR="00267586" w:rsidRDefault="00267586" w:rsidP="00EB54E9">
    <w:pPr>
      <w:pStyle w:val="Footer"/>
      <w:ind w:right="360"/>
      <w:rPr>
        <w:sz w:val="20"/>
        <w:szCs w:val="20"/>
        <w:lang w:val="en-KE"/>
      </w:rPr>
    </w:pPr>
  </w:p>
  <w:p w14:paraId="60A04273" w14:textId="24E400BC" w:rsidR="00760A6E" w:rsidRPr="00267586" w:rsidRDefault="00267586" w:rsidP="00EB54E9">
    <w:pPr>
      <w:pStyle w:val="Footer"/>
      <w:ind w:right="360"/>
      <w:rPr>
        <w:sz w:val="18"/>
        <w:szCs w:val="18"/>
        <w:lang w:val="en-KE"/>
      </w:rPr>
    </w:pPr>
    <w:r>
      <w:rPr>
        <w:sz w:val="18"/>
        <w:szCs w:val="18"/>
        <w:lang w:val="en-KE"/>
      </w:rPr>
      <w:t xml:space="preserve">Updated: </w:t>
    </w:r>
    <w:bookmarkStart w:id="2" w:name="_GoBack"/>
    <w:bookmarkEnd w:id="2"/>
    <w:r w:rsidR="00A93441" w:rsidRPr="00267586">
      <w:rPr>
        <w:sz w:val="18"/>
        <w:szCs w:val="18"/>
        <w:lang w:val="en-KE"/>
      </w:rPr>
      <w:t>February 2023</w:t>
    </w:r>
  </w:p>
  <w:p w14:paraId="7F221D2D" w14:textId="77777777" w:rsidR="00760A6E" w:rsidRDefault="00760A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505F" w14:textId="7B36BC15" w:rsidR="00760A6E" w:rsidRPr="00612742" w:rsidRDefault="00760A6E">
    <w:pPr>
      <w:pStyle w:val="Footer"/>
      <w:jc w:val="center"/>
      <w:rPr>
        <w:sz w:val="20"/>
        <w:szCs w:val="20"/>
      </w:rPr>
    </w:pPr>
    <w:r w:rsidRPr="00612742">
      <w:rPr>
        <w:sz w:val="20"/>
        <w:szCs w:val="20"/>
      </w:rPr>
      <w:fldChar w:fldCharType="begin"/>
    </w:r>
    <w:r w:rsidRPr="00612742">
      <w:rPr>
        <w:sz w:val="20"/>
        <w:szCs w:val="20"/>
      </w:rPr>
      <w:instrText xml:space="preserve"> PAGE   \* MERGEFORMAT </w:instrText>
    </w:r>
    <w:r w:rsidRPr="00612742">
      <w:rPr>
        <w:sz w:val="20"/>
        <w:szCs w:val="20"/>
      </w:rPr>
      <w:fldChar w:fldCharType="separate"/>
    </w:r>
    <w:r w:rsidR="000D227B">
      <w:rPr>
        <w:noProof/>
        <w:sz w:val="20"/>
        <w:szCs w:val="20"/>
      </w:rPr>
      <w:t>1</w:t>
    </w:r>
    <w:r w:rsidRPr="00612742">
      <w:rPr>
        <w:noProof/>
        <w:sz w:val="20"/>
        <w:szCs w:val="20"/>
      </w:rPr>
      <w:fldChar w:fldCharType="end"/>
    </w:r>
  </w:p>
  <w:p w14:paraId="025A278B" w14:textId="77777777" w:rsidR="00760A6E" w:rsidRDefault="00760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9BAF5" w14:textId="77777777" w:rsidR="00E2792C" w:rsidRDefault="00E2792C">
      <w:r>
        <w:separator/>
      </w:r>
    </w:p>
  </w:footnote>
  <w:footnote w:type="continuationSeparator" w:id="0">
    <w:p w14:paraId="6531F3F8" w14:textId="77777777" w:rsidR="00E2792C" w:rsidRDefault="00E2792C">
      <w:r>
        <w:continuationSeparator/>
      </w:r>
    </w:p>
  </w:footnote>
  <w:footnote w:type="continuationNotice" w:id="1">
    <w:p w14:paraId="0E68F697" w14:textId="77777777" w:rsidR="00E2792C" w:rsidRDefault="00E279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331E7" w14:textId="77777777" w:rsidR="00267586" w:rsidRDefault="00267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7C29F" w14:textId="77777777" w:rsidR="00267586" w:rsidRDefault="002675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55438" w14:textId="4D106AE2" w:rsidR="00760A6E" w:rsidRPr="00A15A04" w:rsidRDefault="00760A6E" w:rsidP="00A15A04">
    <w:pPr>
      <w:pStyle w:val="Header"/>
      <w:jc w:val="right"/>
      <w:rPr>
        <w:sz w:val="22"/>
        <w:szCs w:val="22"/>
      </w:rPr>
    </w:pPr>
    <w:r>
      <w:rPr>
        <w:sz w:val="22"/>
        <w:szCs w:val="22"/>
      </w:rPr>
      <w:t xml:space="preserve">Grant Agreement: </w:t>
    </w:r>
    <w:r w:rsidRPr="005922A5">
      <w:rPr>
        <w:sz w:val="22"/>
        <w:szCs w:val="22"/>
        <w:highlight w:val="darkGray"/>
      </w:rPr>
      <w:t>[Insert Grant Number]</w:t>
    </w:r>
    <w:sdt>
      <w:sdtPr>
        <w:rPr>
          <w:sz w:val="22"/>
          <w:szCs w:val="22"/>
        </w:rPr>
        <w:id w:val="-1108194132"/>
        <w:docPartObj>
          <w:docPartGallery w:val="Watermarks"/>
          <w:docPartUnique/>
        </w:docPartObj>
      </w:sdtPr>
      <w:sdtEndPr/>
      <w:sdtContent>
        <w:r w:rsidR="00E2792C">
          <w:rPr>
            <w:noProof/>
            <w:sz w:val="22"/>
            <w:szCs w:val="22"/>
            <w:lang w:val="en-US" w:eastAsia="zh-TW"/>
          </w:rPr>
          <w:pict w14:anchorId="15AB27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0AF1"/>
    <w:multiLevelType w:val="multilevel"/>
    <w:tmpl w:val="4F84CD94"/>
    <w:lvl w:ilvl="0">
      <w:start w:val="14"/>
      <w:numFmt w:val="decimal"/>
      <w:lvlText w:val="%1"/>
      <w:lvlJc w:val="left"/>
      <w:pPr>
        <w:ind w:left="420" w:hanging="420"/>
      </w:pPr>
      <w:rPr>
        <w:rFonts w:hint="default"/>
        <w:b/>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3B422A"/>
    <w:multiLevelType w:val="multilevel"/>
    <w:tmpl w:val="1D94038C"/>
    <w:lvl w:ilvl="0">
      <w:start w:val="1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F91833"/>
    <w:multiLevelType w:val="hybridMultilevel"/>
    <w:tmpl w:val="27A2C7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C264BB"/>
    <w:multiLevelType w:val="hybridMultilevel"/>
    <w:tmpl w:val="2CD07754"/>
    <w:lvl w:ilvl="0" w:tplc="08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4" w15:restartNumberingAfterBreak="0">
    <w:nsid w:val="33CC48BC"/>
    <w:multiLevelType w:val="multilevel"/>
    <w:tmpl w:val="89B21B3C"/>
    <w:lvl w:ilvl="0">
      <w:start w:val="4"/>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b w:val="0"/>
        <w:i w:val="0"/>
        <w:color w:val="auto"/>
      </w:rPr>
    </w:lvl>
    <w:lvl w:ilvl="2">
      <w:start w:val="1"/>
      <w:numFmt w:val="decimal"/>
      <w:isLgl/>
      <w:lvlText w:val="%1.%2.%3"/>
      <w:lvlJc w:val="left"/>
      <w:pPr>
        <w:tabs>
          <w:tab w:val="num" w:pos="2160"/>
        </w:tabs>
        <w:ind w:left="2160" w:hanging="720"/>
      </w:pPr>
      <w:rPr>
        <w:rFonts w:hint="default"/>
        <w:b w:val="0"/>
        <w:sz w:val="22"/>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3AAE55D9"/>
    <w:multiLevelType w:val="multilevel"/>
    <w:tmpl w:val="A8A43F60"/>
    <w:lvl w:ilvl="0">
      <w:start w:val="4"/>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b w:val="0"/>
        <w:i w:val="0"/>
      </w:rPr>
    </w:lvl>
    <w:lvl w:ilvl="2">
      <w:start w:val="1"/>
      <w:numFmt w:val="decimal"/>
      <w:isLgl/>
      <w:lvlText w:val="%1.%2.%3"/>
      <w:lvlJc w:val="left"/>
      <w:pPr>
        <w:tabs>
          <w:tab w:val="num" w:pos="2160"/>
        </w:tabs>
        <w:ind w:left="2160" w:hanging="720"/>
      </w:pPr>
      <w:rPr>
        <w:rFonts w:hint="default"/>
        <w:b w:val="0"/>
        <w:sz w:val="22"/>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40177F18"/>
    <w:multiLevelType w:val="hybridMultilevel"/>
    <w:tmpl w:val="4B485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686AFE"/>
    <w:multiLevelType w:val="hybridMultilevel"/>
    <w:tmpl w:val="20303592"/>
    <w:lvl w:ilvl="0" w:tplc="BFB052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74167"/>
    <w:multiLevelType w:val="multilevel"/>
    <w:tmpl w:val="3B104B32"/>
    <w:lvl w:ilvl="0">
      <w:start w:val="8"/>
      <w:numFmt w:val="decimal"/>
      <w:pStyle w:val="Heading3"/>
      <w:lvlText w:val="%1"/>
      <w:lvlJc w:val="left"/>
      <w:pPr>
        <w:tabs>
          <w:tab w:val="num" w:pos="660"/>
        </w:tabs>
        <w:ind w:left="660" w:hanging="660"/>
      </w:pPr>
      <w:rPr>
        <w:rFonts w:hint="default"/>
      </w:rPr>
    </w:lvl>
    <w:lvl w:ilvl="1">
      <w:start w:val="2"/>
      <w:numFmt w:val="decimal"/>
      <w:lvlText w:val="%1.%2"/>
      <w:lvlJc w:val="left"/>
      <w:pPr>
        <w:tabs>
          <w:tab w:val="num" w:pos="1380"/>
        </w:tabs>
        <w:ind w:left="1380" w:hanging="660"/>
      </w:pPr>
      <w:rPr>
        <w:rFonts w:hint="default"/>
      </w:rPr>
    </w:lvl>
    <w:lvl w:ilvl="2">
      <w:start w:val="10"/>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504F251D"/>
    <w:multiLevelType w:val="hybridMultilevel"/>
    <w:tmpl w:val="13EC97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BD23BF"/>
    <w:multiLevelType w:val="hybridMultilevel"/>
    <w:tmpl w:val="40DE0F1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604B779A"/>
    <w:multiLevelType w:val="multilevel"/>
    <w:tmpl w:val="733C68C6"/>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DF50EE1"/>
    <w:multiLevelType w:val="hybridMultilevel"/>
    <w:tmpl w:val="EA463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4311AC"/>
    <w:multiLevelType w:val="hybridMultilevel"/>
    <w:tmpl w:val="B0402F5A"/>
    <w:lvl w:ilvl="0" w:tplc="FFFFFFFF">
      <w:start w:val="1"/>
      <w:numFmt w:val="lowerRoman"/>
      <w:lvlText w:val="%1."/>
      <w:lvlJc w:val="left"/>
      <w:pPr>
        <w:ind w:left="1004" w:hanging="720"/>
      </w:pPr>
      <w:rPr>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8"/>
  </w:num>
  <w:num w:numId="2">
    <w:abstractNumId w:val="4"/>
  </w:num>
  <w:num w:numId="3">
    <w:abstractNumId w:val="12"/>
  </w:num>
  <w:num w:numId="4">
    <w:abstractNumId w:val="6"/>
  </w:num>
  <w:num w:numId="5">
    <w:abstractNumId w:val="11"/>
  </w:num>
  <w:num w:numId="6">
    <w:abstractNumId w:val="2"/>
  </w:num>
  <w:num w:numId="7">
    <w:abstractNumId w:val="13"/>
  </w:num>
  <w:num w:numId="8">
    <w:abstractNumId w:val="9"/>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3"/>
  </w:num>
  <w:num w:numId="13">
    <w:abstractNumId w:val="1"/>
  </w:num>
  <w:num w:numId="14">
    <w:abstractNumId w:val="5"/>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8D27233-814E-4EB0-88CC-5D9DC3A817A7}"/>
    <w:docVar w:name="dgnword-eventsink" w:val="9330528"/>
  </w:docVars>
  <w:rsids>
    <w:rsidRoot w:val="007A1559"/>
    <w:rsid w:val="00000ACC"/>
    <w:rsid w:val="000010D5"/>
    <w:rsid w:val="00004453"/>
    <w:rsid w:val="00005029"/>
    <w:rsid w:val="00013A4D"/>
    <w:rsid w:val="00014EAB"/>
    <w:rsid w:val="00016F4A"/>
    <w:rsid w:val="00017658"/>
    <w:rsid w:val="00022AA8"/>
    <w:rsid w:val="000251D5"/>
    <w:rsid w:val="000305B2"/>
    <w:rsid w:val="000313CE"/>
    <w:rsid w:val="000314F2"/>
    <w:rsid w:val="000321A5"/>
    <w:rsid w:val="00032A40"/>
    <w:rsid w:val="000367BA"/>
    <w:rsid w:val="000430D0"/>
    <w:rsid w:val="00044440"/>
    <w:rsid w:val="00051BE5"/>
    <w:rsid w:val="00054531"/>
    <w:rsid w:val="00055307"/>
    <w:rsid w:val="00055FAC"/>
    <w:rsid w:val="00056324"/>
    <w:rsid w:val="00056FC2"/>
    <w:rsid w:val="000573A5"/>
    <w:rsid w:val="000600F2"/>
    <w:rsid w:val="00065926"/>
    <w:rsid w:val="00066E95"/>
    <w:rsid w:val="00072BC6"/>
    <w:rsid w:val="0007496D"/>
    <w:rsid w:val="00074EA9"/>
    <w:rsid w:val="000767BB"/>
    <w:rsid w:val="00080148"/>
    <w:rsid w:val="0008373C"/>
    <w:rsid w:val="00090473"/>
    <w:rsid w:val="00091A62"/>
    <w:rsid w:val="000923C4"/>
    <w:rsid w:val="00092A83"/>
    <w:rsid w:val="00095E1C"/>
    <w:rsid w:val="000A0826"/>
    <w:rsid w:val="000A6769"/>
    <w:rsid w:val="000B1F84"/>
    <w:rsid w:val="000B67F1"/>
    <w:rsid w:val="000C38DF"/>
    <w:rsid w:val="000C6675"/>
    <w:rsid w:val="000D227B"/>
    <w:rsid w:val="000D7B14"/>
    <w:rsid w:val="000E1A41"/>
    <w:rsid w:val="000E33EA"/>
    <w:rsid w:val="000E64D2"/>
    <w:rsid w:val="000E755D"/>
    <w:rsid w:val="000F2936"/>
    <w:rsid w:val="000F5F98"/>
    <w:rsid w:val="00102752"/>
    <w:rsid w:val="0010585F"/>
    <w:rsid w:val="00106CD2"/>
    <w:rsid w:val="00110807"/>
    <w:rsid w:val="00114DF0"/>
    <w:rsid w:val="001165CA"/>
    <w:rsid w:val="00124421"/>
    <w:rsid w:val="0012594A"/>
    <w:rsid w:val="00130075"/>
    <w:rsid w:val="00130634"/>
    <w:rsid w:val="00131305"/>
    <w:rsid w:val="00137810"/>
    <w:rsid w:val="001417FE"/>
    <w:rsid w:val="001439D0"/>
    <w:rsid w:val="0015484A"/>
    <w:rsid w:val="00154E45"/>
    <w:rsid w:val="00156732"/>
    <w:rsid w:val="00163667"/>
    <w:rsid w:val="00164696"/>
    <w:rsid w:val="00165B28"/>
    <w:rsid w:val="00167C10"/>
    <w:rsid w:val="00173989"/>
    <w:rsid w:val="00182A8E"/>
    <w:rsid w:val="001835ED"/>
    <w:rsid w:val="001856E5"/>
    <w:rsid w:val="0019733A"/>
    <w:rsid w:val="001A4ACF"/>
    <w:rsid w:val="001A68B0"/>
    <w:rsid w:val="001B0841"/>
    <w:rsid w:val="001B34EE"/>
    <w:rsid w:val="001B3D5F"/>
    <w:rsid w:val="001B402D"/>
    <w:rsid w:val="001B56D2"/>
    <w:rsid w:val="001B7085"/>
    <w:rsid w:val="001C0695"/>
    <w:rsid w:val="001C4CA6"/>
    <w:rsid w:val="001D0EF8"/>
    <w:rsid w:val="001D2D0A"/>
    <w:rsid w:val="001D2F3A"/>
    <w:rsid w:val="001E01E9"/>
    <w:rsid w:val="001E39E8"/>
    <w:rsid w:val="001E5913"/>
    <w:rsid w:val="001F0CB1"/>
    <w:rsid w:val="001F28E1"/>
    <w:rsid w:val="001F5C85"/>
    <w:rsid w:val="001F6560"/>
    <w:rsid w:val="001F71A0"/>
    <w:rsid w:val="00200CA0"/>
    <w:rsid w:val="00200F25"/>
    <w:rsid w:val="00203344"/>
    <w:rsid w:val="002048A6"/>
    <w:rsid w:val="0021320A"/>
    <w:rsid w:val="002134F5"/>
    <w:rsid w:val="0021465C"/>
    <w:rsid w:val="0021723E"/>
    <w:rsid w:val="002202C0"/>
    <w:rsid w:val="00222435"/>
    <w:rsid w:val="002261E4"/>
    <w:rsid w:val="00232893"/>
    <w:rsid w:val="00237F40"/>
    <w:rsid w:val="00244ABD"/>
    <w:rsid w:val="00246B65"/>
    <w:rsid w:val="00246C84"/>
    <w:rsid w:val="002478D2"/>
    <w:rsid w:val="002545E0"/>
    <w:rsid w:val="00254F4E"/>
    <w:rsid w:val="0025577D"/>
    <w:rsid w:val="002612A0"/>
    <w:rsid w:val="0026743E"/>
    <w:rsid w:val="00267586"/>
    <w:rsid w:val="0027232D"/>
    <w:rsid w:val="00272F84"/>
    <w:rsid w:val="002740EC"/>
    <w:rsid w:val="00274B97"/>
    <w:rsid w:val="002807B6"/>
    <w:rsid w:val="00283C8E"/>
    <w:rsid w:val="00283EE5"/>
    <w:rsid w:val="00287A06"/>
    <w:rsid w:val="00290C4A"/>
    <w:rsid w:val="00293B48"/>
    <w:rsid w:val="002957DE"/>
    <w:rsid w:val="00296AEE"/>
    <w:rsid w:val="002A2B8A"/>
    <w:rsid w:val="002A46D7"/>
    <w:rsid w:val="002A7F44"/>
    <w:rsid w:val="002B5CBA"/>
    <w:rsid w:val="002B6FC8"/>
    <w:rsid w:val="002C1D26"/>
    <w:rsid w:val="002C3DBB"/>
    <w:rsid w:val="002C7EEA"/>
    <w:rsid w:val="002D0899"/>
    <w:rsid w:val="002D3180"/>
    <w:rsid w:val="002D7F88"/>
    <w:rsid w:val="002E40A6"/>
    <w:rsid w:val="002F2770"/>
    <w:rsid w:val="002F428B"/>
    <w:rsid w:val="0030100B"/>
    <w:rsid w:val="00301F1B"/>
    <w:rsid w:val="003036C9"/>
    <w:rsid w:val="00304B06"/>
    <w:rsid w:val="00306169"/>
    <w:rsid w:val="00306BCE"/>
    <w:rsid w:val="0031220B"/>
    <w:rsid w:val="00312663"/>
    <w:rsid w:val="00330A48"/>
    <w:rsid w:val="003311BE"/>
    <w:rsid w:val="00335485"/>
    <w:rsid w:val="00343656"/>
    <w:rsid w:val="003529DF"/>
    <w:rsid w:val="00355744"/>
    <w:rsid w:val="003565BA"/>
    <w:rsid w:val="00357D1D"/>
    <w:rsid w:val="003726E1"/>
    <w:rsid w:val="0037484A"/>
    <w:rsid w:val="00374872"/>
    <w:rsid w:val="00377841"/>
    <w:rsid w:val="003825F8"/>
    <w:rsid w:val="00383993"/>
    <w:rsid w:val="00383C4B"/>
    <w:rsid w:val="00383DFD"/>
    <w:rsid w:val="003878DB"/>
    <w:rsid w:val="00394059"/>
    <w:rsid w:val="00394586"/>
    <w:rsid w:val="00394C7E"/>
    <w:rsid w:val="00395B03"/>
    <w:rsid w:val="003A0AB1"/>
    <w:rsid w:val="003A0EF6"/>
    <w:rsid w:val="003B4D7B"/>
    <w:rsid w:val="003B603F"/>
    <w:rsid w:val="003B761D"/>
    <w:rsid w:val="003B793A"/>
    <w:rsid w:val="003C53DF"/>
    <w:rsid w:val="003C5863"/>
    <w:rsid w:val="003C7412"/>
    <w:rsid w:val="003D189A"/>
    <w:rsid w:val="003D7AC8"/>
    <w:rsid w:val="003F0930"/>
    <w:rsid w:val="003F47FC"/>
    <w:rsid w:val="003F746C"/>
    <w:rsid w:val="003F7AF3"/>
    <w:rsid w:val="0041056F"/>
    <w:rsid w:val="00413793"/>
    <w:rsid w:val="00413FA9"/>
    <w:rsid w:val="00415B00"/>
    <w:rsid w:val="00416D66"/>
    <w:rsid w:val="004207AD"/>
    <w:rsid w:val="00420955"/>
    <w:rsid w:val="0042688D"/>
    <w:rsid w:val="0042696A"/>
    <w:rsid w:val="004327C8"/>
    <w:rsid w:val="00434E6B"/>
    <w:rsid w:val="00435090"/>
    <w:rsid w:val="00435272"/>
    <w:rsid w:val="00440677"/>
    <w:rsid w:val="00441BDD"/>
    <w:rsid w:val="00441F89"/>
    <w:rsid w:val="00442DAB"/>
    <w:rsid w:val="004512FD"/>
    <w:rsid w:val="004539D7"/>
    <w:rsid w:val="00456103"/>
    <w:rsid w:val="004625B9"/>
    <w:rsid w:val="00464159"/>
    <w:rsid w:val="00466958"/>
    <w:rsid w:val="0046C8D6"/>
    <w:rsid w:val="00471C7D"/>
    <w:rsid w:val="0047329D"/>
    <w:rsid w:val="00473B4A"/>
    <w:rsid w:val="00481F57"/>
    <w:rsid w:val="004845E7"/>
    <w:rsid w:val="00485948"/>
    <w:rsid w:val="0048650C"/>
    <w:rsid w:val="00486952"/>
    <w:rsid w:val="00490C66"/>
    <w:rsid w:val="004911F0"/>
    <w:rsid w:val="00491407"/>
    <w:rsid w:val="004935C7"/>
    <w:rsid w:val="00494D01"/>
    <w:rsid w:val="004B13B1"/>
    <w:rsid w:val="004B1E4A"/>
    <w:rsid w:val="004B4907"/>
    <w:rsid w:val="004B5A91"/>
    <w:rsid w:val="004C2227"/>
    <w:rsid w:val="004D371C"/>
    <w:rsid w:val="004D37A8"/>
    <w:rsid w:val="004D53AC"/>
    <w:rsid w:val="004D6CB5"/>
    <w:rsid w:val="004E16CC"/>
    <w:rsid w:val="004E3C0B"/>
    <w:rsid w:val="004E7315"/>
    <w:rsid w:val="004F0548"/>
    <w:rsid w:val="004F4784"/>
    <w:rsid w:val="004F55D1"/>
    <w:rsid w:val="00503E59"/>
    <w:rsid w:val="00504A41"/>
    <w:rsid w:val="00506095"/>
    <w:rsid w:val="005113E2"/>
    <w:rsid w:val="00511583"/>
    <w:rsid w:val="005147A5"/>
    <w:rsid w:val="0051698C"/>
    <w:rsid w:val="0052053A"/>
    <w:rsid w:val="00523FEE"/>
    <w:rsid w:val="00524661"/>
    <w:rsid w:val="00530800"/>
    <w:rsid w:val="00532B3F"/>
    <w:rsid w:val="00536213"/>
    <w:rsid w:val="00551BC8"/>
    <w:rsid w:val="00555327"/>
    <w:rsid w:val="00555BF6"/>
    <w:rsid w:val="005605C0"/>
    <w:rsid w:val="00562822"/>
    <w:rsid w:val="00563AF3"/>
    <w:rsid w:val="00563DD3"/>
    <w:rsid w:val="00564D47"/>
    <w:rsid w:val="00566F49"/>
    <w:rsid w:val="00571A75"/>
    <w:rsid w:val="0057449F"/>
    <w:rsid w:val="00575BC9"/>
    <w:rsid w:val="0058112C"/>
    <w:rsid w:val="00583334"/>
    <w:rsid w:val="00583FD4"/>
    <w:rsid w:val="00584248"/>
    <w:rsid w:val="00584E3E"/>
    <w:rsid w:val="005922A5"/>
    <w:rsid w:val="005A00C2"/>
    <w:rsid w:val="005A03E3"/>
    <w:rsid w:val="005A09B6"/>
    <w:rsid w:val="005B309D"/>
    <w:rsid w:val="005B4914"/>
    <w:rsid w:val="005B5A68"/>
    <w:rsid w:val="005C2A11"/>
    <w:rsid w:val="005C593D"/>
    <w:rsid w:val="005C66AD"/>
    <w:rsid w:val="005C7D97"/>
    <w:rsid w:val="005D214B"/>
    <w:rsid w:val="005D3767"/>
    <w:rsid w:val="005D5145"/>
    <w:rsid w:val="005E2010"/>
    <w:rsid w:val="005F1F40"/>
    <w:rsid w:val="005F2772"/>
    <w:rsid w:val="005F281B"/>
    <w:rsid w:val="005F4232"/>
    <w:rsid w:val="005F459B"/>
    <w:rsid w:val="005F5E95"/>
    <w:rsid w:val="005F7C90"/>
    <w:rsid w:val="00601217"/>
    <w:rsid w:val="00604977"/>
    <w:rsid w:val="00610856"/>
    <w:rsid w:val="00612742"/>
    <w:rsid w:val="006135EC"/>
    <w:rsid w:val="006153F6"/>
    <w:rsid w:val="00617155"/>
    <w:rsid w:val="00617886"/>
    <w:rsid w:val="00617BCC"/>
    <w:rsid w:val="006259E8"/>
    <w:rsid w:val="00626128"/>
    <w:rsid w:val="006328C4"/>
    <w:rsid w:val="00632FED"/>
    <w:rsid w:val="0063479B"/>
    <w:rsid w:val="00634D82"/>
    <w:rsid w:val="00637C2E"/>
    <w:rsid w:val="00641CAD"/>
    <w:rsid w:val="00642C59"/>
    <w:rsid w:val="00646697"/>
    <w:rsid w:val="00647940"/>
    <w:rsid w:val="00662E92"/>
    <w:rsid w:val="006644CC"/>
    <w:rsid w:val="00664863"/>
    <w:rsid w:val="0067648C"/>
    <w:rsid w:val="00680063"/>
    <w:rsid w:val="0068095E"/>
    <w:rsid w:val="00680ABE"/>
    <w:rsid w:val="00681E6B"/>
    <w:rsid w:val="00682C26"/>
    <w:rsid w:val="00683EBE"/>
    <w:rsid w:val="00690723"/>
    <w:rsid w:val="006908BE"/>
    <w:rsid w:val="00691151"/>
    <w:rsid w:val="00693A19"/>
    <w:rsid w:val="006A45DD"/>
    <w:rsid w:val="006B23E6"/>
    <w:rsid w:val="006C2552"/>
    <w:rsid w:val="006C319E"/>
    <w:rsid w:val="006C3769"/>
    <w:rsid w:val="006C4BE1"/>
    <w:rsid w:val="006D6EDD"/>
    <w:rsid w:val="006D6F6D"/>
    <w:rsid w:val="006E162F"/>
    <w:rsid w:val="006E3A7A"/>
    <w:rsid w:val="006F11F0"/>
    <w:rsid w:val="006F324D"/>
    <w:rsid w:val="006F4482"/>
    <w:rsid w:val="006F5BAA"/>
    <w:rsid w:val="006F6613"/>
    <w:rsid w:val="0071428F"/>
    <w:rsid w:val="00722DDB"/>
    <w:rsid w:val="007233C9"/>
    <w:rsid w:val="007259E4"/>
    <w:rsid w:val="00731992"/>
    <w:rsid w:val="00731BAE"/>
    <w:rsid w:val="00737FD1"/>
    <w:rsid w:val="00740FA2"/>
    <w:rsid w:val="007412FF"/>
    <w:rsid w:val="00760A6E"/>
    <w:rsid w:val="007659AD"/>
    <w:rsid w:val="00767DB8"/>
    <w:rsid w:val="00782031"/>
    <w:rsid w:val="00783203"/>
    <w:rsid w:val="00784C92"/>
    <w:rsid w:val="007860A6"/>
    <w:rsid w:val="00786989"/>
    <w:rsid w:val="00786D85"/>
    <w:rsid w:val="0079164B"/>
    <w:rsid w:val="00796ABD"/>
    <w:rsid w:val="007A09E6"/>
    <w:rsid w:val="007A1559"/>
    <w:rsid w:val="007A5571"/>
    <w:rsid w:val="007B0E40"/>
    <w:rsid w:val="007B17AB"/>
    <w:rsid w:val="007B4763"/>
    <w:rsid w:val="007C00D6"/>
    <w:rsid w:val="007C275E"/>
    <w:rsid w:val="007C2C7A"/>
    <w:rsid w:val="007C6D9F"/>
    <w:rsid w:val="007D1BD8"/>
    <w:rsid w:val="007D73F2"/>
    <w:rsid w:val="007D7CC2"/>
    <w:rsid w:val="007E7228"/>
    <w:rsid w:val="007F1934"/>
    <w:rsid w:val="007F70C4"/>
    <w:rsid w:val="00802A8E"/>
    <w:rsid w:val="00804172"/>
    <w:rsid w:val="008115B4"/>
    <w:rsid w:val="00813B76"/>
    <w:rsid w:val="00817562"/>
    <w:rsid w:val="008226D4"/>
    <w:rsid w:val="008250D6"/>
    <w:rsid w:val="00826824"/>
    <w:rsid w:val="00830837"/>
    <w:rsid w:val="00832963"/>
    <w:rsid w:val="00833578"/>
    <w:rsid w:val="0083773E"/>
    <w:rsid w:val="008417BD"/>
    <w:rsid w:val="008420E6"/>
    <w:rsid w:val="008424EF"/>
    <w:rsid w:val="00843DEE"/>
    <w:rsid w:val="008479E7"/>
    <w:rsid w:val="00856383"/>
    <w:rsid w:val="00862EEB"/>
    <w:rsid w:val="00864589"/>
    <w:rsid w:val="00875471"/>
    <w:rsid w:val="00876130"/>
    <w:rsid w:val="00877701"/>
    <w:rsid w:val="00880006"/>
    <w:rsid w:val="00885F81"/>
    <w:rsid w:val="00891ECD"/>
    <w:rsid w:val="008951F4"/>
    <w:rsid w:val="008961D0"/>
    <w:rsid w:val="0089643C"/>
    <w:rsid w:val="00896D15"/>
    <w:rsid w:val="008A2858"/>
    <w:rsid w:val="008A63B4"/>
    <w:rsid w:val="008B3393"/>
    <w:rsid w:val="008C30D2"/>
    <w:rsid w:val="008C6B0E"/>
    <w:rsid w:val="008C7647"/>
    <w:rsid w:val="008D603B"/>
    <w:rsid w:val="008D6F4D"/>
    <w:rsid w:val="008E4909"/>
    <w:rsid w:val="008E68E7"/>
    <w:rsid w:val="008F4E56"/>
    <w:rsid w:val="009023CA"/>
    <w:rsid w:val="00902699"/>
    <w:rsid w:val="00903E10"/>
    <w:rsid w:val="0091071C"/>
    <w:rsid w:val="009110AB"/>
    <w:rsid w:val="009111A4"/>
    <w:rsid w:val="009123AD"/>
    <w:rsid w:val="00912D00"/>
    <w:rsid w:val="00917523"/>
    <w:rsid w:val="009217B3"/>
    <w:rsid w:val="00921D86"/>
    <w:rsid w:val="0093108D"/>
    <w:rsid w:val="00933B69"/>
    <w:rsid w:val="00934703"/>
    <w:rsid w:val="009362BC"/>
    <w:rsid w:val="00940EF8"/>
    <w:rsid w:val="009511DC"/>
    <w:rsid w:val="00951647"/>
    <w:rsid w:val="0095259F"/>
    <w:rsid w:val="00957454"/>
    <w:rsid w:val="00957940"/>
    <w:rsid w:val="009624A8"/>
    <w:rsid w:val="00962C65"/>
    <w:rsid w:val="00963331"/>
    <w:rsid w:val="009646B7"/>
    <w:rsid w:val="00965467"/>
    <w:rsid w:val="00967DBA"/>
    <w:rsid w:val="00971CA2"/>
    <w:rsid w:val="00972E36"/>
    <w:rsid w:val="00972F75"/>
    <w:rsid w:val="00975B9C"/>
    <w:rsid w:val="009771FC"/>
    <w:rsid w:val="009777AA"/>
    <w:rsid w:val="00983370"/>
    <w:rsid w:val="00983385"/>
    <w:rsid w:val="0098624E"/>
    <w:rsid w:val="00987116"/>
    <w:rsid w:val="009874F8"/>
    <w:rsid w:val="00995F86"/>
    <w:rsid w:val="00996F8E"/>
    <w:rsid w:val="00997DDD"/>
    <w:rsid w:val="009A0957"/>
    <w:rsid w:val="009A1654"/>
    <w:rsid w:val="009A431E"/>
    <w:rsid w:val="009B1A6D"/>
    <w:rsid w:val="009B3B0B"/>
    <w:rsid w:val="009C0198"/>
    <w:rsid w:val="009C3F4B"/>
    <w:rsid w:val="009C467C"/>
    <w:rsid w:val="009C4B6B"/>
    <w:rsid w:val="009D2A63"/>
    <w:rsid w:val="009D7C5D"/>
    <w:rsid w:val="009E011E"/>
    <w:rsid w:val="009E0C00"/>
    <w:rsid w:val="009E1868"/>
    <w:rsid w:val="009E61F4"/>
    <w:rsid w:val="009E7543"/>
    <w:rsid w:val="009F410B"/>
    <w:rsid w:val="009F6D69"/>
    <w:rsid w:val="009F7151"/>
    <w:rsid w:val="00A00815"/>
    <w:rsid w:val="00A041F1"/>
    <w:rsid w:val="00A042C2"/>
    <w:rsid w:val="00A061ED"/>
    <w:rsid w:val="00A128FC"/>
    <w:rsid w:val="00A14613"/>
    <w:rsid w:val="00A15A04"/>
    <w:rsid w:val="00A167E1"/>
    <w:rsid w:val="00A21508"/>
    <w:rsid w:val="00A26F47"/>
    <w:rsid w:val="00A30632"/>
    <w:rsid w:val="00A32166"/>
    <w:rsid w:val="00A3420F"/>
    <w:rsid w:val="00A3503E"/>
    <w:rsid w:val="00A35360"/>
    <w:rsid w:val="00A37A3A"/>
    <w:rsid w:val="00A40C48"/>
    <w:rsid w:val="00A426F0"/>
    <w:rsid w:val="00A44BE4"/>
    <w:rsid w:val="00A45470"/>
    <w:rsid w:val="00A505C9"/>
    <w:rsid w:val="00A51BE7"/>
    <w:rsid w:val="00A532A4"/>
    <w:rsid w:val="00A5423E"/>
    <w:rsid w:val="00A56647"/>
    <w:rsid w:val="00A6081D"/>
    <w:rsid w:val="00A64BF8"/>
    <w:rsid w:val="00A6697F"/>
    <w:rsid w:val="00A70724"/>
    <w:rsid w:val="00A72C63"/>
    <w:rsid w:val="00A8706F"/>
    <w:rsid w:val="00A87A9C"/>
    <w:rsid w:val="00A90EEE"/>
    <w:rsid w:val="00A93441"/>
    <w:rsid w:val="00A93CD6"/>
    <w:rsid w:val="00A95B9D"/>
    <w:rsid w:val="00A96A42"/>
    <w:rsid w:val="00AA0C9B"/>
    <w:rsid w:val="00AA0D69"/>
    <w:rsid w:val="00AA5C10"/>
    <w:rsid w:val="00AA61EA"/>
    <w:rsid w:val="00AB4092"/>
    <w:rsid w:val="00AB56C9"/>
    <w:rsid w:val="00AB5DD8"/>
    <w:rsid w:val="00AB7078"/>
    <w:rsid w:val="00AC1910"/>
    <w:rsid w:val="00AC2966"/>
    <w:rsid w:val="00AC30A0"/>
    <w:rsid w:val="00AC3186"/>
    <w:rsid w:val="00AC79E2"/>
    <w:rsid w:val="00AC7A23"/>
    <w:rsid w:val="00AD0801"/>
    <w:rsid w:val="00AD11E1"/>
    <w:rsid w:val="00AD28DC"/>
    <w:rsid w:val="00AD4054"/>
    <w:rsid w:val="00AD4D99"/>
    <w:rsid w:val="00AD5AD7"/>
    <w:rsid w:val="00AD7907"/>
    <w:rsid w:val="00AE35CD"/>
    <w:rsid w:val="00AF3BE4"/>
    <w:rsid w:val="00AF4269"/>
    <w:rsid w:val="00AF7AF2"/>
    <w:rsid w:val="00AF7DCA"/>
    <w:rsid w:val="00B036A0"/>
    <w:rsid w:val="00B040D8"/>
    <w:rsid w:val="00B0674F"/>
    <w:rsid w:val="00B06BE1"/>
    <w:rsid w:val="00B11BBB"/>
    <w:rsid w:val="00B1337A"/>
    <w:rsid w:val="00B16ED2"/>
    <w:rsid w:val="00B21100"/>
    <w:rsid w:val="00B2326A"/>
    <w:rsid w:val="00B25573"/>
    <w:rsid w:val="00B276B2"/>
    <w:rsid w:val="00B279E8"/>
    <w:rsid w:val="00B357A6"/>
    <w:rsid w:val="00B40948"/>
    <w:rsid w:val="00B4195A"/>
    <w:rsid w:val="00B455AA"/>
    <w:rsid w:val="00B46813"/>
    <w:rsid w:val="00B47CA1"/>
    <w:rsid w:val="00B51C5B"/>
    <w:rsid w:val="00B549F2"/>
    <w:rsid w:val="00B6039F"/>
    <w:rsid w:val="00B6691D"/>
    <w:rsid w:val="00B743FB"/>
    <w:rsid w:val="00B75E42"/>
    <w:rsid w:val="00B76AA0"/>
    <w:rsid w:val="00B76B95"/>
    <w:rsid w:val="00B80F1D"/>
    <w:rsid w:val="00B845AC"/>
    <w:rsid w:val="00B85C82"/>
    <w:rsid w:val="00B94622"/>
    <w:rsid w:val="00B94F24"/>
    <w:rsid w:val="00B95594"/>
    <w:rsid w:val="00BB00E7"/>
    <w:rsid w:val="00BC1525"/>
    <w:rsid w:val="00BC2376"/>
    <w:rsid w:val="00BC4515"/>
    <w:rsid w:val="00BC4924"/>
    <w:rsid w:val="00BC54F2"/>
    <w:rsid w:val="00BC622E"/>
    <w:rsid w:val="00BD484E"/>
    <w:rsid w:val="00BD4D42"/>
    <w:rsid w:val="00BD4E22"/>
    <w:rsid w:val="00BD7007"/>
    <w:rsid w:val="00BE39B6"/>
    <w:rsid w:val="00BE5995"/>
    <w:rsid w:val="00BE6405"/>
    <w:rsid w:val="00BE6E48"/>
    <w:rsid w:val="00BF36A8"/>
    <w:rsid w:val="00BF48E8"/>
    <w:rsid w:val="00BF6842"/>
    <w:rsid w:val="00C00E7B"/>
    <w:rsid w:val="00C04CBD"/>
    <w:rsid w:val="00C060AD"/>
    <w:rsid w:val="00C11B9A"/>
    <w:rsid w:val="00C233EA"/>
    <w:rsid w:val="00C3437A"/>
    <w:rsid w:val="00C34EB3"/>
    <w:rsid w:val="00C37F22"/>
    <w:rsid w:val="00C45EB1"/>
    <w:rsid w:val="00C52B5E"/>
    <w:rsid w:val="00C543AD"/>
    <w:rsid w:val="00C571BC"/>
    <w:rsid w:val="00C64F83"/>
    <w:rsid w:val="00C66BBB"/>
    <w:rsid w:val="00C70012"/>
    <w:rsid w:val="00C74097"/>
    <w:rsid w:val="00C76AB5"/>
    <w:rsid w:val="00C80F8E"/>
    <w:rsid w:val="00C87648"/>
    <w:rsid w:val="00C8ED50"/>
    <w:rsid w:val="00C916CE"/>
    <w:rsid w:val="00C935BA"/>
    <w:rsid w:val="00C94369"/>
    <w:rsid w:val="00C94EE0"/>
    <w:rsid w:val="00C956A5"/>
    <w:rsid w:val="00C957AB"/>
    <w:rsid w:val="00C976C3"/>
    <w:rsid w:val="00CB0467"/>
    <w:rsid w:val="00CB0611"/>
    <w:rsid w:val="00CB166D"/>
    <w:rsid w:val="00CB6EC0"/>
    <w:rsid w:val="00CB7F0C"/>
    <w:rsid w:val="00CC1F5B"/>
    <w:rsid w:val="00CC20DD"/>
    <w:rsid w:val="00CC273C"/>
    <w:rsid w:val="00CC4C1C"/>
    <w:rsid w:val="00CD05F6"/>
    <w:rsid w:val="00CE016E"/>
    <w:rsid w:val="00CE28D6"/>
    <w:rsid w:val="00CF51A8"/>
    <w:rsid w:val="00CF527F"/>
    <w:rsid w:val="00CF62EC"/>
    <w:rsid w:val="00CF6653"/>
    <w:rsid w:val="00D030A2"/>
    <w:rsid w:val="00D1252E"/>
    <w:rsid w:val="00D1523C"/>
    <w:rsid w:val="00D20744"/>
    <w:rsid w:val="00D21D2F"/>
    <w:rsid w:val="00D221DB"/>
    <w:rsid w:val="00D23347"/>
    <w:rsid w:val="00D25D99"/>
    <w:rsid w:val="00D26A6E"/>
    <w:rsid w:val="00D318F8"/>
    <w:rsid w:val="00D33A4B"/>
    <w:rsid w:val="00D352B3"/>
    <w:rsid w:val="00D40DEB"/>
    <w:rsid w:val="00D416A3"/>
    <w:rsid w:val="00D45A91"/>
    <w:rsid w:val="00D53790"/>
    <w:rsid w:val="00D53BD3"/>
    <w:rsid w:val="00D60F84"/>
    <w:rsid w:val="00D73E2D"/>
    <w:rsid w:val="00D83193"/>
    <w:rsid w:val="00D90361"/>
    <w:rsid w:val="00D954C0"/>
    <w:rsid w:val="00DA3C15"/>
    <w:rsid w:val="00DA3FAD"/>
    <w:rsid w:val="00DB118B"/>
    <w:rsid w:val="00DC3EFF"/>
    <w:rsid w:val="00DC789C"/>
    <w:rsid w:val="00DD7BC0"/>
    <w:rsid w:val="00DE05D1"/>
    <w:rsid w:val="00DE0BD2"/>
    <w:rsid w:val="00DE753E"/>
    <w:rsid w:val="00DE7850"/>
    <w:rsid w:val="00DF25D4"/>
    <w:rsid w:val="00DF5A3D"/>
    <w:rsid w:val="00DF6FFA"/>
    <w:rsid w:val="00DF7BF7"/>
    <w:rsid w:val="00E00EC8"/>
    <w:rsid w:val="00E0297F"/>
    <w:rsid w:val="00E0309A"/>
    <w:rsid w:val="00E0495B"/>
    <w:rsid w:val="00E0509D"/>
    <w:rsid w:val="00E14935"/>
    <w:rsid w:val="00E14CD1"/>
    <w:rsid w:val="00E163D8"/>
    <w:rsid w:val="00E17BED"/>
    <w:rsid w:val="00E20ED2"/>
    <w:rsid w:val="00E2792C"/>
    <w:rsid w:val="00E32533"/>
    <w:rsid w:val="00E32A53"/>
    <w:rsid w:val="00E3331F"/>
    <w:rsid w:val="00E34C9B"/>
    <w:rsid w:val="00E355CC"/>
    <w:rsid w:val="00E3599C"/>
    <w:rsid w:val="00E45708"/>
    <w:rsid w:val="00E47829"/>
    <w:rsid w:val="00E5494D"/>
    <w:rsid w:val="00E64937"/>
    <w:rsid w:val="00E70CBE"/>
    <w:rsid w:val="00E725D7"/>
    <w:rsid w:val="00E73B14"/>
    <w:rsid w:val="00E73CA8"/>
    <w:rsid w:val="00E7766F"/>
    <w:rsid w:val="00E91752"/>
    <w:rsid w:val="00E91D0B"/>
    <w:rsid w:val="00EA257E"/>
    <w:rsid w:val="00EA72E1"/>
    <w:rsid w:val="00EB02A7"/>
    <w:rsid w:val="00EB1402"/>
    <w:rsid w:val="00EB2DA1"/>
    <w:rsid w:val="00EB5413"/>
    <w:rsid w:val="00EB54E9"/>
    <w:rsid w:val="00EC4915"/>
    <w:rsid w:val="00EC4D5F"/>
    <w:rsid w:val="00EC501F"/>
    <w:rsid w:val="00EC7906"/>
    <w:rsid w:val="00ED0A44"/>
    <w:rsid w:val="00EE155E"/>
    <w:rsid w:val="00EE35A0"/>
    <w:rsid w:val="00EE48C2"/>
    <w:rsid w:val="00EE58C1"/>
    <w:rsid w:val="00F01551"/>
    <w:rsid w:val="00F1029C"/>
    <w:rsid w:val="00F202B4"/>
    <w:rsid w:val="00F233DB"/>
    <w:rsid w:val="00F246AC"/>
    <w:rsid w:val="00F320C1"/>
    <w:rsid w:val="00F341A2"/>
    <w:rsid w:val="00F35171"/>
    <w:rsid w:val="00F42AD5"/>
    <w:rsid w:val="00F43A14"/>
    <w:rsid w:val="00F45B08"/>
    <w:rsid w:val="00F4697F"/>
    <w:rsid w:val="00F46D11"/>
    <w:rsid w:val="00F501EE"/>
    <w:rsid w:val="00F50A84"/>
    <w:rsid w:val="00F51D04"/>
    <w:rsid w:val="00F64B05"/>
    <w:rsid w:val="00F6669F"/>
    <w:rsid w:val="00F67F1A"/>
    <w:rsid w:val="00F8325C"/>
    <w:rsid w:val="00F841FF"/>
    <w:rsid w:val="00F908C3"/>
    <w:rsid w:val="00F91B2A"/>
    <w:rsid w:val="00F93E56"/>
    <w:rsid w:val="00F97A4D"/>
    <w:rsid w:val="00FB1692"/>
    <w:rsid w:val="00FB36C8"/>
    <w:rsid w:val="00FB54A9"/>
    <w:rsid w:val="00FC03BA"/>
    <w:rsid w:val="00FC13F2"/>
    <w:rsid w:val="00FC5924"/>
    <w:rsid w:val="00FC6B28"/>
    <w:rsid w:val="00FD0B9A"/>
    <w:rsid w:val="00FD7331"/>
    <w:rsid w:val="00FE3A8B"/>
    <w:rsid w:val="00FF0882"/>
    <w:rsid w:val="00FF1715"/>
    <w:rsid w:val="00FF5C23"/>
    <w:rsid w:val="010E3AD6"/>
    <w:rsid w:val="0291498E"/>
    <w:rsid w:val="082E82B6"/>
    <w:rsid w:val="08FD36CB"/>
    <w:rsid w:val="09C59856"/>
    <w:rsid w:val="0A381365"/>
    <w:rsid w:val="0E70AC9C"/>
    <w:rsid w:val="10CA3524"/>
    <w:rsid w:val="1475AD92"/>
    <w:rsid w:val="14F03C04"/>
    <w:rsid w:val="18671A17"/>
    <w:rsid w:val="1AFE027E"/>
    <w:rsid w:val="1C00D02E"/>
    <w:rsid w:val="1F9512DC"/>
    <w:rsid w:val="20119CE2"/>
    <w:rsid w:val="24AD416B"/>
    <w:rsid w:val="267F220E"/>
    <w:rsid w:val="294CB615"/>
    <w:rsid w:val="2BAF4268"/>
    <w:rsid w:val="2BF11E83"/>
    <w:rsid w:val="2C07E93B"/>
    <w:rsid w:val="2D4C458F"/>
    <w:rsid w:val="2F3A2EE7"/>
    <w:rsid w:val="32E6C59E"/>
    <w:rsid w:val="33D08ECF"/>
    <w:rsid w:val="344236D0"/>
    <w:rsid w:val="349FA140"/>
    <w:rsid w:val="37FA31C5"/>
    <w:rsid w:val="3A7529BC"/>
    <w:rsid w:val="3AEAB7D4"/>
    <w:rsid w:val="412E8E25"/>
    <w:rsid w:val="457F6711"/>
    <w:rsid w:val="45D0F572"/>
    <w:rsid w:val="45F42361"/>
    <w:rsid w:val="474F84D5"/>
    <w:rsid w:val="497EAEEE"/>
    <w:rsid w:val="4C4C3BCB"/>
    <w:rsid w:val="4D48BFC7"/>
    <w:rsid w:val="4F0FBA38"/>
    <w:rsid w:val="4F689D6B"/>
    <w:rsid w:val="5811BF6E"/>
    <w:rsid w:val="58DF6205"/>
    <w:rsid w:val="5DF03E05"/>
    <w:rsid w:val="5F0C7515"/>
    <w:rsid w:val="5F9B5A26"/>
    <w:rsid w:val="626C36EF"/>
    <w:rsid w:val="6525CDA6"/>
    <w:rsid w:val="65CD954B"/>
    <w:rsid w:val="7239BC31"/>
    <w:rsid w:val="72DF0D89"/>
    <w:rsid w:val="750529FE"/>
    <w:rsid w:val="765D7781"/>
    <w:rsid w:val="777B38BE"/>
    <w:rsid w:val="79A0507E"/>
    <w:rsid w:val="7BA53C4C"/>
    <w:rsid w:val="7D2AFCC5"/>
    <w:rsid w:val="7F7B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3768002"/>
  <w15:docId w15:val="{77623147-C6C6-427F-86FE-54958091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Helvetica"/>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6F8E"/>
    <w:rPr>
      <w:rFonts w:ascii="Arial" w:hAnsi="Arial"/>
      <w:sz w:val="24"/>
      <w:szCs w:val="24"/>
      <w:lang w:eastAsia="en-US" w:bidi="th-TH"/>
    </w:rPr>
  </w:style>
  <w:style w:type="paragraph" w:styleId="Heading1">
    <w:name w:val="heading 1"/>
    <w:basedOn w:val="Normal"/>
    <w:next w:val="Normal"/>
    <w:qFormat/>
    <w:rsid w:val="00E91752"/>
    <w:pPr>
      <w:keepNext/>
      <w:jc w:val="center"/>
      <w:outlineLvl w:val="0"/>
    </w:pPr>
    <w:rPr>
      <w:b/>
      <w:bCs/>
      <w:i/>
      <w:iCs/>
    </w:rPr>
  </w:style>
  <w:style w:type="paragraph" w:styleId="Heading2">
    <w:name w:val="heading 2"/>
    <w:basedOn w:val="Normal"/>
    <w:next w:val="Normal"/>
    <w:qFormat/>
    <w:rsid w:val="00E91752"/>
    <w:pPr>
      <w:keepNext/>
      <w:jc w:val="center"/>
      <w:outlineLvl w:val="1"/>
    </w:pPr>
    <w:rPr>
      <w:b/>
      <w:bCs/>
    </w:rPr>
  </w:style>
  <w:style w:type="paragraph" w:styleId="Heading3">
    <w:name w:val="heading 3"/>
    <w:basedOn w:val="Normal"/>
    <w:next w:val="Normal"/>
    <w:qFormat/>
    <w:rsid w:val="00E91752"/>
    <w:pPr>
      <w:keepNext/>
      <w:numPr>
        <w:numId w:val="1"/>
      </w:numPr>
      <w:outlineLvl w:val="2"/>
    </w:pPr>
    <w:rPr>
      <w:b/>
      <w:bCs/>
    </w:rPr>
  </w:style>
  <w:style w:type="paragraph" w:styleId="Heading4">
    <w:name w:val="heading 4"/>
    <w:basedOn w:val="Normal"/>
    <w:next w:val="Normal"/>
    <w:qFormat/>
    <w:rsid w:val="00E91752"/>
    <w:pPr>
      <w:keepNext/>
      <w:jc w:val="right"/>
      <w:outlineLvl w:val="3"/>
    </w:pPr>
    <w:rPr>
      <w:rFonts w:ascii="Univers" w:hAnsi="Univers"/>
      <w:b/>
      <w:bCs/>
      <w:spacing w:val="-2"/>
    </w:rPr>
  </w:style>
  <w:style w:type="paragraph" w:styleId="Heading5">
    <w:name w:val="heading 5"/>
    <w:basedOn w:val="Normal"/>
    <w:next w:val="Normal"/>
    <w:qFormat/>
    <w:rsid w:val="00E91752"/>
    <w:pPr>
      <w:keepNext/>
      <w:outlineLvl w:val="4"/>
    </w:pPr>
    <w:rPr>
      <w:rFonts w:ascii="Univers" w:hAnsi="Univers"/>
      <w:sz w:val="22"/>
      <w:szCs w:val="22"/>
      <w:u w:val="single"/>
    </w:rPr>
  </w:style>
  <w:style w:type="paragraph" w:styleId="Heading6">
    <w:name w:val="heading 6"/>
    <w:basedOn w:val="Normal"/>
    <w:next w:val="Normal"/>
    <w:qFormat/>
    <w:rsid w:val="00E91752"/>
    <w:pPr>
      <w:keepNext/>
      <w:jc w:val="both"/>
      <w:outlineLvl w:val="5"/>
    </w:pPr>
    <w:rPr>
      <w:rFonts w:ascii="Univers" w:hAnsi="Univers"/>
      <w:b/>
      <w:bCs/>
      <w:sz w:val="22"/>
      <w:szCs w:val="22"/>
    </w:rPr>
  </w:style>
  <w:style w:type="paragraph" w:styleId="Heading7">
    <w:name w:val="heading 7"/>
    <w:basedOn w:val="Normal"/>
    <w:next w:val="Normal"/>
    <w:qFormat/>
    <w:rsid w:val="00E91752"/>
    <w:pPr>
      <w:keepNext/>
      <w:ind w:left="720" w:hanging="720"/>
      <w:jc w:val="both"/>
      <w:outlineLvl w:val="6"/>
    </w:pPr>
    <w:rPr>
      <w:rFonts w:ascii="Univers" w:hAnsi="Univers"/>
      <w:i/>
      <w:iCs/>
      <w:color w:val="000000"/>
      <w:sz w:val="22"/>
      <w:szCs w:val="22"/>
    </w:rPr>
  </w:style>
  <w:style w:type="paragraph" w:styleId="Heading8">
    <w:name w:val="heading 8"/>
    <w:basedOn w:val="Normal"/>
    <w:next w:val="Normal"/>
    <w:qFormat/>
    <w:rsid w:val="00E91752"/>
    <w:pPr>
      <w:keepNext/>
      <w:jc w:val="both"/>
      <w:outlineLvl w:val="7"/>
    </w:pPr>
    <w:rPr>
      <w:rFonts w:ascii="Univers" w:hAnsi="Univers"/>
      <w:b/>
      <w:bCs/>
      <w:sz w:val="22"/>
      <w:szCs w:val="22"/>
      <w:u w:val="single"/>
    </w:rPr>
  </w:style>
  <w:style w:type="paragraph" w:styleId="Heading9">
    <w:name w:val="heading 9"/>
    <w:basedOn w:val="Normal"/>
    <w:next w:val="Normal"/>
    <w:qFormat/>
    <w:rsid w:val="00E91752"/>
    <w:pPr>
      <w:keepNext/>
      <w:spacing w:before="40"/>
      <w:jc w:val="center"/>
      <w:outlineLvl w:val="8"/>
    </w:pPr>
    <w:rPr>
      <w:rFonts w:ascii="Univers" w:hAnsi="Univer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1752"/>
    <w:pPr>
      <w:jc w:val="center"/>
    </w:pPr>
    <w:rPr>
      <w:b/>
      <w:bCs/>
      <w:sz w:val="28"/>
      <w:szCs w:val="28"/>
    </w:rPr>
  </w:style>
  <w:style w:type="paragraph" w:styleId="BodyTextIndent">
    <w:name w:val="Body Text Indent"/>
    <w:basedOn w:val="Normal"/>
    <w:rsid w:val="00E91752"/>
    <w:pPr>
      <w:ind w:left="720"/>
    </w:pPr>
    <w:rPr>
      <w:sz w:val="20"/>
      <w:szCs w:val="20"/>
    </w:rPr>
  </w:style>
  <w:style w:type="paragraph" w:styleId="BodyTextIndent2">
    <w:name w:val="Body Text Indent 2"/>
    <w:basedOn w:val="Normal"/>
    <w:rsid w:val="00E91752"/>
    <w:pPr>
      <w:ind w:left="720"/>
      <w:jc w:val="both"/>
    </w:pPr>
  </w:style>
  <w:style w:type="paragraph" w:styleId="BodyText2">
    <w:name w:val="Body Text 2"/>
    <w:basedOn w:val="Normal"/>
    <w:rsid w:val="00E91752"/>
    <w:pPr>
      <w:jc w:val="both"/>
    </w:pPr>
    <w:rPr>
      <w:sz w:val="20"/>
      <w:szCs w:val="20"/>
    </w:rPr>
  </w:style>
  <w:style w:type="paragraph" w:styleId="Footer">
    <w:name w:val="footer"/>
    <w:basedOn w:val="Normal"/>
    <w:link w:val="FooterChar"/>
    <w:uiPriority w:val="99"/>
    <w:rsid w:val="00E91752"/>
    <w:pPr>
      <w:tabs>
        <w:tab w:val="center" w:pos="4320"/>
        <w:tab w:val="right" w:pos="8640"/>
      </w:tabs>
    </w:pPr>
  </w:style>
  <w:style w:type="character" w:styleId="PageNumber">
    <w:name w:val="page number"/>
    <w:basedOn w:val="DefaultParagraphFont"/>
    <w:rsid w:val="00E91752"/>
  </w:style>
  <w:style w:type="paragraph" w:styleId="Header">
    <w:name w:val="header"/>
    <w:basedOn w:val="Normal"/>
    <w:rsid w:val="00E91752"/>
    <w:pPr>
      <w:tabs>
        <w:tab w:val="center" w:pos="4320"/>
        <w:tab w:val="right" w:pos="8640"/>
      </w:tabs>
    </w:pPr>
  </w:style>
  <w:style w:type="paragraph" w:styleId="BodyText">
    <w:name w:val="Body Text"/>
    <w:basedOn w:val="Normal"/>
    <w:rsid w:val="00E91752"/>
    <w:rPr>
      <w:rFonts w:ascii="Univers" w:hAnsi="Univers"/>
      <w:sz w:val="22"/>
      <w:szCs w:val="22"/>
    </w:rPr>
  </w:style>
  <w:style w:type="paragraph" w:styleId="BodyText3">
    <w:name w:val="Body Text 3"/>
    <w:basedOn w:val="Normal"/>
    <w:rsid w:val="00E91752"/>
    <w:rPr>
      <w:rFonts w:ascii="Univers" w:hAnsi="Univers"/>
      <w:b/>
      <w:bCs/>
      <w:sz w:val="22"/>
      <w:szCs w:val="22"/>
    </w:rPr>
  </w:style>
  <w:style w:type="paragraph" w:styleId="EndnoteText">
    <w:name w:val="endnote text"/>
    <w:basedOn w:val="Normal"/>
    <w:semiHidden/>
    <w:rsid w:val="00E91752"/>
    <w:rPr>
      <w:rFonts w:ascii="Times New Roman" w:hAnsi="Times New Roman"/>
      <w:sz w:val="20"/>
      <w:szCs w:val="20"/>
    </w:rPr>
  </w:style>
  <w:style w:type="paragraph" w:styleId="BodyTextIndent3">
    <w:name w:val="Body Text Indent 3"/>
    <w:basedOn w:val="Normal"/>
    <w:rsid w:val="00E91752"/>
    <w:pPr>
      <w:ind w:left="720"/>
      <w:jc w:val="both"/>
    </w:pPr>
    <w:rPr>
      <w:rFonts w:ascii="Univers" w:hAnsi="Univers"/>
      <w:sz w:val="22"/>
      <w:szCs w:val="22"/>
    </w:rPr>
  </w:style>
  <w:style w:type="paragraph" w:styleId="FootnoteText">
    <w:name w:val="footnote text"/>
    <w:basedOn w:val="Normal"/>
    <w:semiHidden/>
    <w:rsid w:val="00E91752"/>
    <w:rPr>
      <w:sz w:val="20"/>
      <w:szCs w:val="20"/>
    </w:rPr>
  </w:style>
  <w:style w:type="character" w:styleId="FootnoteReference">
    <w:name w:val="footnote reference"/>
    <w:semiHidden/>
    <w:rsid w:val="00E91752"/>
    <w:rPr>
      <w:vertAlign w:val="superscript"/>
    </w:rPr>
  </w:style>
  <w:style w:type="character" w:styleId="CommentReference">
    <w:name w:val="annotation reference"/>
    <w:rsid w:val="00640BA7"/>
    <w:rPr>
      <w:sz w:val="16"/>
      <w:szCs w:val="16"/>
    </w:rPr>
  </w:style>
  <w:style w:type="paragraph" w:styleId="CommentText">
    <w:name w:val="annotation text"/>
    <w:basedOn w:val="Normal"/>
    <w:semiHidden/>
    <w:rsid w:val="00640BA7"/>
    <w:rPr>
      <w:rFonts w:ascii="Times New Roman" w:hAnsi="Times New Roman"/>
      <w:sz w:val="20"/>
      <w:szCs w:val="20"/>
      <w:lang w:val="en-US" w:bidi="ar-SA"/>
    </w:rPr>
  </w:style>
  <w:style w:type="paragraph" w:styleId="BalloonText">
    <w:name w:val="Balloon Text"/>
    <w:basedOn w:val="Normal"/>
    <w:semiHidden/>
    <w:rsid w:val="00996F8E"/>
    <w:rPr>
      <w:rFonts w:ascii="Tahoma" w:hAnsi="Tahoma" w:cs="Tahoma"/>
      <w:sz w:val="20"/>
      <w:szCs w:val="16"/>
    </w:rPr>
  </w:style>
  <w:style w:type="character" w:styleId="Hyperlink">
    <w:name w:val="Hyperlink"/>
    <w:rsid w:val="00D979D4"/>
    <w:rPr>
      <w:color w:val="0000FF"/>
      <w:u w:val="single"/>
    </w:rPr>
  </w:style>
  <w:style w:type="table" w:styleId="TableGrid">
    <w:name w:val="Table Grid"/>
    <w:basedOn w:val="TableNormal"/>
    <w:rsid w:val="00E32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A01014"/>
    <w:rPr>
      <w:rFonts w:ascii="Arial" w:hAnsi="Arial"/>
      <w:b/>
      <w:bCs/>
      <w:lang w:val="en-GB" w:bidi="th-TH"/>
    </w:rPr>
  </w:style>
  <w:style w:type="paragraph" w:styleId="ListBullet">
    <w:name w:val="List Bullet"/>
    <w:aliases w:val=" Car Car1 Char Char Char Char Char, Car Car1 Char Char Car Car Char Char Char Char Char, Car Car1 Car Char Char Char Char Char, Car Car1 Char Char Car Car Car Car Char Char Char Char Char, Car Car1 Char Char Char Char Char Char Char"/>
    <w:basedOn w:val="Normal"/>
    <w:autoRedefine/>
    <w:rsid w:val="006B1691"/>
    <w:pPr>
      <w:keepLines/>
      <w:spacing w:after="240"/>
      <w:jc w:val="both"/>
    </w:pPr>
    <w:rPr>
      <w:rFonts w:ascii="Times New Roman" w:hAnsi="Times New Roman" w:cs="Times New Roman"/>
      <w:snapToGrid w:val="0"/>
      <w:lang w:eastAsia="en-GB" w:bidi="ar-SA"/>
    </w:rPr>
  </w:style>
  <w:style w:type="paragraph" w:customStyle="1" w:styleId="Subject">
    <w:name w:val="Subject"/>
    <w:basedOn w:val="Normal"/>
    <w:rsid w:val="009E6006"/>
    <w:pPr>
      <w:spacing w:after="280" w:line="280" w:lineRule="atLeast"/>
    </w:pPr>
    <w:rPr>
      <w:rFonts w:cs="Times New Roman"/>
      <w:b/>
      <w:sz w:val="22"/>
      <w:szCs w:val="20"/>
      <w:lang w:bidi="ar-SA"/>
    </w:rPr>
  </w:style>
  <w:style w:type="paragraph" w:styleId="NormalWeb">
    <w:name w:val="Normal (Web)"/>
    <w:basedOn w:val="Normal"/>
    <w:uiPriority w:val="99"/>
    <w:rsid w:val="00C14145"/>
    <w:pPr>
      <w:spacing w:beforeLines="1" w:afterLines="1"/>
    </w:pPr>
    <w:rPr>
      <w:rFonts w:ascii="Times" w:hAnsi="Times" w:cs="Times New Roman"/>
      <w:sz w:val="20"/>
      <w:szCs w:val="20"/>
      <w:lang w:val="en-US" w:bidi="ar-SA"/>
    </w:rPr>
  </w:style>
  <w:style w:type="paragraph" w:customStyle="1" w:styleId="c16">
    <w:name w:val="c16"/>
    <w:basedOn w:val="Normal"/>
    <w:rsid w:val="00E4600E"/>
    <w:pPr>
      <w:widowControl w:val="0"/>
      <w:autoSpaceDE w:val="0"/>
      <w:autoSpaceDN w:val="0"/>
      <w:adjustRightInd w:val="0"/>
      <w:jc w:val="center"/>
    </w:pPr>
    <w:rPr>
      <w:rFonts w:ascii="Times New Roman" w:hAnsi="Times New Roman" w:cs="Times New Roman"/>
      <w:lang w:val="en-US" w:bidi="ar-SA"/>
    </w:rPr>
  </w:style>
  <w:style w:type="paragraph" w:customStyle="1" w:styleId="p17">
    <w:name w:val="p17"/>
    <w:basedOn w:val="Normal"/>
    <w:rsid w:val="00E4600E"/>
    <w:pPr>
      <w:widowControl w:val="0"/>
      <w:tabs>
        <w:tab w:val="left" w:pos="702"/>
      </w:tabs>
      <w:autoSpaceDE w:val="0"/>
      <w:autoSpaceDN w:val="0"/>
      <w:adjustRightInd w:val="0"/>
      <w:jc w:val="both"/>
    </w:pPr>
    <w:rPr>
      <w:rFonts w:ascii="Times New Roman" w:hAnsi="Times New Roman" w:cs="Times New Roman"/>
      <w:lang w:val="en-US" w:bidi="ar-SA"/>
    </w:rPr>
  </w:style>
  <w:style w:type="paragraph" w:customStyle="1" w:styleId="p24">
    <w:name w:val="p24"/>
    <w:basedOn w:val="Normal"/>
    <w:rsid w:val="00E4600E"/>
    <w:pPr>
      <w:widowControl w:val="0"/>
      <w:tabs>
        <w:tab w:val="left" w:pos="702"/>
      </w:tabs>
      <w:autoSpaceDE w:val="0"/>
      <w:autoSpaceDN w:val="0"/>
      <w:adjustRightInd w:val="0"/>
    </w:pPr>
    <w:rPr>
      <w:rFonts w:ascii="Times New Roman" w:hAnsi="Times New Roman" w:cs="Times New Roman"/>
      <w:lang w:val="en-US" w:bidi="ar-SA"/>
    </w:rPr>
  </w:style>
  <w:style w:type="paragraph" w:customStyle="1" w:styleId="c25">
    <w:name w:val="c25"/>
    <w:basedOn w:val="Normal"/>
    <w:rsid w:val="00E4600E"/>
    <w:pPr>
      <w:widowControl w:val="0"/>
      <w:autoSpaceDE w:val="0"/>
      <w:autoSpaceDN w:val="0"/>
      <w:adjustRightInd w:val="0"/>
      <w:jc w:val="center"/>
    </w:pPr>
    <w:rPr>
      <w:rFonts w:ascii="Times New Roman" w:hAnsi="Times New Roman" w:cs="Times New Roman"/>
      <w:lang w:val="en-US" w:bidi="ar-SA"/>
    </w:rPr>
  </w:style>
  <w:style w:type="paragraph" w:customStyle="1" w:styleId="ColorfulList-Accent11">
    <w:name w:val="Colorful List - Accent 11"/>
    <w:basedOn w:val="Normal"/>
    <w:uiPriority w:val="34"/>
    <w:qFormat/>
    <w:rsid w:val="000033A6"/>
    <w:pPr>
      <w:spacing w:after="200" w:line="276" w:lineRule="auto"/>
      <w:ind w:left="720"/>
      <w:contextualSpacing/>
    </w:pPr>
    <w:rPr>
      <w:rFonts w:ascii="Cambria" w:eastAsia="Cambria" w:hAnsi="Cambria" w:cs="Times New Roman"/>
      <w:sz w:val="22"/>
      <w:szCs w:val="28"/>
      <w:lang w:val="en-US"/>
    </w:rPr>
  </w:style>
  <w:style w:type="paragraph" w:styleId="Revision">
    <w:name w:val="Revision"/>
    <w:hidden/>
    <w:rsid w:val="00BC622E"/>
    <w:rPr>
      <w:rFonts w:ascii="Arial" w:hAnsi="Arial" w:cs="Angsana New"/>
      <w:sz w:val="24"/>
      <w:szCs w:val="30"/>
      <w:lang w:eastAsia="en-US" w:bidi="th-TH"/>
    </w:rPr>
  </w:style>
  <w:style w:type="character" w:styleId="FollowedHyperlink">
    <w:name w:val="FollowedHyperlink"/>
    <w:rsid w:val="003036C9"/>
    <w:rPr>
      <w:color w:val="800080"/>
      <w:u w:val="single"/>
    </w:rPr>
  </w:style>
  <w:style w:type="paragraph" w:styleId="ListParagraph">
    <w:name w:val="List Paragraph"/>
    <w:basedOn w:val="Normal"/>
    <w:uiPriority w:val="34"/>
    <w:qFormat/>
    <w:rsid w:val="005113E2"/>
    <w:pPr>
      <w:ind w:left="720"/>
      <w:contextualSpacing/>
    </w:pPr>
    <w:rPr>
      <w:rFonts w:cs="Angsana New"/>
      <w:szCs w:val="30"/>
    </w:rPr>
  </w:style>
  <w:style w:type="paragraph" w:customStyle="1" w:styleId="Default">
    <w:name w:val="Default"/>
    <w:rsid w:val="00782031"/>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612742"/>
    <w:rPr>
      <w:rFonts w:ascii="Arial" w:hAnsi="Arial"/>
      <w:sz w:val="24"/>
      <w:szCs w:val="24"/>
      <w:lang w:eastAsia="en-US" w:bidi="th-TH"/>
    </w:rPr>
  </w:style>
  <w:style w:type="paragraph" w:customStyle="1" w:styleId="Style1">
    <w:name w:val="Style1"/>
    <w:basedOn w:val="ListParagraph"/>
    <w:qFormat/>
    <w:rsid w:val="00A3503E"/>
    <w:pPr>
      <w:ind w:left="0" w:hanging="11"/>
      <w:jc w:val="both"/>
    </w:pPr>
    <w:rPr>
      <w:rFonts w:cs="Arial"/>
      <w:sz w:val="22"/>
      <w:szCs w:val="22"/>
    </w:rPr>
  </w:style>
  <w:style w:type="character" w:customStyle="1" w:styleId="UnresolvedMention1">
    <w:name w:val="Unresolved Mention1"/>
    <w:basedOn w:val="DefaultParagraphFont"/>
    <w:uiPriority w:val="99"/>
    <w:semiHidden/>
    <w:unhideWhenUsed/>
    <w:rsid w:val="00F35171"/>
    <w:rPr>
      <w:color w:val="605E5C"/>
      <w:shd w:val="clear" w:color="auto" w:fill="E1DFDD"/>
    </w:rPr>
  </w:style>
  <w:style w:type="paragraph" w:customStyle="1" w:styleId="Style2numbered">
    <w:name w:val="Style2 § numbered"/>
    <w:basedOn w:val="ListParagraph"/>
    <w:qFormat/>
    <w:rsid w:val="00F51D04"/>
    <w:pPr>
      <w:ind w:left="426" w:hanging="426"/>
      <w:jc w:val="both"/>
    </w:pPr>
    <w:rPr>
      <w:rFonts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34304">
      <w:bodyDiv w:val="1"/>
      <w:marLeft w:val="0"/>
      <w:marRight w:val="0"/>
      <w:marTop w:val="0"/>
      <w:marBottom w:val="0"/>
      <w:divBdr>
        <w:top w:val="none" w:sz="0" w:space="0" w:color="auto"/>
        <w:left w:val="none" w:sz="0" w:space="0" w:color="auto"/>
        <w:bottom w:val="none" w:sz="0" w:space="0" w:color="auto"/>
        <w:right w:val="none" w:sz="0" w:space="0" w:color="auto"/>
      </w:divBdr>
    </w:div>
    <w:div w:id="573130890">
      <w:bodyDiv w:val="1"/>
      <w:marLeft w:val="0"/>
      <w:marRight w:val="0"/>
      <w:marTop w:val="0"/>
      <w:marBottom w:val="0"/>
      <w:divBdr>
        <w:top w:val="none" w:sz="0" w:space="0" w:color="auto"/>
        <w:left w:val="none" w:sz="0" w:space="0" w:color="auto"/>
        <w:bottom w:val="none" w:sz="0" w:space="0" w:color="auto"/>
        <w:right w:val="none" w:sz="0" w:space="0" w:color="auto"/>
      </w:divBdr>
    </w:div>
    <w:div w:id="604850339">
      <w:bodyDiv w:val="1"/>
      <w:marLeft w:val="0"/>
      <w:marRight w:val="0"/>
      <w:marTop w:val="0"/>
      <w:marBottom w:val="0"/>
      <w:divBdr>
        <w:top w:val="none" w:sz="0" w:space="0" w:color="auto"/>
        <w:left w:val="none" w:sz="0" w:space="0" w:color="auto"/>
        <w:bottom w:val="none" w:sz="0" w:space="0" w:color="auto"/>
        <w:right w:val="none" w:sz="0" w:space="0" w:color="auto"/>
      </w:divBdr>
    </w:div>
    <w:div w:id="1032144937">
      <w:bodyDiv w:val="1"/>
      <w:marLeft w:val="0"/>
      <w:marRight w:val="0"/>
      <w:marTop w:val="0"/>
      <w:marBottom w:val="0"/>
      <w:divBdr>
        <w:top w:val="none" w:sz="0" w:space="0" w:color="auto"/>
        <w:left w:val="none" w:sz="0" w:space="0" w:color="auto"/>
        <w:bottom w:val="none" w:sz="0" w:space="0" w:color="auto"/>
        <w:right w:val="none" w:sz="0" w:space="0" w:color="auto"/>
      </w:divBdr>
    </w:div>
    <w:div w:id="1241208623">
      <w:bodyDiv w:val="1"/>
      <w:marLeft w:val="0"/>
      <w:marRight w:val="0"/>
      <w:marTop w:val="0"/>
      <w:marBottom w:val="0"/>
      <w:divBdr>
        <w:top w:val="none" w:sz="0" w:space="0" w:color="auto"/>
        <w:left w:val="none" w:sz="0" w:space="0" w:color="auto"/>
        <w:bottom w:val="none" w:sz="0" w:space="0" w:color="auto"/>
        <w:right w:val="none" w:sz="0" w:space="0" w:color="auto"/>
      </w:divBdr>
    </w:div>
    <w:div w:id="1435439347">
      <w:bodyDiv w:val="1"/>
      <w:marLeft w:val="0"/>
      <w:marRight w:val="0"/>
      <w:marTop w:val="0"/>
      <w:marBottom w:val="0"/>
      <w:divBdr>
        <w:top w:val="none" w:sz="0" w:space="0" w:color="auto"/>
        <w:left w:val="none" w:sz="0" w:space="0" w:color="auto"/>
        <w:bottom w:val="none" w:sz="0" w:space="0" w:color="auto"/>
        <w:right w:val="none" w:sz="0" w:space="0" w:color="auto"/>
      </w:divBdr>
    </w:div>
    <w:div w:id="1582104707">
      <w:bodyDiv w:val="1"/>
      <w:marLeft w:val="0"/>
      <w:marRight w:val="0"/>
      <w:marTop w:val="0"/>
      <w:marBottom w:val="0"/>
      <w:divBdr>
        <w:top w:val="none" w:sz="0" w:space="0" w:color="auto"/>
        <w:left w:val="none" w:sz="0" w:space="0" w:color="auto"/>
        <w:bottom w:val="none" w:sz="0" w:space="0" w:color="auto"/>
        <w:right w:val="none" w:sz="0" w:space="0" w:color="auto"/>
      </w:divBdr>
    </w:div>
    <w:div w:id="1872691839">
      <w:bodyDiv w:val="1"/>
      <w:marLeft w:val="0"/>
      <w:marRight w:val="0"/>
      <w:marTop w:val="0"/>
      <w:marBottom w:val="0"/>
      <w:divBdr>
        <w:top w:val="none" w:sz="0" w:space="0" w:color="auto"/>
        <w:left w:val="none" w:sz="0" w:space="0" w:color="auto"/>
        <w:bottom w:val="none" w:sz="0" w:space="0" w:color="auto"/>
        <w:right w:val="none" w:sz="0" w:space="0" w:color="auto"/>
      </w:divBdr>
    </w:div>
    <w:div w:id="1912302721">
      <w:bodyDiv w:val="1"/>
      <w:marLeft w:val="0"/>
      <w:marRight w:val="0"/>
      <w:marTop w:val="0"/>
      <w:marBottom w:val="0"/>
      <w:divBdr>
        <w:top w:val="none" w:sz="0" w:space="0" w:color="auto"/>
        <w:left w:val="none" w:sz="0" w:space="0" w:color="auto"/>
        <w:bottom w:val="none" w:sz="0" w:space="0" w:color="auto"/>
        <w:right w:val="none" w:sz="0" w:space="0" w:color="auto"/>
      </w:divBdr>
    </w:div>
    <w:div w:id="1928998608">
      <w:bodyDiv w:val="1"/>
      <w:marLeft w:val="0"/>
      <w:marRight w:val="0"/>
      <w:marTop w:val="0"/>
      <w:marBottom w:val="0"/>
      <w:divBdr>
        <w:top w:val="none" w:sz="0" w:space="0" w:color="auto"/>
        <w:left w:val="none" w:sz="0" w:space="0" w:color="auto"/>
        <w:bottom w:val="none" w:sz="0" w:space="0" w:color="auto"/>
        <w:right w:val="none" w:sz="0" w:space="0" w:color="auto"/>
      </w:divBdr>
      <w:divsChild>
        <w:div w:id="852502030">
          <w:marLeft w:val="0"/>
          <w:marRight w:val="0"/>
          <w:marTop w:val="0"/>
          <w:marBottom w:val="0"/>
          <w:divBdr>
            <w:top w:val="none" w:sz="0" w:space="0" w:color="auto"/>
            <w:left w:val="none" w:sz="0" w:space="0" w:color="auto"/>
            <w:bottom w:val="none" w:sz="0" w:space="0" w:color="auto"/>
            <w:right w:val="none" w:sz="0" w:space="0" w:color="auto"/>
          </w:divBdr>
          <w:divsChild>
            <w:div w:id="1891722221">
              <w:marLeft w:val="0"/>
              <w:marRight w:val="0"/>
              <w:marTop w:val="0"/>
              <w:marBottom w:val="0"/>
              <w:divBdr>
                <w:top w:val="none" w:sz="0" w:space="0" w:color="auto"/>
                <w:left w:val="none" w:sz="0" w:space="0" w:color="auto"/>
                <w:bottom w:val="none" w:sz="0" w:space="0" w:color="auto"/>
                <w:right w:val="none" w:sz="0" w:space="0" w:color="auto"/>
              </w:divBdr>
              <w:divsChild>
                <w:div w:id="57652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ucn.org/sites/dev/files/global_eba_fund_esms_v1_march_2021.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iucn.org/corporate/finance/procurement/iucn-travel-policy" TargetMode="External"/><Relationship Id="rId17" Type="http://schemas.openxmlformats.org/officeDocument/2006/relationships/hyperlink" Target="https://portaIs.iucn.orq/dataprotection/requestform" TargetMode="External"/><Relationship Id="rId25" Type="http://schemas.openxmlformats.org/officeDocument/2006/relationships/theme" Target="theme/theme1.xml"/><Relationship Id="R180ac816d42a476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iucn.org/downloads/anti_fraud_polic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ucn.org/downloads/code_of_conduct_and_professional_ethics.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iucn.org/union/sites/union/files/doc/seah_revised_version_2020apr27_0.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236471B884E84184B7E5CBEFBF0469" ma:contentTypeVersion="13" ma:contentTypeDescription="Create a new document." ma:contentTypeScope="" ma:versionID="496defee3e78c5854c0b56c953c62bde">
  <xsd:schema xmlns:xsd="http://www.w3.org/2001/XMLSchema" xmlns:xs="http://www.w3.org/2001/XMLSchema" xmlns:p="http://schemas.microsoft.com/office/2006/metadata/properties" xmlns:ns2="381d607a-593b-46da-911f-4c087b177017" xmlns:ns3="b96379a3-ef95-44d5-9b82-a9d446a57cc9" targetNamespace="http://schemas.microsoft.com/office/2006/metadata/properties" ma:root="true" ma:fieldsID="aa3c627d63434c83ce3b505d13f72e00" ns2:_="" ns3:_="">
    <xsd:import namespace="381d607a-593b-46da-911f-4c087b177017"/>
    <xsd:import namespace="b96379a3-ef95-44d5-9b82-a9d446a57cc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d607a-593b-46da-911f-4c087b177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3e8566c-cd23-4427-80f6-db2d3da7b4d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379a3-ef95-44d5-9b82-a9d446a57c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1e2eddb-20e8-44e3-ac36-df2a574324c7}" ma:internalName="TaxCatchAll" ma:showField="CatchAllData" ma:web="b96379a3-ef95-44d5-9b82-a9d446a57cc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6379a3-ef95-44d5-9b82-a9d446a57cc9" xsi:nil="true"/>
    <lcf76f155ced4ddcb4097134ff3c332f xmlns="381d607a-593b-46da-911f-4c087b177017">
      <Terms xmlns="http://schemas.microsoft.com/office/infopath/2007/PartnerControls"/>
    </lcf76f155ced4ddcb4097134ff3c332f>
    <MediaLengthInSeconds xmlns="381d607a-593b-46da-911f-4c087b17701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C3588-18D7-45EA-9912-F39C5F07B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d607a-593b-46da-911f-4c087b177017"/>
    <ds:schemaRef ds:uri="b96379a3-ef95-44d5-9b82-a9d446a57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04036-C57B-4F12-810D-E262FFDC1A1F}">
  <ds:schemaRefs>
    <ds:schemaRef ds:uri="http://schemas.microsoft.com/sharepoint/v3/contenttype/forms"/>
  </ds:schemaRefs>
</ds:datastoreItem>
</file>

<file path=customXml/itemProps3.xml><?xml version="1.0" encoding="utf-8"?>
<ds:datastoreItem xmlns:ds="http://schemas.openxmlformats.org/officeDocument/2006/customXml" ds:itemID="{99CAA4AE-FC87-4A24-AE29-8ED72E9AED15}">
  <ds:schemaRefs>
    <ds:schemaRef ds:uri="http://schemas.microsoft.com/office/2006/metadata/properties"/>
    <ds:schemaRef ds:uri="http://schemas.microsoft.com/office/infopath/2007/PartnerControls"/>
    <ds:schemaRef ds:uri="b96379a3-ef95-44d5-9b82-a9d446a57cc9"/>
    <ds:schemaRef ds:uri="381d607a-593b-46da-911f-4c087b177017"/>
  </ds:schemaRefs>
</ds:datastoreItem>
</file>

<file path=customXml/itemProps4.xml><?xml version="1.0" encoding="utf-8"?>
<ds:datastoreItem xmlns:ds="http://schemas.openxmlformats.org/officeDocument/2006/customXml" ds:itemID="{F1BA678A-27F3-456E-ABF6-2419CBAD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6364</Words>
  <Characters>36277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Study of Invasive Species in Agriculture in Pakistan</vt:lpstr>
    </vt:vector>
  </TitlesOfParts>
  <Company>I.U.C.N KARACHI</Company>
  <LinksUpToDate>false</LinksUpToDate>
  <CharactersWithSpaces>42556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SAJIDIN</dc:creator>
  <cp:lastModifiedBy>ATIENO Wendy</cp:lastModifiedBy>
  <cp:revision>9</cp:revision>
  <cp:lastPrinted>2014-09-11T09:47:00Z</cp:lastPrinted>
  <dcterms:created xsi:type="dcterms:W3CDTF">2022-08-19T11:03:00Z</dcterms:created>
  <dcterms:modified xsi:type="dcterms:W3CDTF">2023-02-24T20:18:00Z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0x0101001D236471B884E84184B7E5CBEFBF0469</vt:lpwstr>
  </property>
  <property fmtid="{D5CDD505-2E9C-101B-9397-08002B2CF9AE}" pid="3" name="_DocHome">
    <vt:i4>2083777495</vt:i4>
  </property>
  <property fmtid="{D5CDD505-2E9C-101B-9397-08002B2CF9AE}" pid="4" name="MediaServiceImageTags">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