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53F" w:rsidRPr="001C1B29" w:rsidRDefault="00B5087F" w:rsidP="00A3653F">
      <w:pPr>
        <w:jc w:val="both"/>
        <w:rPr>
          <w:rFonts w:ascii="Arial" w:hAnsi="Arial" w:cs="Arial"/>
          <w:b/>
        </w:rPr>
      </w:pPr>
      <w:bookmarkStart w:id="0" w:name="_GoBack"/>
      <w:bookmarkEnd w:id="0"/>
      <w:r w:rsidRPr="001C1B29">
        <w:rPr>
          <w:rFonts w:ascii="Arial" w:hAnsi="Arial" w:cs="Arial"/>
          <w:b/>
        </w:rPr>
        <w:t xml:space="preserve">CALL </w:t>
      </w:r>
      <w:r w:rsidR="00A3653F" w:rsidRPr="001C1B29">
        <w:rPr>
          <w:rFonts w:ascii="Arial" w:hAnsi="Arial" w:cs="Arial"/>
          <w:b/>
        </w:rPr>
        <w:t xml:space="preserve">FOR </w:t>
      </w:r>
      <w:r w:rsidR="00CD13DC" w:rsidRPr="001C1B29">
        <w:rPr>
          <w:rFonts w:ascii="Arial" w:hAnsi="Arial" w:cs="Arial"/>
          <w:b/>
        </w:rPr>
        <w:t>PROPOSALS</w:t>
      </w:r>
      <w:r w:rsidR="00A3653F" w:rsidRPr="001C1B29">
        <w:rPr>
          <w:rFonts w:ascii="Arial" w:hAnsi="Arial" w:cs="Arial"/>
          <w:b/>
        </w:rPr>
        <w:t xml:space="preserve"> ON ECOSYSTEM-BASED ADAPTATION </w:t>
      </w:r>
      <w:r w:rsidR="00104037" w:rsidRPr="001C1B29">
        <w:rPr>
          <w:rFonts w:ascii="Arial" w:hAnsi="Arial" w:cs="Arial"/>
          <w:b/>
        </w:rPr>
        <w:t xml:space="preserve">IN </w:t>
      </w:r>
      <w:r w:rsidRPr="001C1B29">
        <w:rPr>
          <w:rFonts w:ascii="Arial" w:hAnsi="Arial" w:cs="Arial"/>
          <w:b/>
        </w:rPr>
        <w:t xml:space="preserve">WETLANDS IN </w:t>
      </w:r>
      <w:r w:rsidR="00104B22">
        <w:rPr>
          <w:rFonts w:ascii="Arial" w:hAnsi="Arial" w:cs="Arial"/>
          <w:b/>
        </w:rPr>
        <w:t>THAILAND</w:t>
      </w:r>
    </w:p>
    <w:p w:rsidR="003912C3" w:rsidRPr="001C1B29" w:rsidRDefault="00A3653F" w:rsidP="003912C3">
      <w:pPr>
        <w:jc w:val="both"/>
        <w:rPr>
          <w:rFonts w:ascii="Arial" w:hAnsi="Arial" w:cs="Arial"/>
          <w:bCs/>
          <w:sz w:val="20"/>
          <w:szCs w:val="20"/>
        </w:rPr>
      </w:pPr>
      <w:r w:rsidRPr="001C1B29">
        <w:rPr>
          <w:rFonts w:ascii="Arial" w:hAnsi="Arial" w:cs="Arial"/>
          <w:b/>
          <w:sz w:val="20"/>
          <w:szCs w:val="20"/>
        </w:rPr>
        <w:t xml:space="preserve">Purpose: </w:t>
      </w:r>
      <w:r w:rsidR="00132721" w:rsidRPr="00681577">
        <w:rPr>
          <w:rFonts w:ascii="Arial" w:hAnsi="Arial" w:cs="Arial"/>
          <w:bCs/>
          <w:sz w:val="20"/>
          <w:szCs w:val="20"/>
        </w:rPr>
        <w:t>To i</w:t>
      </w:r>
      <w:r w:rsidR="00C3130B">
        <w:rPr>
          <w:rFonts w:ascii="Arial" w:hAnsi="Arial" w:cs="Arial"/>
          <w:bCs/>
          <w:sz w:val="20"/>
          <w:szCs w:val="20"/>
        </w:rPr>
        <w:t xml:space="preserve">mplement </w:t>
      </w:r>
      <w:r w:rsidRPr="001C1B29">
        <w:rPr>
          <w:rFonts w:ascii="Arial" w:hAnsi="Arial" w:cs="Arial"/>
          <w:sz w:val="20"/>
          <w:szCs w:val="20"/>
        </w:rPr>
        <w:t xml:space="preserve">Ecosystem-based Adaptation </w:t>
      </w:r>
      <w:r w:rsidR="00B5087F" w:rsidRPr="001C1B29">
        <w:rPr>
          <w:rFonts w:ascii="Arial" w:hAnsi="Arial" w:cs="Arial"/>
          <w:sz w:val="20"/>
          <w:szCs w:val="20"/>
        </w:rPr>
        <w:t>measures</w:t>
      </w:r>
      <w:r w:rsidRPr="001C1B29">
        <w:rPr>
          <w:rFonts w:ascii="Arial" w:hAnsi="Arial" w:cs="Arial"/>
          <w:sz w:val="20"/>
          <w:szCs w:val="20"/>
        </w:rPr>
        <w:t xml:space="preserve"> to increase the resilience of wetland </w:t>
      </w:r>
      <w:r w:rsidR="003912C3" w:rsidRPr="001C1B29">
        <w:rPr>
          <w:rFonts w:ascii="Arial" w:hAnsi="Arial" w:cs="Arial"/>
          <w:sz w:val="20"/>
          <w:szCs w:val="20"/>
        </w:rPr>
        <w:t xml:space="preserve">species, </w:t>
      </w:r>
      <w:r w:rsidRPr="001C1B29">
        <w:rPr>
          <w:rFonts w:ascii="Arial" w:hAnsi="Arial" w:cs="Arial"/>
          <w:sz w:val="20"/>
          <w:szCs w:val="20"/>
        </w:rPr>
        <w:t xml:space="preserve">ecosystems and communities </w:t>
      </w:r>
      <w:r w:rsidR="003C7E11" w:rsidRPr="001C1B29">
        <w:rPr>
          <w:rFonts w:ascii="Arial" w:hAnsi="Arial" w:cs="Arial"/>
          <w:sz w:val="20"/>
          <w:szCs w:val="20"/>
        </w:rPr>
        <w:t xml:space="preserve">to climate change impacts </w:t>
      </w:r>
      <w:r w:rsidR="00B5769B" w:rsidRPr="001C1B29">
        <w:rPr>
          <w:rFonts w:ascii="Arial" w:hAnsi="Arial" w:cs="Arial"/>
          <w:sz w:val="20"/>
          <w:szCs w:val="20"/>
        </w:rPr>
        <w:t xml:space="preserve">in </w:t>
      </w:r>
      <w:r w:rsidR="00104B22">
        <w:rPr>
          <w:rFonts w:ascii="Arial" w:hAnsi="Arial" w:cs="Arial"/>
          <w:sz w:val="20"/>
          <w:szCs w:val="20"/>
        </w:rPr>
        <w:t>Thailand</w:t>
      </w:r>
      <w:r w:rsidR="003912C3" w:rsidRPr="001C1B29">
        <w:rPr>
          <w:rFonts w:ascii="Arial" w:hAnsi="Arial" w:cs="Arial"/>
          <w:sz w:val="20"/>
          <w:szCs w:val="20"/>
        </w:rPr>
        <w:t>.</w:t>
      </w:r>
    </w:p>
    <w:p w:rsidR="00132721" w:rsidRPr="001C1B29" w:rsidRDefault="00132721" w:rsidP="00132721">
      <w:pPr>
        <w:jc w:val="both"/>
        <w:rPr>
          <w:rFonts w:ascii="Arial" w:eastAsia="Calibri" w:hAnsi="Arial" w:cs="Arial"/>
          <w:sz w:val="20"/>
          <w:szCs w:val="20"/>
        </w:rPr>
      </w:pPr>
      <w:r w:rsidRPr="001C1B29">
        <w:rPr>
          <w:rFonts w:ascii="Arial" w:eastAsia="Calibri" w:hAnsi="Arial" w:cs="Arial"/>
          <w:b/>
          <w:sz w:val="20"/>
          <w:szCs w:val="20"/>
        </w:rPr>
        <w:t xml:space="preserve">Deadline for EOI submission: </w:t>
      </w:r>
      <w:r w:rsidRPr="001C1B29">
        <w:rPr>
          <w:rFonts w:ascii="Arial" w:eastAsia="Calibri" w:hAnsi="Arial" w:cs="Arial"/>
          <w:bCs/>
          <w:sz w:val="20"/>
          <w:szCs w:val="20"/>
        </w:rPr>
        <w:t>25 November 2020</w:t>
      </w:r>
      <w:r w:rsidRPr="001C1B29">
        <w:rPr>
          <w:rFonts w:ascii="Arial" w:eastAsia="Calibri" w:hAnsi="Arial" w:cs="Arial"/>
          <w:b/>
          <w:sz w:val="20"/>
          <w:szCs w:val="20"/>
        </w:rPr>
        <w:t xml:space="preserve"> </w:t>
      </w:r>
    </w:p>
    <w:p w:rsidR="00E1343F" w:rsidRPr="003B69D9" w:rsidRDefault="00A3653F" w:rsidP="00A3653F">
      <w:pPr>
        <w:jc w:val="both"/>
        <w:rPr>
          <w:rFonts w:ascii="Arial" w:eastAsia="Calibri" w:hAnsi="Arial" w:cs="Arial"/>
          <w:bCs/>
          <w:sz w:val="20"/>
          <w:szCs w:val="20"/>
        </w:rPr>
      </w:pPr>
      <w:r w:rsidRPr="001C1B29">
        <w:rPr>
          <w:rFonts w:ascii="Arial" w:eastAsia="Calibri" w:hAnsi="Arial" w:cs="Arial"/>
          <w:b/>
          <w:sz w:val="20"/>
          <w:szCs w:val="20"/>
        </w:rPr>
        <w:t>Duration of contract:</w:t>
      </w:r>
      <w:r w:rsidR="00B5087F" w:rsidRPr="003B69D9">
        <w:rPr>
          <w:rFonts w:ascii="Arial" w:eastAsia="Calibri" w:hAnsi="Arial" w:cs="Arial"/>
          <w:bCs/>
          <w:sz w:val="20"/>
          <w:szCs w:val="20"/>
        </w:rPr>
        <w:t xml:space="preserve"> </w:t>
      </w:r>
      <w:r w:rsidR="00E1343F" w:rsidRPr="003B69D9">
        <w:rPr>
          <w:rFonts w:ascii="Arial" w:eastAsia="Calibri" w:hAnsi="Arial" w:cs="Arial"/>
          <w:bCs/>
          <w:sz w:val="20"/>
          <w:szCs w:val="20"/>
        </w:rPr>
        <w:t>1</w:t>
      </w:r>
      <w:r w:rsidR="003B69D9" w:rsidRPr="003B69D9">
        <w:rPr>
          <w:rFonts w:ascii="Arial" w:eastAsia="Calibri" w:hAnsi="Arial" w:cs="Arial"/>
          <w:bCs/>
          <w:sz w:val="20"/>
          <w:szCs w:val="20"/>
          <w:vertAlign w:val="superscript"/>
        </w:rPr>
        <w:t>st</w:t>
      </w:r>
      <w:r w:rsidR="00E1343F" w:rsidRPr="003B69D9">
        <w:rPr>
          <w:rFonts w:ascii="Arial" w:eastAsia="Calibri" w:hAnsi="Arial" w:cs="Arial"/>
          <w:bCs/>
          <w:sz w:val="20"/>
          <w:szCs w:val="20"/>
        </w:rPr>
        <w:t xml:space="preserve"> January 202</w:t>
      </w:r>
      <w:r w:rsidR="003B69D9">
        <w:rPr>
          <w:rFonts w:ascii="Arial" w:eastAsia="Calibri" w:hAnsi="Arial" w:cs="Arial"/>
          <w:bCs/>
          <w:sz w:val="20"/>
          <w:szCs w:val="20"/>
        </w:rPr>
        <w:t xml:space="preserve">1- </w:t>
      </w:r>
      <w:r w:rsidR="00E1343F" w:rsidRPr="003B69D9">
        <w:rPr>
          <w:rFonts w:ascii="Arial" w:eastAsia="Calibri" w:hAnsi="Arial" w:cs="Arial"/>
          <w:bCs/>
          <w:sz w:val="20"/>
          <w:szCs w:val="20"/>
        </w:rPr>
        <w:t>2</w:t>
      </w:r>
      <w:r w:rsidR="00E1343F" w:rsidRPr="003B69D9">
        <w:rPr>
          <w:rFonts w:ascii="Arial" w:eastAsia="Calibri" w:hAnsi="Arial" w:cs="Arial"/>
          <w:bCs/>
          <w:sz w:val="20"/>
          <w:szCs w:val="20"/>
          <w:vertAlign w:val="superscript"/>
        </w:rPr>
        <w:t>nd</w:t>
      </w:r>
      <w:r w:rsidR="00E1343F" w:rsidRPr="003B69D9">
        <w:rPr>
          <w:rFonts w:ascii="Arial" w:eastAsia="Calibri" w:hAnsi="Arial" w:cs="Arial"/>
          <w:bCs/>
          <w:sz w:val="20"/>
          <w:szCs w:val="20"/>
        </w:rPr>
        <w:t xml:space="preserve"> August 2021 </w:t>
      </w:r>
      <w:r w:rsidR="00B5087F" w:rsidRPr="003B69D9">
        <w:rPr>
          <w:rFonts w:ascii="Arial" w:eastAsia="Calibri" w:hAnsi="Arial" w:cs="Arial"/>
          <w:bCs/>
          <w:sz w:val="20"/>
          <w:szCs w:val="20"/>
        </w:rPr>
        <w:t>(7 months)</w:t>
      </w:r>
    </w:p>
    <w:p w:rsidR="00E1343F" w:rsidRPr="001C1B29" w:rsidRDefault="007A1B0D" w:rsidP="00A3653F">
      <w:pPr>
        <w:jc w:val="both"/>
        <w:rPr>
          <w:rFonts w:ascii="Arial" w:hAnsi="Arial" w:cs="Arial"/>
          <w:sz w:val="20"/>
          <w:szCs w:val="20"/>
        </w:rPr>
      </w:pPr>
      <w:r w:rsidRPr="001C1B29">
        <w:rPr>
          <w:rFonts w:ascii="Arial" w:eastAsia="Calibri" w:hAnsi="Arial" w:cs="Arial"/>
          <w:b/>
          <w:sz w:val="20"/>
          <w:szCs w:val="20"/>
        </w:rPr>
        <w:t>Funding:</w:t>
      </w:r>
      <w:r w:rsidR="00C019ED" w:rsidRPr="001C1B29">
        <w:rPr>
          <w:rFonts w:ascii="Arial" w:eastAsia="Calibri" w:hAnsi="Arial" w:cs="Arial"/>
          <w:sz w:val="20"/>
          <w:szCs w:val="20"/>
        </w:rPr>
        <w:t xml:space="preserve"> </w:t>
      </w:r>
      <w:r w:rsidRPr="001C1B29">
        <w:rPr>
          <w:rFonts w:ascii="Arial" w:hAnsi="Arial" w:cs="Arial"/>
          <w:sz w:val="20"/>
          <w:szCs w:val="20"/>
        </w:rPr>
        <w:t>Applicants can apply for up to 20,000 EUR</w:t>
      </w:r>
      <w:r w:rsidR="003B69D9">
        <w:rPr>
          <w:rFonts w:ascii="Arial" w:hAnsi="Arial" w:cs="Arial"/>
          <w:sz w:val="20"/>
          <w:szCs w:val="20"/>
        </w:rPr>
        <w:t xml:space="preserve"> per proposal</w:t>
      </w:r>
    </w:p>
    <w:p w:rsidR="00C44110" w:rsidRPr="001C1B29" w:rsidRDefault="00C44110" w:rsidP="00A3653F">
      <w:pPr>
        <w:jc w:val="both"/>
        <w:rPr>
          <w:rFonts w:ascii="Arial" w:eastAsia="Calibri" w:hAnsi="Arial" w:cs="Arial"/>
          <w:sz w:val="20"/>
          <w:szCs w:val="20"/>
        </w:rPr>
      </w:pPr>
      <w:r w:rsidRPr="00D86798">
        <w:rPr>
          <w:rFonts w:ascii="Arial" w:eastAsia="Calibri" w:hAnsi="Arial" w:cs="Arial"/>
          <w:b/>
          <w:bCs/>
          <w:sz w:val="20"/>
          <w:szCs w:val="20"/>
        </w:rPr>
        <w:t>Format</w:t>
      </w:r>
      <w:r w:rsidR="00B5087F" w:rsidRPr="00D86798">
        <w:rPr>
          <w:rFonts w:ascii="Arial" w:eastAsia="Calibri" w:hAnsi="Arial" w:cs="Arial"/>
          <w:b/>
          <w:bCs/>
          <w:sz w:val="20"/>
          <w:szCs w:val="20"/>
        </w:rPr>
        <w:t>:</w:t>
      </w:r>
      <w:r w:rsidR="00B5087F" w:rsidRPr="00D86798">
        <w:rPr>
          <w:rFonts w:ascii="Arial" w:eastAsia="Calibri" w:hAnsi="Arial" w:cs="Arial"/>
          <w:sz w:val="20"/>
          <w:szCs w:val="20"/>
        </w:rPr>
        <w:t xml:space="preserve"> </w:t>
      </w:r>
      <w:r w:rsidR="00E175B9" w:rsidRPr="00D86798">
        <w:rPr>
          <w:rFonts w:ascii="Arial" w:eastAsia="Calibri" w:hAnsi="Arial" w:cs="Arial"/>
          <w:sz w:val="20"/>
          <w:szCs w:val="20"/>
        </w:rPr>
        <w:t xml:space="preserve">Template provided </w:t>
      </w:r>
      <w:r w:rsidR="00D86798" w:rsidRPr="00D86798">
        <w:rPr>
          <w:rFonts w:ascii="Arial" w:eastAsia="Calibri" w:hAnsi="Arial" w:cs="Arial"/>
          <w:sz w:val="20"/>
          <w:szCs w:val="20"/>
        </w:rPr>
        <w:t>below</w:t>
      </w:r>
    </w:p>
    <w:p w:rsidR="00A3653F" w:rsidRPr="001C1B29" w:rsidRDefault="00A3653F" w:rsidP="00A3653F">
      <w:pPr>
        <w:jc w:val="both"/>
        <w:rPr>
          <w:rFonts w:ascii="Arial" w:hAnsi="Arial" w:cs="Arial"/>
          <w:b/>
          <w:sz w:val="20"/>
          <w:szCs w:val="20"/>
        </w:rPr>
      </w:pPr>
      <w:r w:rsidRPr="001C1B29">
        <w:rPr>
          <w:rFonts w:ascii="Arial" w:hAnsi="Arial" w:cs="Arial"/>
          <w:b/>
          <w:sz w:val="20"/>
          <w:szCs w:val="20"/>
        </w:rPr>
        <w:t>Background Information:</w:t>
      </w:r>
    </w:p>
    <w:p w:rsidR="00A3653F" w:rsidRPr="001C1B29" w:rsidRDefault="00A3653F" w:rsidP="00A3653F">
      <w:pPr>
        <w:spacing w:after="0"/>
        <w:jc w:val="both"/>
        <w:rPr>
          <w:rFonts w:ascii="Arial" w:hAnsi="Arial" w:cs="Arial"/>
          <w:sz w:val="20"/>
          <w:szCs w:val="20"/>
        </w:rPr>
      </w:pPr>
      <w:r w:rsidRPr="001C1B29">
        <w:rPr>
          <w:rFonts w:ascii="Arial" w:hAnsi="Arial" w:cs="Arial"/>
          <w:sz w:val="20"/>
          <w:szCs w:val="20"/>
        </w:rPr>
        <w:t>Funded by the International Climate Initiative (IKI) of the German Federal Ministry for the Environment, Nature Conservation, Building and Nuclear Safety (BMUB), the “Mekong WET: Building Resilience of Wetlands in the Lower Mekong Region” project aims to build climate resilience by harnessing the benefits of wetlands in Cambodia, Lao PDR, Thailand, and Viet Nam.</w:t>
      </w:r>
      <w:r w:rsidR="00132721">
        <w:rPr>
          <w:rFonts w:ascii="Arial" w:hAnsi="Arial" w:cs="Arial"/>
          <w:sz w:val="20"/>
          <w:szCs w:val="20"/>
        </w:rPr>
        <w:t xml:space="preserve"> It is facilitated by IUCN under the umbrella of the Indo-Burma Ramsar Regional Initiative (IBRRI). </w:t>
      </w:r>
    </w:p>
    <w:p w:rsidR="00A3653F" w:rsidRPr="001C1B29" w:rsidRDefault="00A3653F" w:rsidP="00A3653F">
      <w:pPr>
        <w:spacing w:after="0"/>
        <w:jc w:val="both"/>
        <w:rPr>
          <w:rFonts w:ascii="Arial" w:hAnsi="Arial" w:cs="Arial"/>
          <w:sz w:val="20"/>
          <w:szCs w:val="20"/>
        </w:rPr>
      </w:pPr>
    </w:p>
    <w:p w:rsidR="00E317AD" w:rsidRPr="001C1B29" w:rsidRDefault="00104B22" w:rsidP="00A3653F">
      <w:pPr>
        <w:spacing w:after="0"/>
        <w:jc w:val="both"/>
        <w:rPr>
          <w:rFonts w:ascii="Arial" w:hAnsi="Arial" w:cs="Arial"/>
          <w:sz w:val="20"/>
          <w:szCs w:val="20"/>
        </w:rPr>
      </w:pPr>
      <w:r>
        <w:rPr>
          <w:rFonts w:ascii="Arial" w:hAnsi="Arial" w:cs="Arial"/>
          <w:sz w:val="20"/>
          <w:szCs w:val="20"/>
          <w:lang w:val="en-US"/>
        </w:rPr>
        <w:t>The Mekong WET project previously conducted Climate Change Vulnerability Assessments (VA</w:t>
      </w:r>
      <w:r w:rsidR="00D41034">
        <w:rPr>
          <w:rFonts w:ascii="Arial" w:hAnsi="Arial" w:cs="Arial"/>
          <w:sz w:val="20"/>
          <w:szCs w:val="20"/>
          <w:lang w:val="en-US"/>
        </w:rPr>
        <w:t>s</w:t>
      </w:r>
      <w:r>
        <w:rPr>
          <w:rFonts w:ascii="Arial" w:hAnsi="Arial" w:cs="Arial"/>
          <w:sz w:val="20"/>
          <w:szCs w:val="20"/>
          <w:lang w:val="en-US"/>
        </w:rPr>
        <w:t>) at the two focal sites in Thailand,</w:t>
      </w:r>
      <w:r w:rsidRPr="002B0CAA">
        <w:rPr>
          <w:rFonts w:ascii="Arial" w:hAnsi="Arial" w:cs="Arial"/>
          <w:sz w:val="20"/>
          <w:szCs w:val="20"/>
          <w:lang w:val="en-US"/>
        </w:rPr>
        <w:t xml:space="preserve"> </w:t>
      </w:r>
      <w:hyperlink r:id="rId8" w:history="1">
        <w:r w:rsidRPr="00104B22">
          <w:rPr>
            <w:rStyle w:val="Hyperlink"/>
            <w:rFonts w:ascii="Arial" w:hAnsi="Arial" w:cs="Arial"/>
            <w:sz w:val="20"/>
            <w:szCs w:val="20"/>
          </w:rPr>
          <w:t>Bang Pakong River Wetland</w:t>
        </w:r>
      </w:hyperlink>
      <w:r w:rsidRPr="00104B22">
        <w:rPr>
          <w:rFonts w:ascii="Arial" w:hAnsi="Arial" w:cs="Arial"/>
          <w:sz w:val="20"/>
          <w:szCs w:val="20"/>
        </w:rPr>
        <w:t xml:space="preserve">, and </w:t>
      </w:r>
      <w:hyperlink r:id="rId9" w:history="1">
        <w:r w:rsidRPr="00104B22">
          <w:rPr>
            <w:rStyle w:val="Hyperlink"/>
            <w:rFonts w:ascii="Arial" w:hAnsi="Arial" w:cs="Arial"/>
            <w:sz w:val="20"/>
            <w:szCs w:val="20"/>
          </w:rPr>
          <w:t>Kaper Estuary- Laemson Marine National Park- Kraburi Estuary Wetlands, Ranong</w:t>
        </w:r>
      </w:hyperlink>
      <w:r w:rsidRPr="00104B22">
        <w:rPr>
          <w:rFonts w:ascii="Arial" w:hAnsi="Arial" w:cs="Arial"/>
          <w:sz w:val="20"/>
          <w:szCs w:val="20"/>
        </w:rPr>
        <w:t>.</w:t>
      </w:r>
      <w:r>
        <w:t xml:space="preserve"> </w:t>
      </w:r>
      <w:r w:rsidR="003B69D9">
        <w:rPr>
          <w:rFonts w:ascii="Arial" w:hAnsi="Arial" w:cs="Arial"/>
          <w:sz w:val="20"/>
          <w:szCs w:val="20"/>
        </w:rPr>
        <w:t xml:space="preserve">The </w:t>
      </w:r>
      <w:r w:rsidR="00FF21C3" w:rsidRPr="001C1B29">
        <w:rPr>
          <w:rFonts w:ascii="Arial" w:hAnsi="Arial" w:cs="Arial"/>
          <w:sz w:val="20"/>
          <w:szCs w:val="20"/>
        </w:rPr>
        <w:t>V</w:t>
      </w:r>
      <w:r w:rsidR="00DB3F70" w:rsidRPr="001C1B29">
        <w:rPr>
          <w:rFonts w:ascii="Arial" w:hAnsi="Arial" w:cs="Arial"/>
          <w:sz w:val="20"/>
          <w:szCs w:val="20"/>
        </w:rPr>
        <w:t>A</w:t>
      </w:r>
      <w:r w:rsidR="00FF21C3" w:rsidRPr="001C1B29">
        <w:rPr>
          <w:rFonts w:ascii="Arial" w:hAnsi="Arial" w:cs="Arial"/>
          <w:sz w:val="20"/>
          <w:szCs w:val="20"/>
        </w:rPr>
        <w:t xml:space="preserve">s assessed </w:t>
      </w:r>
      <w:r w:rsidR="001C1B29" w:rsidRPr="001C1B29">
        <w:rPr>
          <w:rFonts w:ascii="Arial" w:hAnsi="Arial" w:cs="Arial"/>
          <w:sz w:val="20"/>
          <w:szCs w:val="20"/>
        </w:rPr>
        <w:t xml:space="preserve">the </w:t>
      </w:r>
      <w:r w:rsidR="00FF21C3" w:rsidRPr="001C1B29">
        <w:rPr>
          <w:rFonts w:ascii="Arial" w:hAnsi="Arial" w:cs="Arial"/>
          <w:sz w:val="20"/>
          <w:szCs w:val="20"/>
        </w:rPr>
        <w:t xml:space="preserve">vulnerability of species, </w:t>
      </w:r>
      <w:r w:rsidR="00E317AD" w:rsidRPr="001C1B29">
        <w:rPr>
          <w:rFonts w:ascii="Arial" w:hAnsi="Arial" w:cs="Arial"/>
          <w:sz w:val="20"/>
          <w:szCs w:val="20"/>
        </w:rPr>
        <w:t>habitats</w:t>
      </w:r>
      <w:r w:rsidR="00FF21C3" w:rsidRPr="001C1B29">
        <w:rPr>
          <w:rFonts w:ascii="Arial" w:hAnsi="Arial" w:cs="Arial"/>
          <w:sz w:val="20"/>
          <w:szCs w:val="20"/>
        </w:rPr>
        <w:t xml:space="preserve"> and wetlands communities</w:t>
      </w:r>
      <w:r w:rsidR="003954BD">
        <w:rPr>
          <w:rFonts w:ascii="Arial" w:hAnsi="Arial" w:cs="Arial"/>
          <w:sz w:val="20"/>
          <w:szCs w:val="20"/>
        </w:rPr>
        <w:t xml:space="preserve"> to climate impacts</w:t>
      </w:r>
      <w:r w:rsidR="00FF21C3" w:rsidRPr="001C1B29">
        <w:rPr>
          <w:rFonts w:ascii="Arial" w:hAnsi="Arial" w:cs="Arial"/>
          <w:sz w:val="20"/>
          <w:szCs w:val="20"/>
        </w:rPr>
        <w:t>.</w:t>
      </w:r>
      <w:r w:rsidR="003954BD">
        <w:rPr>
          <w:rFonts w:ascii="Arial" w:hAnsi="Arial" w:cs="Arial"/>
          <w:sz w:val="20"/>
          <w:szCs w:val="20"/>
        </w:rPr>
        <w:t xml:space="preserve"> </w:t>
      </w:r>
      <w:r w:rsidR="00FF21C3" w:rsidRPr="001C1B29">
        <w:rPr>
          <w:rFonts w:ascii="Arial" w:hAnsi="Arial" w:cs="Arial"/>
          <w:sz w:val="20"/>
          <w:szCs w:val="20"/>
        </w:rPr>
        <w:t xml:space="preserve">The project also supported </w:t>
      </w:r>
      <w:r w:rsidR="00132721" w:rsidRPr="001C1B29">
        <w:rPr>
          <w:rFonts w:ascii="Arial" w:hAnsi="Arial" w:cs="Arial"/>
          <w:sz w:val="20"/>
          <w:szCs w:val="20"/>
        </w:rPr>
        <w:t>community-based</w:t>
      </w:r>
      <w:r w:rsidR="00DB3F70" w:rsidRPr="001C1B29">
        <w:rPr>
          <w:rFonts w:ascii="Arial" w:hAnsi="Arial" w:cs="Arial"/>
          <w:sz w:val="20"/>
          <w:szCs w:val="20"/>
        </w:rPr>
        <w:t xml:space="preserve"> </w:t>
      </w:r>
      <w:r w:rsidR="00FF21C3" w:rsidRPr="001C1B29">
        <w:rPr>
          <w:rFonts w:ascii="Arial" w:hAnsi="Arial" w:cs="Arial"/>
          <w:sz w:val="20"/>
          <w:szCs w:val="20"/>
        </w:rPr>
        <w:t>dialog</w:t>
      </w:r>
      <w:r w:rsidR="00E317AD" w:rsidRPr="001C1B29">
        <w:rPr>
          <w:rFonts w:ascii="Arial" w:hAnsi="Arial" w:cs="Arial"/>
          <w:sz w:val="20"/>
          <w:szCs w:val="20"/>
        </w:rPr>
        <w:t xml:space="preserve">ues and workshops to pre-identify and prioritise ecosystem based adaptation measures </w:t>
      </w:r>
      <w:r w:rsidR="00DB3F70" w:rsidRPr="001C1B29">
        <w:rPr>
          <w:rFonts w:ascii="Arial" w:hAnsi="Arial" w:cs="Arial"/>
          <w:sz w:val="20"/>
          <w:szCs w:val="20"/>
        </w:rPr>
        <w:t>to be implemented at site level</w:t>
      </w:r>
      <w:r w:rsidR="00E317AD" w:rsidRPr="001C1B29">
        <w:rPr>
          <w:rFonts w:ascii="Arial" w:hAnsi="Arial" w:cs="Arial"/>
          <w:sz w:val="20"/>
          <w:szCs w:val="20"/>
        </w:rPr>
        <w:t xml:space="preserve">. </w:t>
      </w:r>
      <w:r w:rsidR="001C1B29">
        <w:rPr>
          <w:rFonts w:ascii="Arial" w:hAnsi="Arial" w:cs="Arial"/>
          <w:sz w:val="20"/>
          <w:szCs w:val="20"/>
        </w:rPr>
        <w:t>Key results per site are presented below</w:t>
      </w:r>
      <w:r w:rsidR="00595D50">
        <w:rPr>
          <w:rFonts w:ascii="Arial" w:hAnsi="Arial" w:cs="Arial"/>
          <w:sz w:val="20"/>
          <w:szCs w:val="20"/>
        </w:rPr>
        <w:t>.</w:t>
      </w:r>
    </w:p>
    <w:p w:rsidR="002B0CAA" w:rsidRDefault="002B0CAA" w:rsidP="00A3653F">
      <w:pPr>
        <w:spacing w:after="0"/>
        <w:jc w:val="both"/>
        <w:rPr>
          <w:rFonts w:ascii="Arial" w:hAnsi="Arial" w:cs="Arial"/>
          <w:sz w:val="20"/>
          <w:szCs w:val="20"/>
        </w:rPr>
      </w:pPr>
    </w:p>
    <w:p w:rsidR="00104B22" w:rsidRPr="006E2F10" w:rsidRDefault="00104B22" w:rsidP="00104B22">
      <w:pPr>
        <w:spacing w:after="0"/>
        <w:jc w:val="both"/>
        <w:rPr>
          <w:rFonts w:ascii="Arial" w:hAnsi="Arial" w:cs="Arial"/>
          <w:sz w:val="20"/>
          <w:szCs w:val="20"/>
        </w:rPr>
      </w:pPr>
      <w:r w:rsidRPr="006E2F10">
        <w:rPr>
          <w:rFonts w:ascii="Arial" w:hAnsi="Arial" w:cs="Arial"/>
          <w:sz w:val="20"/>
          <w:szCs w:val="20"/>
        </w:rPr>
        <w:t>The two wetland sites host biodiverse flora and fauna, and the communities around the sites are heavily dependent on these ecosystems to support their livelihoods. Climate projections for both sites include increased rainfall during the rainy season and decreased rainfall during the dry season, with higher temperatures leading to droughts and increased water salinity. Sea level rise also threatens the two coastal areas, exacerbating coastal erosion rates, flooding, and saltwater intrusion.</w:t>
      </w:r>
    </w:p>
    <w:p w:rsidR="00104B22" w:rsidRDefault="00104B22" w:rsidP="00DB610F">
      <w:pPr>
        <w:spacing w:after="0"/>
        <w:jc w:val="both"/>
        <w:rPr>
          <w:rFonts w:ascii="Arial" w:hAnsi="Arial" w:cs="Arial"/>
          <w:sz w:val="20"/>
          <w:szCs w:val="20"/>
        </w:rPr>
      </w:pPr>
    </w:p>
    <w:p w:rsidR="00104B22" w:rsidRDefault="00104B22" w:rsidP="00DB610F">
      <w:pPr>
        <w:spacing w:after="0"/>
        <w:jc w:val="both"/>
        <w:rPr>
          <w:rFonts w:ascii="Arial" w:hAnsi="Arial" w:cs="Arial"/>
          <w:sz w:val="20"/>
          <w:szCs w:val="20"/>
        </w:rPr>
      </w:pPr>
      <w:r w:rsidRPr="006E2F10">
        <w:rPr>
          <w:rFonts w:ascii="Arial" w:hAnsi="Arial" w:cs="Arial"/>
          <w:sz w:val="20"/>
          <w:szCs w:val="20"/>
        </w:rPr>
        <w:t xml:space="preserve">In </w:t>
      </w:r>
      <w:r w:rsidRPr="00626F03">
        <w:rPr>
          <w:rFonts w:ascii="Arial" w:hAnsi="Arial" w:cs="Arial"/>
          <w:b/>
          <w:sz w:val="20"/>
          <w:szCs w:val="20"/>
        </w:rPr>
        <w:t>Bang Pakong</w:t>
      </w:r>
      <w:r w:rsidR="00D41034">
        <w:rPr>
          <w:rFonts w:ascii="Arial" w:hAnsi="Arial" w:cs="Arial"/>
          <w:b/>
          <w:sz w:val="20"/>
          <w:szCs w:val="20"/>
        </w:rPr>
        <w:t xml:space="preserve"> wetland</w:t>
      </w:r>
      <w:r w:rsidRPr="006E2F10">
        <w:rPr>
          <w:rFonts w:ascii="Arial" w:hAnsi="Arial" w:cs="Arial"/>
          <w:sz w:val="20"/>
          <w:szCs w:val="20"/>
        </w:rPr>
        <w:t>, the estuary, islands and oxbows are highly</w:t>
      </w:r>
      <w:r w:rsidR="00D41034">
        <w:rPr>
          <w:rFonts w:ascii="Arial" w:hAnsi="Arial" w:cs="Arial"/>
          <w:sz w:val="20"/>
          <w:szCs w:val="20"/>
        </w:rPr>
        <w:t xml:space="preserve"> vulnerable to droughts, floods, </w:t>
      </w:r>
      <w:r w:rsidRPr="006E2F10">
        <w:rPr>
          <w:rFonts w:ascii="Arial" w:hAnsi="Arial" w:cs="Arial"/>
          <w:sz w:val="20"/>
          <w:szCs w:val="20"/>
        </w:rPr>
        <w:t>rising sea levels and increased soil salinity.</w:t>
      </w:r>
      <w:r w:rsidR="00626F03">
        <w:rPr>
          <w:rFonts w:ascii="Arial" w:hAnsi="Arial" w:cs="Arial"/>
          <w:sz w:val="20"/>
          <w:szCs w:val="20"/>
        </w:rPr>
        <w:t xml:space="preserve"> </w:t>
      </w:r>
      <w:r w:rsidR="00626F03" w:rsidRPr="006E2F10">
        <w:rPr>
          <w:rFonts w:ascii="Arial" w:hAnsi="Arial" w:cs="Arial"/>
          <w:sz w:val="20"/>
          <w:szCs w:val="20"/>
        </w:rPr>
        <w:t>Bang Pakong wetland hosts the critically endangered Somphong’s rasbora (</w:t>
      </w:r>
      <w:r w:rsidR="00626F03" w:rsidRPr="00B479AB">
        <w:rPr>
          <w:rFonts w:ascii="Arial" w:hAnsi="Arial" w:cs="Arial"/>
          <w:i/>
          <w:iCs/>
          <w:sz w:val="20"/>
          <w:szCs w:val="20"/>
        </w:rPr>
        <w:t>Trigonostigma somphongsi</w:t>
      </w:r>
      <w:r w:rsidR="00626F03" w:rsidRPr="006E2F10">
        <w:rPr>
          <w:rFonts w:ascii="Arial" w:hAnsi="Arial" w:cs="Arial"/>
          <w:sz w:val="20"/>
          <w:szCs w:val="20"/>
        </w:rPr>
        <w:t>) a fish affected by droughts, increased temperatur</w:t>
      </w:r>
      <w:r w:rsidR="00D41034">
        <w:rPr>
          <w:rFonts w:ascii="Arial" w:hAnsi="Arial" w:cs="Arial"/>
          <w:sz w:val="20"/>
          <w:szCs w:val="20"/>
        </w:rPr>
        <w:t>es and salinity changes. T</w:t>
      </w:r>
      <w:r w:rsidR="00626F03" w:rsidRPr="006E2F10">
        <w:rPr>
          <w:rFonts w:ascii="Arial" w:hAnsi="Arial" w:cs="Arial"/>
          <w:sz w:val="20"/>
          <w:szCs w:val="20"/>
        </w:rPr>
        <w:t>he endangered giant freshwater stingray (</w:t>
      </w:r>
      <w:r w:rsidR="00626F03" w:rsidRPr="00B479AB">
        <w:rPr>
          <w:rFonts w:ascii="Arial" w:hAnsi="Arial" w:cs="Arial"/>
          <w:i/>
          <w:iCs/>
          <w:sz w:val="20"/>
          <w:szCs w:val="20"/>
        </w:rPr>
        <w:t>Himantura chaophraya</w:t>
      </w:r>
      <w:r w:rsidR="00D41034">
        <w:rPr>
          <w:rFonts w:ascii="Arial" w:hAnsi="Arial" w:cs="Arial"/>
          <w:sz w:val="20"/>
          <w:szCs w:val="20"/>
        </w:rPr>
        <w:t xml:space="preserve">) </w:t>
      </w:r>
      <w:r w:rsidR="00626F03" w:rsidRPr="006E2F10">
        <w:rPr>
          <w:rFonts w:ascii="Arial" w:hAnsi="Arial" w:cs="Arial"/>
          <w:sz w:val="20"/>
          <w:szCs w:val="20"/>
        </w:rPr>
        <w:t>and Irrawaddy dolphin (</w:t>
      </w:r>
      <w:r w:rsidR="00626F03" w:rsidRPr="00B479AB">
        <w:rPr>
          <w:rFonts w:ascii="Arial" w:hAnsi="Arial" w:cs="Arial"/>
          <w:i/>
          <w:iCs/>
          <w:sz w:val="20"/>
          <w:szCs w:val="20"/>
        </w:rPr>
        <w:t>Orcaella brevirostris</w:t>
      </w:r>
      <w:r w:rsidR="00626F03" w:rsidRPr="006E2F10">
        <w:rPr>
          <w:rFonts w:ascii="Arial" w:hAnsi="Arial" w:cs="Arial"/>
          <w:sz w:val="20"/>
          <w:szCs w:val="20"/>
        </w:rPr>
        <w:t>) are at risk from water pollution, sedimentation, and increasing water temperatures.</w:t>
      </w:r>
    </w:p>
    <w:p w:rsidR="00626F03" w:rsidRDefault="00626F03" w:rsidP="00DB610F">
      <w:pPr>
        <w:spacing w:after="0"/>
        <w:jc w:val="both"/>
        <w:rPr>
          <w:rFonts w:ascii="Arial" w:hAnsi="Arial" w:cs="Arial"/>
          <w:sz w:val="20"/>
          <w:szCs w:val="20"/>
        </w:rPr>
      </w:pPr>
    </w:p>
    <w:p w:rsidR="00626F03" w:rsidRDefault="00D41034" w:rsidP="00626F03">
      <w:pPr>
        <w:spacing w:after="0"/>
        <w:jc w:val="both"/>
        <w:rPr>
          <w:rFonts w:ascii="Arial" w:hAnsi="Arial" w:cs="Arial"/>
          <w:sz w:val="20"/>
          <w:szCs w:val="20"/>
        </w:rPr>
      </w:pPr>
      <w:r>
        <w:rPr>
          <w:rFonts w:ascii="Arial" w:hAnsi="Arial" w:cs="Arial"/>
          <w:sz w:val="20"/>
          <w:szCs w:val="20"/>
        </w:rPr>
        <w:t>The people most vulnerable to climate change in Bang Pakong are the elderly,</w:t>
      </w:r>
      <w:r w:rsidR="00626F03" w:rsidRPr="006E2F10">
        <w:rPr>
          <w:rFonts w:ascii="Arial" w:hAnsi="Arial" w:cs="Arial"/>
          <w:sz w:val="20"/>
          <w:szCs w:val="20"/>
        </w:rPr>
        <w:t xml:space="preserve"> who are unable to work in the industrial or service sectors</w:t>
      </w:r>
      <w:r>
        <w:rPr>
          <w:rFonts w:ascii="Arial" w:hAnsi="Arial" w:cs="Arial"/>
          <w:sz w:val="20"/>
          <w:szCs w:val="20"/>
        </w:rPr>
        <w:t>,</w:t>
      </w:r>
      <w:r w:rsidR="00626F03" w:rsidRPr="006E2F10">
        <w:rPr>
          <w:rFonts w:ascii="Arial" w:hAnsi="Arial" w:cs="Arial"/>
          <w:sz w:val="20"/>
          <w:szCs w:val="20"/>
        </w:rPr>
        <w:t xml:space="preserve"> and local fisher folk. Because of climate change, wetland resources are declining and </w:t>
      </w:r>
      <w:r>
        <w:rPr>
          <w:rFonts w:ascii="Arial" w:hAnsi="Arial" w:cs="Arial"/>
          <w:sz w:val="20"/>
          <w:szCs w:val="20"/>
        </w:rPr>
        <w:t>water quality is deteriorating.</w:t>
      </w:r>
      <w:r w:rsidR="00626F03" w:rsidRPr="006E2F10">
        <w:rPr>
          <w:rFonts w:ascii="Arial" w:hAnsi="Arial" w:cs="Arial"/>
          <w:sz w:val="20"/>
          <w:szCs w:val="20"/>
        </w:rPr>
        <w:t xml:space="preserve"> Smallholder farmers that depend on the production of rice, fruits and farmed fish are also at risk from high tides, saline water, drought, and higher temperatures.</w:t>
      </w:r>
      <w:r w:rsidR="00626F03">
        <w:rPr>
          <w:rFonts w:ascii="Arial" w:hAnsi="Arial" w:cs="Arial"/>
          <w:sz w:val="20"/>
          <w:szCs w:val="20"/>
        </w:rPr>
        <w:t xml:space="preserve"> During the adaptation planning workshops, community members and other stakeholders developed priority adaptation options to strengthen climate change resilience around the wetland. The adaptation measures identified include:</w:t>
      </w:r>
    </w:p>
    <w:p w:rsidR="00626F03" w:rsidRPr="00D851BC" w:rsidRDefault="00626F03" w:rsidP="00626F03">
      <w:pPr>
        <w:pStyle w:val="ListParagraph"/>
        <w:numPr>
          <w:ilvl w:val="0"/>
          <w:numId w:val="25"/>
        </w:numPr>
        <w:rPr>
          <w:rFonts w:ascii="Arial" w:hAnsi="Arial" w:cs="Arial"/>
          <w:sz w:val="20"/>
          <w:szCs w:val="20"/>
          <w:lang w:val="en-US"/>
        </w:rPr>
      </w:pPr>
      <w:r w:rsidRPr="00D851BC">
        <w:rPr>
          <w:rFonts w:ascii="Arial" w:hAnsi="Arial" w:cs="Arial"/>
          <w:sz w:val="20"/>
          <w:szCs w:val="20"/>
          <w:lang w:val="en-US"/>
        </w:rPr>
        <w:t>Set up ecological spatial plan and participatory</w:t>
      </w:r>
      <w:r w:rsidR="00D41034">
        <w:rPr>
          <w:rFonts w:ascii="Arial" w:hAnsi="Arial" w:cs="Arial"/>
          <w:sz w:val="20"/>
          <w:szCs w:val="20"/>
          <w:lang w:val="en-US"/>
        </w:rPr>
        <w:t xml:space="preserve"> mechanism for water management;</w:t>
      </w:r>
    </w:p>
    <w:p w:rsidR="00626F03" w:rsidRPr="00D851BC" w:rsidRDefault="00D41034" w:rsidP="00626F03">
      <w:pPr>
        <w:pStyle w:val="ListParagraph"/>
        <w:numPr>
          <w:ilvl w:val="0"/>
          <w:numId w:val="25"/>
        </w:numPr>
        <w:rPr>
          <w:rFonts w:ascii="Arial" w:hAnsi="Arial" w:cs="Arial"/>
          <w:sz w:val="20"/>
          <w:szCs w:val="20"/>
          <w:lang w:val="en-US"/>
        </w:rPr>
      </w:pPr>
      <w:r>
        <w:rPr>
          <w:rFonts w:ascii="Arial" w:hAnsi="Arial" w:cs="Arial"/>
          <w:sz w:val="20"/>
          <w:szCs w:val="20"/>
          <w:lang w:val="en-US"/>
        </w:rPr>
        <w:t>Set up a management and</w:t>
      </w:r>
      <w:r w:rsidR="00626F03" w:rsidRPr="00D851BC">
        <w:rPr>
          <w:rFonts w:ascii="Arial" w:hAnsi="Arial" w:cs="Arial"/>
          <w:sz w:val="20"/>
          <w:szCs w:val="20"/>
          <w:lang w:val="en-US"/>
        </w:rPr>
        <w:t xml:space="preserve"> collection plan for the floating water hyacinth, and add value to the plant, such as transform it to compost, an</w:t>
      </w:r>
      <w:r>
        <w:rPr>
          <w:rFonts w:ascii="Arial" w:hAnsi="Arial" w:cs="Arial"/>
          <w:sz w:val="20"/>
          <w:szCs w:val="20"/>
          <w:lang w:val="en-US"/>
        </w:rPr>
        <w:t>imal feed and weaving products;</w:t>
      </w:r>
    </w:p>
    <w:p w:rsidR="00626F03" w:rsidRPr="00D851BC" w:rsidRDefault="00626F03" w:rsidP="00626F03">
      <w:pPr>
        <w:pStyle w:val="ListParagraph"/>
        <w:numPr>
          <w:ilvl w:val="0"/>
          <w:numId w:val="25"/>
        </w:numPr>
        <w:rPr>
          <w:rFonts w:ascii="Arial" w:hAnsi="Arial" w:cs="Arial"/>
          <w:sz w:val="20"/>
          <w:szCs w:val="20"/>
          <w:lang w:val="en-US"/>
        </w:rPr>
      </w:pPr>
      <w:r w:rsidRPr="00D851BC">
        <w:rPr>
          <w:rFonts w:ascii="Arial" w:hAnsi="Arial" w:cs="Arial"/>
          <w:sz w:val="20"/>
          <w:szCs w:val="20"/>
          <w:lang w:val="en-US"/>
        </w:rPr>
        <w:t>Expand waterworks to villagers, and allocate water to the people in irrigation areas equally, including find</w:t>
      </w:r>
      <w:r>
        <w:rPr>
          <w:rFonts w:ascii="Arial" w:hAnsi="Arial" w:cs="Arial"/>
          <w:sz w:val="20"/>
          <w:szCs w:val="20"/>
          <w:lang w:val="en-US"/>
        </w:rPr>
        <w:t>ing</w:t>
      </w:r>
      <w:r w:rsidRPr="00D851BC">
        <w:rPr>
          <w:rFonts w:ascii="Arial" w:hAnsi="Arial" w:cs="Arial"/>
          <w:sz w:val="20"/>
          <w:szCs w:val="20"/>
          <w:lang w:val="en-US"/>
        </w:rPr>
        <w:t xml:space="preserve"> an EbA </w:t>
      </w:r>
      <w:r w:rsidR="00D41034">
        <w:rPr>
          <w:rFonts w:ascii="Arial" w:hAnsi="Arial" w:cs="Arial"/>
          <w:sz w:val="20"/>
          <w:szCs w:val="20"/>
          <w:lang w:val="en-US"/>
        </w:rPr>
        <w:t>method for storing water for</w:t>
      </w:r>
      <w:r w:rsidRPr="00D851BC">
        <w:rPr>
          <w:rFonts w:ascii="Arial" w:hAnsi="Arial" w:cs="Arial"/>
          <w:sz w:val="20"/>
          <w:szCs w:val="20"/>
          <w:lang w:val="en-US"/>
        </w:rPr>
        <w:t xml:space="preserve"> </w:t>
      </w:r>
      <w:r w:rsidR="00D41034">
        <w:rPr>
          <w:rFonts w:ascii="Arial" w:hAnsi="Arial" w:cs="Arial"/>
          <w:sz w:val="20"/>
          <w:szCs w:val="20"/>
          <w:lang w:val="en-US"/>
        </w:rPr>
        <w:t>household consumption;</w:t>
      </w:r>
    </w:p>
    <w:p w:rsidR="00626F03" w:rsidRPr="00D851BC" w:rsidRDefault="00626F03" w:rsidP="00626F03">
      <w:pPr>
        <w:pStyle w:val="ListParagraph"/>
        <w:numPr>
          <w:ilvl w:val="0"/>
          <w:numId w:val="25"/>
        </w:numPr>
        <w:rPr>
          <w:rFonts w:ascii="Arial" w:hAnsi="Arial" w:cs="Arial"/>
          <w:sz w:val="20"/>
          <w:szCs w:val="20"/>
          <w:lang w:val="en-US"/>
        </w:rPr>
      </w:pPr>
      <w:r w:rsidRPr="00D851BC">
        <w:rPr>
          <w:rFonts w:ascii="Arial" w:hAnsi="Arial" w:cs="Arial"/>
          <w:sz w:val="20"/>
          <w:szCs w:val="20"/>
          <w:lang w:val="en-US"/>
        </w:rPr>
        <w:t>Set up land use plan and city plan at watershed level, including supporting regulation and measures</w:t>
      </w:r>
      <w:r w:rsidR="00D41034">
        <w:rPr>
          <w:rFonts w:ascii="Arial" w:hAnsi="Arial" w:cs="Arial"/>
          <w:sz w:val="20"/>
          <w:szCs w:val="20"/>
          <w:lang w:val="en-US"/>
        </w:rPr>
        <w:t>;</w:t>
      </w:r>
    </w:p>
    <w:p w:rsidR="00104B22" w:rsidRPr="00626F03" w:rsidRDefault="00626F03" w:rsidP="00626F03">
      <w:pPr>
        <w:pStyle w:val="ListParagraph"/>
        <w:numPr>
          <w:ilvl w:val="0"/>
          <w:numId w:val="25"/>
        </w:numPr>
        <w:rPr>
          <w:rFonts w:ascii="Arial" w:hAnsi="Arial" w:cs="Arial"/>
          <w:sz w:val="20"/>
          <w:szCs w:val="20"/>
          <w:lang w:val="en-US"/>
        </w:rPr>
      </w:pPr>
      <w:r w:rsidRPr="00D851BC">
        <w:rPr>
          <w:rFonts w:ascii="Arial" w:hAnsi="Arial" w:cs="Arial"/>
          <w:sz w:val="20"/>
          <w:szCs w:val="20"/>
          <w:lang w:val="en-US"/>
        </w:rPr>
        <w:lastRenderedPageBreak/>
        <w:t>Set up focal point/net</w:t>
      </w:r>
      <w:r w:rsidR="00D41034">
        <w:rPr>
          <w:rFonts w:ascii="Arial" w:hAnsi="Arial" w:cs="Arial"/>
          <w:sz w:val="20"/>
          <w:szCs w:val="20"/>
          <w:lang w:val="en-US"/>
        </w:rPr>
        <w:t>work for the whole Bang Pakong R</w:t>
      </w:r>
      <w:r w:rsidRPr="00D851BC">
        <w:rPr>
          <w:rFonts w:ascii="Arial" w:hAnsi="Arial" w:cs="Arial"/>
          <w:sz w:val="20"/>
          <w:szCs w:val="20"/>
          <w:lang w:val="en-US"/>
        </w:rPr>
        <w:t>iver</w:t>
      </w:r>
      <w:r w:rsidR="00D41034">
        <w:rPr>
          <w:rFonts w:ascii="Arial" w:hAnsi="Arial" w:cs="Arial"/>
          <w:sz w:val="20"/>
          <w:szCs w:val="20"/>
          <w:lang w:val="en-US"/>
        </w:rPr>
        <w:t xml:space="preserve"> (four</w:t>
      </w:r>
      <w:r w:rsidRPr="00D851BC">
        <w:rPr>
          <w:rFonts w:ascii="Arial" w:hAnsi="Arial" w:cs="Arial"/>
          <w:sz w:val="20"/>
          <w:szCs w:val="20"/>
          <w:lang w:val="en-US"/>
        </w:rPr>
        <w:t xml:space="preserve"> provinces) in order to integrate the existing and proposed adaptation measures.  </w:t>
      </w:r>
    </w:p>
    <w:p w:rsidR="00626F03" w:rsidRPr="006E2F10" w:rsidRDefault="00104B22" w:rsidP="00626F03">
      <w:pPr>
        <w:spacing w:after="0"/>
        <w:jc w:val="both"/>
        <w:rPr>
          <w:rFonts w:ascii="Arial" w:hAnsi="Arial" w:cs="Arial"/>
          <w:sz w:val="20"/>
          <w:szCs w:val="20"/>
        </w:rPr>
      </w:pPr>
      <w:r w:rsidRPr="006E2F10">
        <w:rPr>
          <w:rFonts w:ascii="Arial" w:hAnsi="Arial" w:cs="Arial"/>
          <w:sz w:val="20"/>
          <w:szCs w:val="20"/>
        </w:rPr>
        <w:t xml:space="preserve">In </w:t>
      </w:r>
      <w:r w:rsidRPr="00626F03">
        <w:rPr>
          <w:rFonts w:ascii="Arial" w:hAnsi="Arial" w:cs="Arial"/>
          <w:b/>
          <w:sz w:val="20"/>
          <w:szCs w:val="20"/>
        </w:rPr>
        <w:t>Ranong</w:t>
      </w:r>
      <w:r w:rsidRPr="006E2F10">
        <w:rPr>
          <w:rFonts w:ascii="Arial" w:hAnsi="Arial" w:cs="Arial"/>
          <w:sz w:val="20"/>
          <w:szCs w:val="20"/>
        </w:rPr>
        <w:t>, coral reef eco</w:t>
      </w:r>
      <w:r w:rsidR="00D41034">
        <w:rPr>
          <w:rFonts w:ascii="Arial" w:hAnsi="Arial" w:cs="Arial"/>
          <w:sz w:val="20"/>
          <w:szCs w:val="20"/>
        </w:rPr>
        <w:t xml:space="preserve">systems are the most vulnerable </w:t>
      </w:r>
      <w:r w:rsidRPr="006E2F10">
        <w:rPr>
          <w:rFonts w:ascii="Arial" w:hAnsi="Arial" w:cs="Arial"/>
          <w:sz w:val="20"/>
          <w:szCs w:val="20"/>
        </w:rPr>
        <w:t>to rising water temperatures. Seagrass beds, canals and rivers, and coastal and marine areas are also at risk due to the warmer waters</w:t>
      </w:r>
      <w:r w:rsidR="00D41034">
        <w:rPr>
          <w:rFonts w:ascii="Arial" w:hAnsi="Arial" w:cs="Arial"/>
          <w:sz w:val="20"/>
          <w:szCs w:val="20"/>
        </w:rPr>
        <w:t>, increased frequency of storms</w:t>
      </w:r>
      <w:r w:rsidRPr="006E2F10">
        <w:rPr>
          <w:rFonts w:ascii="Arial" w:hAnsi="Arial" w:cs="Arial"/>
          <w:sz w:val="20"/>
          <w:szCs w:val="20"/>
        </w:rPr>
        <w:t xml:space="preserve"> and increased soil salinity.</w:t>
      </w:r>
      <w:r w:rsidR="00626F03">
        <w:rPr>
          <w:rFonts w:ascii="Arial" w:hAnsi="Arial" w:cs="Arial"/>
          <w:sz w:val="20"/>
          <w:szCs w:val="20"/>
        </w:rPr>
        <w:t xml:space="preserve"> </w:t>
      </w:r>
      <w:r w:rsidR="00D41034">
        <w:rPr>
          <w:rFonts w:ascii="Arial" w:hAnsi="Arial" w:cs="Arial"/>
          <w:sz w:val="20"/>
          <w:szCs w:val="20"/>
        </w:rPr>
        <w:t>S</w:t>
      </w:r>
      <w:r w:rsidR="00626F03" w:rsidRPr="006E2F10">
        <w:rPr>
          <w:rFonts w:ascii="Arial" w:hAnsi="Arial" w:cs="Arial"/>
          <w:sz w:val="20"/>
          <w:szCs w:val="20"/>
        </w:rPr>
        <w:t>cleractinian</w:t>
      </w:r>
      <w:r w:rsidR="00D41034">
        <w:rPr>
          <w:rFonts w:ascii="Arial" w:hAnsi="Arial" w:cs="Arial"/>
          <w:sz w:val="20"/>
          <w:szCs w:val="20"/>
        </w:rPr>
        <w:t xml:space="preserve"> corals</w:t>
      </w:r>
      <w:r w:rsidR="00626F03" w:rsidRPr="006E2F10">
        <w:rPr>
          <w:rFonts w:ascii="Arial" w:hAnsi="Arial" w:cs="Arial"/>
          <w:sz w:val="20"/>
          <w:szCs w:val="20"/>
        </w:rPr>
        <w:t>, also called hard corals, have the highest climate change vulnerabi</w:t>
      </w:r>
      <w:r w:rsidR="00D41034">
        <w:rPr>
          <w:rFonts w:ascii="Arial" w:hAnsi="Arial" w:cs="Arial"/>
          <w:sz w:val="20"/>
          <w:szCs w:val="20"/>
        </w:rPr>
        <w:t>lity of all species surveyed;</w:t>
      </w:r>
      <w:r w:rsidR="00626F03" w:rsidRPr="006E2F10">
        <w:rPr>
          <w:rFonts w:ascii="Arial" w:hAnsi="Arial" w:cs="Arial"/>
          <w:sz w:val="20"/>
          <w:szCs w:val="20"/>
        </w:rPr>
        <w:t xml:space="preserve"> water temperatures above 30.1°C for more than three weeks can induce coral bleaching and lead to death. Endangered water onions (</w:t>
      </w:r>
      <w:r w:rsidR="00626F03" w:rsidRPr="00B479AB">
        <w:rPr>
          <w:rFonts w:ascii="Arial" w:hAnsi="Arial" w:cs="Arial"/>
          <w:i/>
          <w:iCs/>
          <w:sz w:val="20"/>
          <w:szCs w:val="20"/>
        </w:rPr>
        <w:t>Crinum thaianum</w:t>
      </w:r>
      <w:r w:rsidR="00626F03" w:rsidRPr="006E2F10">
        <w:rPr>
          <w:rFonts w:ascii="Arial" w:hAnsi="Arial" w:cs="Arial"/>
          <w:sz w:val="20"/>
          <w:szCs w:val="20"/>
        </w:rPr>
        <w:t xml:space="preserve">) are also highly vulnerable to changing water quality and magnitudes of currents, especially from heavy rains. </w:t>
      </w:r>
    </w:p>
    <w:p w:rsidR="00626F03" w:rsidRPr="006E2F10" w:rsidRDefault="00626F03" w:rsidP="00626F03">
      <w:pPr>
        <w:spacing w:after="0"/>
        <w:jc w:val="both"/>
        <w:rPr>
          <w:rFonts w:ascii="Arial" w:hAnsi="Arial" w:cs="Arial"/>
          <w:sz w:val="20"/>
          <w:szCs w:val="20"/>
        </w:rPr>
      </w:pPr>
    </w:p>
    <w:p w:rsidR="001C1B29" w:rsidRPr="00E175B9" w:rsidRDefault="00626F03" w:rsidP="00B85353">
      <w:pPr>
        <w:spacing w:after="0"/>
        <w:jc w:val="both"/>
        <w:rPr>
          <w:rFonts w:ascii="Arial" w:hAnsi="Arial" w:cs="Arial"/>
          <w:sz w:val="20"/>
          <w:szCs w:val="20"/>
        </w:rPr>
      </w:pPr>
      <w:r w:rsidRPr="006E2F10">
        <w:rPr>
          <w:rFonts w:ascii="Arial" w:hAnsi="Arial" w:cs="Arial"/>
          <w:sz w:val="20"/>
          <w:szCs w:val="20"/>
        </w:rPr>
        <w:t xml:space="preserve">The agriculture and fisheries </w:t>
      </w:r>
      <w:r w:rsidR="00D41034">
        <w:rPr>
          <w:rFonts w:ascii="Arial" w:hAnsi="Arial" w:cs="Arial"/>
          <w:sz w:val="20"/>
          <w:szCs w:val="20"/>
        </w:rPr>
        <w:t>sectors in Ranong are</w:t>
      </w:r>
      <w:r w:rsidRPr="006E2F10">
        <w:rPr>
          <w:rFonts w:ascii="Arial" w:hAnsi="Arial" w:cs="Arial"/>
          <w:sz w:val="20"/>
          <w:szCs w:val="20"/>
        </w:rPr>
        <w:t xml:space="preserve"> highly vulnerable to climate change. Changes in precipitation can affect crop yields while villagers reported that increased severity of storms affects fishing conditions and economically important marine species.</w:t>
      </w:r>
      <w:r>
        <w:rPr>
          <w:rFonts w:ascii="Arial" w:hAnsi="Arial" w:cs="Arial"/>
          <w:sz w:val="20"/>
          <w:szCs w:val="20"/>
        </w:rPr>
        <w:t xml:space="preserve"> </w:t>
      </w:r>
      <w:r w:rsidR="00B85353">
        <w:rPr>
          <w:rFonts w:ascii="Arial" w:hAnsi="Arial" w:cs="Arial"/>
          <w:sz w:val="20"/>
          <w:szCs w:val="20"/>
        </w:rPr>
        <w:t>Local stakeholders developed a list of adaptation options for the site, with the top five priority interventions including:</w:t>
      </w:r>
    </w:p>
    <w:p w:rsidR="00626F03" w:rsidRPr="00D851BC" w:rsidRDefault="00626F03" w:rsidP="00626F03">
      <w:pPr>
        <w:pStyle w:val="ListParagraph"/>
        <w:numPr>
          <w:ilvl w:val="0"/>
          <w:numId w:val="26"/>
        </w:numPr>
        <w:rPr>
          <w:rFonts w:ascii="Arial" w:hAnsi="Arial" w:cs="Arial"/>
          <w:sz w:val="20"/>
          <w:szCs w:val="20"/>
          <w:lang w:val="en-US"/>
        </w:rPr>
      </w:pPr>
      <w:r w:rsidRPr="00D851BC">
        <w:rPr>
          <w:rFonts w:ascii="Arial" w:hAnsi="Arial" w:cs="Arial"/>
          <w:sz w:val="20"/>
          <w:szCs w:val="20"/>
          <w:lang w:val="en-US"/>
        </w:rPr>
        <w:t xml:space="preserve">Promote sustainable livelihoods associated with market needs, and strengthen eco-friendly products made by </w:t>
      </w:r>
      <w:r w:rsidR="00CA4523">
        <w:rPr>
          <w:rFonts w:ascii="Arial" w:hAnsi="Arial" w:cs="Arial"/>
          <w:sz w:val="20"/>
          <w:szCs w:val="20"/>
          <w:lang w:val="en-US"/>
        </w:rPr>
        <w:t xml:space="preserve">the </w:t>
      </w:r>
      <w:r w:rsidRPr="00D851BC">
        <w:rPr>
          <w:rFonts w:ascii="Arial" w:hAnsi="Arial" w:cs="Arial"/>
          <w:sz w:val="20"/>
          <w:szCs w:val="20"/>
          <w:lang w:val="en-US"/>
        </w:rPr>
        <w:t>community</w:t>
      </w:r>
      <w:r w:rsidR="00CA4523">
        <w:rPr>
          <w:rFonts w:ascii="Arial" w:hAnsi="Arial" w:cs="Arial"/>
          <w:sz w:val="20"/>
          <w:szCs w:val="20"/>
          <w:lang w:val="en-US"/>
        </w:rPr>
        <w:t>;</w:t>
      </w:r>
    </w:p>
    <w:p w:rsidR="00626F03" w:rsidRPr="00D851BC" w:rsidRDefault="00626F03" w:rsidP="00626F03">
      <w:pPr>
        <w:pStyle w:val="ListParagraph"/>
        <w:numPr>
          <w:ilvl w:val="0"/>
          <w:numId w:val="26"/>
        </w:numPr>
        <w:rPr>
          <w:rFonts w:ascii="Arial" w:hAnsi="Arial" w:cs="Arial"/>
          <w:sz w:val="20"/>
          <w:szCs w:val="20"/>
          <w:lang w:val="en-US"/>
        </w:rPr>
      </w:pPr>
      <w:r w:rsidRPr="00D851BC">
        <w:rPr>
          <w:rFonts w:ascii="Arial" w:hAnsi="Arial" w:cs="Arial"/>
          <w:sz w:val="20"/>
          <w:szCs w:val="20"/>
          <w:lang w:val="en-US"/>
        </w:rPr>
        <w:t>Increase awareness of the changes in ecosystems and natural resources to enhance communities’ capacity to cope with the impacts of climate change</w:t>
      </w:r>
      <w:r w:rsidR="00CA4523">
        <w:rPr>
          <w:rFonts w:ascii="Arial" w:hAnsi="Arial" w:cs="Arial"/>
          <w:sz w:val="20"/>
          <w:szCs w:val="20"/>
          <w:lang w:val="en-US"/>
        </w:rPr>
        <w:t>;</w:t>
      </w:r>
    </w:p>
    <w:p w:rsidR="00626F03" w:rsidRPr="00D851BC" w:rsidRDefault="00626F03" w:rsidP="00626F03">
      <w:pPr>
        <w:pStyle w:val="ListParagraph"/>
        <w:numPr>
          <w:ilvl w:val="0"/>
          <w:numId w:val="26"/>
        </w:numPr>
        <w:rPr>
          <w:rFonts w:ascii="Arial" w:hAnsi="Arial" w:cs="Arial"/>
          <w:sz w:val="20"/>
          <w:szCs w:val="20"/>
          <w:lang w:val="en-US"/>
        </w:rPr>
      </w:pPr>
      <w:r w:rsidRPr="00D851BC">
        <w:rPr>
          <w:rFonts w:ascii="Arial" w:hAnsi="Arial" w:cs="Arial"/>
          <w:sz w:val="20"/>
          <w:szCs w:val="20"/>
          <w:lang w:val="en-US"/>
        </w:rPr>
        <w:t>Develop an integrated plan for tackling coastal erosion in affected areas</w:t>
      </w:r>
      <w:r w:rsidR="00CA4523">
        <w:rPr>
          <w:rFonts w:ascii="Arial" w:hAnsi="Arial" w:cs="Arial"/>
          <w:sz w:val="20"/>
          <w:szCs w:val="20"/>
          <w:lang w:val="en-US"/>
        </w:rPr>
        <w:t>;</w:t>
      </w:r>
    </w:p>
    <w:p w:rsidR="00626F03" w:rsidRPr="00D851BC" w:rsidRDefault="00626F03" w:rsidP="00626F03">
      <w:pPr>
        <w:pStyle w:val="ListParagraph"/>
        <w:numPr>
          <w:ilvl w:val="0"/>
          <w:numId w:val="26"/>
        </w:numPr>
        <w:rPr>
          <w:rFonts w:ascii="Arial" w:hAnsi="Arial" w:cs="Arial"/>
          <w:sz w:val="20"/>
          <w:szCs w:val="20"/>
          <w:lang w:val="en-US"/>
        </w:rPr>
      </w:pPr>
      <w:r w:rsidRPr="00D851BC">
        <w:rPr>
          <w:rFonts w:ascii="Arial" w:hAnsi="Arial" w:cs="Arial"/>
          <w:sz w:val="20"/>
          <w:szCs w:val="20"/>
          <w:lang w:val="en-US"/>
        </w:rPr>
        <w:t>Restore marine and coastal resources, aquatic animals and zoning</w:t>
      </w:r>
      <w:r w:rsidR="00CA4523">
        <w:rPr>
          <w:rFonts w:ascii="Arial" w:hAnsi="Arial" w:cs="Arial"/>
          <w:sz w:val="20"/>
          <w:szCs w:val="20"/>
          <w:lang w:val="en-US"/>
        </w:rPr>
        <w:t>;</w:t>
      </w:r>
    </w:p>
    <w:p w:rsidR="00626F03" w:rsidRPr="00626F03" w:rsidRDefault="00626F03" w:rsidP="00626F03">
      <w:pPr>
        <w:pStyle w:val="ListParagraph"/>
        <w:numPr>
          <w:ilvl w:val="0"/>
          <w:numId w:val="26"/>
        </w:numPr>
        <w:rPr>
          <w:rFonts w:ascii="Arial" w:hAnsi="Arial" w:cs="Arial"/>
          <w:sz w:val="20"/>
          <w:szCs w:val="20"/>
          <w:lang w:val="en-US"/>
        </w:rPr>
      </w:pPr>
      <w:r w:rsidRPr="00D851BC">
        <w:rPr>
          <w:rFonts w:ascii="Arial" w:hAnsi="Arial" w:cs="Arial"/>
          <w:sz w:val="20"/>
          <w:szCs w:val="20"/>
          <w:lang w:val="en-US"/>
        </w:rPr>
        <w:t>Address environmental pollution (sewage and wastewater) to improve community hygiene</w:t>
      </w:r>
      <w:r w:rsidR="00CA4523">
        <w:rPr>
          <w:rFonts w:ascii="Arial" w:hAnsi="Arial" w:cs="Arial"/>
          <w:sz w:val="20"/>
          <w:szCs w:val="20"/>
          <w:lang w:val="en-US"/>
        </w:rPr>
        <w:t>.</w:t>
      </w:r>
    </w:p>
    <w:p w:rsidR="00080D96" w:rsidRPr="001C1B29" w:rsidRDefault="00080D96" w:rsidP="00B36EBB">
      <w:pPr>
        <w:pBdr>
          <w:bottom w:val="single" w:sz="12" w:space="1" w:color="auto"/>
        </w:pBdr>
        <w:spacing w:after="0"/>
        <w:jc w:val="both"/>
        <w:rPr>
          <w:rFonts w:ascii="Arial" w:hAnsi="Arial" w:cs="Arial"/>
          <w:sz w:val="20"/>
          <w:szCs w:val="20"/>
        </w:rPr>
      </w:pPr>
    </w:p>
    <w:p w:rsidR="00132721" w:rsidRDefault="00132721" w:rsidP="004D1E9F">
      <w:pPr>
        <w:spacing w:after="0"/>
        <w:jc w:val="both"/>
        <w:rPr>
          <w:rFonts w:ascii="Arial" w:hAnsi="Arial" w:cs="Arial"/>
          <w:b/>
          <w:bCs/>
          <w:sz w:val="20"/>
          <w:szCs w:val="20"/>
        </w:rPr>
      </w:pPr>
    </w:p>
    <w:p w:rsidR="00C3130B" w:rsidRDefault="00B5087F" w:rsidP="003B69D9">
      <w:pPr>
        <w:spacing w:after="0"/>
        <w:jc w:val="both"/>
        <w:rPr>
          <w:rFonts w:ascii="Arial" w:hAnsi="Arial" w:cs="Arial"/>
          <w:b/>
          <w:bCs/>
          <w:sz w:val="20"/>
          <w:szCs w:val="20"/>
        </w:rPr>
      </w:pPr>
      <w:r w:rsidRPr="001C1B29">
        <w:rPr>
          <w:rFonts w:ascii="Arial" w:hAnsi="Arial" w:cs="Arial"/>
          <w:b/>
          <w:bCs/>
          <w:sz w:val="20"/>
          <w:szCs w:val="20"/>
        </w:rPr>
        <w:t xml:space="preserve">The small-grant programme: </w:t>
      </w:r>
    </w:p>
    <w:p w:rsidR="004D1E9F" w:rsidRDefault="003B69D9" w:rsidP="003B69D9">
      <w:pPr>
        <w:spacing w:after="0"/>
        <w:jc w:val="both"/>
        <w:rPr>
          <w:rFonts w:ascii="Arial" w:hAnsi="Arial" w:cs="Arial"/>
          <w:sz w:val="20"/>
          <w:szCs w:val="20"/>
        </w:rPr>
      </w:pPr>
      <w:r>
        <w:rPr>
          <w:rFonts w:ascii="Arial" w:hAnsi="Arial" w:cs="Arial"/>
          <w:sz w:val="20"/>
          <w:szCs w:val="20"/>
        </w:rPr>
        <w:t xml:space="preserve">As part of the project, </w:t>
      </w:r>
      <w:r w:rsidR="00681577">
        <w:rPr>
          <w:rFonts w:ascii="Arial" w:hAnsi="Arial" w:cs="Arial"/>
          <w:sz w:val="20"/>
          <w:szCs w:val="20"/>
        </w:rPr>
        <w:t>IBRRI</w:t>
      </w:r>
      <w:r>
        <w:rPr>
          <w:rFonts w:ascii="Arial" w:hAnsi="Arial" w:cs="Arial"/>
          <w:sz w:val="20"/>
          <w:szCs w:val="20"/>
        </w:rPr>
        <w:t xml:space="preserve"> is launching a small grant programme to </w:t>
      </w:r>
      <w:r w:rsidRPr="00627C50">
        <w:rPr>
          <w:rFonts w:ascii="Arial" w:hAnsi="Arial" w:cs="Arial"/>
          <w:sz w:val="20"/>
          <w:szCs w:val="20"/>
        </w:rPr>
        <w:t>increase the resilience of wetlands to climate change impacts u</w:t>
      </w:r>
      <w:r>
        <w:rPr>
          <w:rFonts w:ascii="Arial" w:hAnsi="Arial" w:cs="Arial"/>
          <w:sz w:val="20"/>
          <w:szCs w:val="20"/>
        </w:rPr>
        <w:t xml:space="preserve">sing Ecosystem-based Adaptation and </w:t>
      </w:r>
      <w:r w:rsidR="00D02507">
        <w:rPr>
          <w:rFonts w:ascii="Arial" w:hAnsi="Arial" w:cs="Arial"/>
          <w:sz w:val="20"/>
          <w:szCs w:val="20"/>
        </w:rPr>
        <w:t xml:space="preserve">to </w:t>
      </w:r>
      <w:r>
        <w:rPr>
          <w:rFonts w:ascii="Arial" w:hAnsi="Arial" w:cs="Arial"/>
          <w:sz w:val="20"/>
          <w:szCs w:val="20"/>
        </w:rPr>
        <w:t>better</w:t>
      </w:r>
      <w:r w:rsidRPr="00627C50">
        <w:t xml:space="preserve"> </w:t>
      </w:r>
      <w:r w:rsidRPr="00627C50">
        <w:rPr>
          <w:rFonts w:ascii="Arial" w:hAnsi="Arial" w:cs="Arial"/>
          <w:sz w:val="20"/>
          <w:szCs w:val="20"/>
        </w:rPr>
        <w:t xml:space="preserve">understand the impact of climate change on </w:t>
      </w:r>
      <w:r w:rsidR="00626F03">
        <w:rPr>
          <w:rFonts w:ascii="Arial" w:hAnsi="Arial" w:cs="Arial"/>
          <w:sz w:val="20"/>
          <w:szCs w:val="20"/>
        </w:rPr>
        <w:t>Thailand</w:t>
      </w:r>
      <w:r w:rsidR="004D1E9F">
        <w:rPr>
          <w:rFonts w:ascii="Arial" w:hAnsi="Arial" w:cs="Arial"/>
          <w:sz w:val="20"/>
          <w:szCs w:val="20"/>
        </w:rPr>
        <w:t xml:space="preserve">’s </w:t>
      </w:r>
      <w:r w:rsidRPr="00627C50">
        <w:rPr>
          <w:rFonts w:ascii="Arial" w:hAnsi="Arial" w:cs="Arial"/>
          <w:sz w:val="20"/>
          <w:szCs w:val="20"/>
        </w:rPr>
        <w:t>Ramsar sites</w:t>
      </w:r>
      <w:r w:rsidR="004D1E9F">
        <w:rPr>
          <w:rFonts w:ascii="Arial" w:hAnsi="Arial" w:cs="Arial"/>
          <w:sz w:val="20"/>
          <w:szCs w:val="20"/>
        </w:rPr>
        <w:t xml:space="preserve"> and wetlands.</w:t>
      </w:r>
    </w:p>
    <w:p w:rsidR="004D1E9F" w:rsidRDefault="004D1E9F" w:rsidP="003B69D9">
      <w:pPr>
        <w:spacing w:after="0"/>
        <w:jc w:val="both"/>
        <w:rPr>
          <w:rFonts w:ascii="Arial" w:hAnsi="Arial" w:cs="Arial"/>
          <w:sz w:val="20"/>
          <w:szCs w:val="20"/>
        </w:rPr>
      </w:pPr>
    </w:p>
    <w:p w:rsidR="00C3130B" w:rsidRDefault="00E317AD" w:rsidP="004D1E9F">
      <w:pPr>
        <w:spacing w:after="0"/>
        <w:jc w:val="both"/>
        <w:rPr>
          <w:rFonts w:ascii="Arial" w:hAnsi="Arial" w:cs="Arial"/>
          <w:sz w:val="20"/>
          <w:szCs w:val="20"/>
        </w:rPr>
      </w:pPr>
      <w:r w:rsidRPr="001C1B29">
        <w:rPr>
          <w:rFonts w:ascii="Arial" w:hAnsi="Arial" w:cs="Arial"/>
          <w:sz w:val="20"/>
          <w:szCs w:val="20"/>
        </w:rPr>
        <w:t>The current call seeks</w:t>
      </w:r>
      <w:r w:rsidR="00681577">
        <w:rPr>
          <w:rFonts w:ascii="Arial" w:hAnsi="Arial" w:cs="Arial"/>
          <w:sz w:val="20"/>
          <w:szCs w:val="20"/>
        </w:rPr>
        <w:t>:</w:t>
      </w:r>
      <w:r w:rsidRPr="001C1B29">
        <w:rPr>
          <w:rFonts w:ascii="Arial" w:hAnsi="Arial" w:cs="Arial"/>
          <w:sz w:val="20"/>
          <w:szCs w:val="20"/>
        </w:rPr>
        <w:t xml:space="preserve"> </w:t>
      </w:r>
    </w:p>
    <w:p w:rsid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s</w:t>
      </w:r>
      <w:r w:rsidR="00074F69">
        <w:rPr>
          <w:rFonts w:ascii="Arial" w:hAnsi="Arial" w:cs="Arial"/>
          <w:sz w:val="20"/>
          <w:szCs w:val="20"/>
        </w:rPr>
        <w:t>upporting</w:t>
      </w:r>
      <w:r w:rsidR="00D02507" w:rsidRPr="00681577">
        <w:rPr>
          <w:rFonts w:ascii="Arial" w:hAnsi="Arial" w:cs="Arial"/>
          <w:sz w:val="20"/>
          <w:szCs w:val="20"/>
        </w:rPr>
        <w:t xml:space="preserve"> the implementation of </w:t>
      </w:r>
      <w:r w:rsidR="00E317AD" w:rsidRPr="00681577">
        <w:rPr>
          <w:rFonts w:ascii="Arial" w:hAnsi="Arial" w:cs="Arial"/>
          <w:sz w:val="20"/>
          <w:szCs w:val="20"/>
        </w:rPr>
        <w:t xml:space="preserve">Ecosystem-based Adaptation options </w:t>
      </w:r>
      <w:r w:rsidR="00D02507" w:rsidRPr="00681577">
        <w:rPr>
          <w:rFonts w:ascii="Arial" w:hAnsi="Arial" w:cs="Arial"/>
          <w:sz w:val="20"/>
          <w:szCs w:val="20"/>
        </w:rPr>
        <w:t>in wetlands</w:t>
      </w:r>
      <w:r w:rsidR="00E317AD" w:rsidRPr="00681577">
        <w:rPr>
          <w:rFonts w:ascii="Arial" w:hAnsi="Arial" w:cs="Arial"/>
          <w:sz w:val="20"/>
          <w:szCs w:val="20"/>
        </w:rPr>
        <w:t xml:space="preserve">. </w:t>
      </w:r>
      <w:r w:rsidR="00681577">
        <w:rPr>
          <w:rFonts w:ascii="Arial" w:hAnsi="Arial" w:cs="Arial"/>
          <w:sz w:val="20"/>
          <w:szCs w:val="20"/>
        </w:rPr>
        <w:t>Proposals</w:t>
      </w:r>
      <w:r w:rsidR="00E317AD" w:rsidRPr="00681577">
        <w:rPr>
          <w:rFonts w:ascii="Arial" w:hAnsi="Arial" w:cs="Arial"/>
          <w:sz w:val="20"/>
          <w:szCs w:val="20"/>
        </w:rPr>
        <w:t xml:space="preserve"> working in project sites and on </w:t>
      </w:r>
      <w:r w:rsidR="00315E85" w:rsidRPr="00681577">
        <w:rPr>
          <w:rFonts w:ascii="Arial" w:hAnsi="Arial" w:cs="Arial"/>
          <w:sz w:val="20"/>
          <w:szCs w:val="20"/>
        </w:rPr>
        <w:t>the adaptation options</w:t>
      </w:r>
      <w:r w:rsidR="00E317AD" w:rsidRPr="00681577">
        <w:rPr>
          <w:rFonts w:ascii="Arial" w:hAnsi="Arial" w:cs="Arial"/>
          <w:sz w:val="20"/>
          <w:szCs w:val="20"/>
        </w:rPr>
        <w:t xml:space="preserve"> identified above will be prioritized, however proposals for EbA mea</w:t>
      </w:r>
      <w:r w:rsidR="00264410" w:rsidRPr="00681577">
        <w:rPr>
          <w:rFonts w:ascii="Arial" w:hAnsi="Arial" w:cs="Arial"/>
          <w:sz w:val="20"/>
          <w:szCs w:val="20"/>
        </w:rPr>
        <w:t>sures in other wetlands within t</w:t>
      </w:r>
      <w:r w:rsidR="00E317AD" w:rsidRPr="00681577">
        <w:rPr>
          <w:rFonts w:ascii="Arial" w:hAnsi="Arial" w:cs="Arial"/>
          <w:sz w:val="20"/>
          <w:szCs w:val="20"/>
        </w:rPr>
        <w:t>he co</w:t>
      </w:r>
      <w:r w:rsidR="00315E85" w:rsidRPr="00681577">
        <w:rPr>
          <w:rFonts w:ascii="Arial" w:hAnsi="Arial" w:cs="Arial"/>
          <w:sz w:val="20"/>
          <w:szCs w:val="20"/>
        </w:rPr>
        <w:t xml:space="preserve">untry, </w:t>
      </w:r>
      <w:r w:rsidR="00264410" w:rsidRPr="00681577">
        <w:rPr>
          <w:rFonts w:ascii="Arial" w:hAnsi="Arial" w:cs="Arial"/>
          <w:sz w:val="20"/>
          <w:szCs w:val="20"/>
        </w:rPr>
        <w:t>will also be considered</w:t>
      </w:r>
      <w:r w:rsidR="00C3130B" w:rsidRPr="00681577">
        <w:rPr>
          <w:rFonts w:ascii="Arial" w:hAnsi="Arial" w:cs="Arial"/>
          <w:sz w:val="20"/>
          <w:szCs w:val="20"/>
        </w:rPr>
        <w:t>;</w:t>
      </w:r>
      <w:r>
        <w:rPr>
          <w:rFonts w:ascii="Arial" w:hAnsi="Arial" w:cs="Arial"/>
          <w:sz w:val="20"/>
          <w:szCs w:val="20"/>
        </w:rPr>
        <w:t xml:space="preserve"> </w:t>
      </w:r>
    </w:p>
    <w:p w:rsidR="00C3130B" w:rsidRP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to conduct</w:t>
      </w:r>
      <w:r w:rsidR="00074F69">
        <w:rPr>
          <w:rFonts w:ascii="Arial" w:hAnsi="Arial" w:cs="Arial"/>
          <w:sz w:val="20"/>
          <w:szCs w:val="20"/>
        </w:rPr>
        <w:t xml:space="preserve"> Vulnerability Assessments for</w:t>
      </w:r>
      <w:r w:rsidR="00D02507" w:rsidRPr="00681577">
        <w:rPr>
          <w:rFonts w:ascii="Arial" w:hAnsi="Arial" w:cs="Arial"/>
          <w:sz w:val="20"/>
          <w:szCs w:val="20"/>
        </w:rPr>
        <w:t xml:space="preserve"> wetlands in </w:t>
      </w:r>
      <w:r w:rsidR="00626F03">
        <w:rPr>
          <w:rFonts w:ascii="Arial" w:hAnsi="Arial" w:cs="Arial"/>
          <w:sz w:val="20"/>
          <w:szCs w:val="20"/>
        </w:rPr>
        <w:t xml:space="preserve">Thailand </w:t>
      </w:r>
      <w:r w:rsidR="00D02507" w:rsidRPr="00681577">
        <w:rPr>
          <w:rFonts w:ascii="Arial" w:hAnsi="Arial" w:cs="Arial"/>
          <w:sz w:val="20"/>
          <w:szCs w:val="20"/>
        </w:rPr>
        <w:t xml:space="preserve">are also eligible </w:t>
      </w:r>
      <w:r w:rsidR="00C3130B" w:rsidRPr="00681577">
        <w:rPr>
          <w:rFonts w:ascii="Arial" w:hAnsi="Arial" w:cs="Arial"/>
          <w:sz w:val="20"/>
          <w:szCs w:val="20"/>
        </w:rPr>
        <w:t>for funding</w:t>
      </w:r>
      <w:r w:rsidR="00951997">
        <w:rPr>
          <w:rFonts w:ascii="Arial" w:hAnsi="Arial" w:cs="Arial"/>
          <w:sz w:val="20"/>
          <w:szCs w:val="20"/>
        </w:rPr>
        <w:t>,</w:t>
      </w:r>
      <w:r w:rsidR="00C3130B" w:rsidRPr="00681577">
        <w:rPr>
          <w:rFonts w:ascii="Arial" w:hAnsi="Arial" w:cs="Arial"/>
          <w:sz w:val="20"/>
          <w:szCs w:val="20"/>
        </w:rPr>
        <w:t xml:space="preserve"> provided that the </w:t>
      </w:r>
      <w:hyperlink r:id="rId10" w:history="1">
        <w:r w:rsidR="00C3130B" w:rsidRPr="00601B1A">
          <w:rPr>
            <w:rStyle w:val="Hyperlink"/>
            <w:rFonts w:ascii="Arial" w:hAnsi="Arial" w:cs="Arial"/>
            <w:sz w:val="20"/>
            <w:szCs w:val="20"/>
          </w:rPr>
          <w:t>Mekong WET VA methodology</w:t>
        </w:r>
      </w:hyperlink>
      <w:r w:rsidR="00C3130B">
        <w:rPr>
          <w:rStyle w:val="FootnoteReference"/>
          <w:rFonts w:ascii="Arial" w:hAnsi="Arial" w:cs="Arial"/>
          <w:sz w:val="20"/>
          <w:szCs w:val="20"/>
        </w:rPr>
        <w:footnoteReference w:id="1"/>
      </w:r>
      <w:r w:rsidR="00C3130B" w:rsidRPr="00601B1A">
        <w:rPr>
          <w:rFonts w:ascii="Arial" w:hAnsi="Arial" w:cs="Arial"/>
          <w:sz w:val="20"/>
          <w:szCs w:val="20"/>
        </w:rPr>
        <w:t xml:space="preserve"> is applied</w:t>
      </w:r>
      <w:r w:rsidR="00951997">
        <w:rPr>
          <w:rFonts w:ascii="Arial" w:hAnsi="Arial" w:cs="Arial"/>
          <w:sz w:val="20"/>
          <w:szCs w:val="20"/>
        </w:rPr>
        <w:t>.</w:t>
      </w:r>
      <w:r w:rsidR="00C3130B" w:rsidRPr="00601B1A">
        <w:rPr>
          <w:rFonts w:ascii="Arial" w:hAnsi="Arial" w:cs="Arial"/>
          <w:sz w:val="20"/>
          <w:szCs w:val="20"/>
        </w:rPr>
        <w:t xml:space="preserve"> </w:t>
      </w:r>
    </w:p>
    <w:p w:rsidR="00C3130B" w:rsidRDefault="00C3130B" w:rsidP="00601B1A">
      <w:pPr>
        <w:pStyle w:val="ListParagraph"/>
        <w:spacing w:after="0"/>
        <w:jc w:val="both"/>
        <w:rPr>
          <w:rFonts w:ascii="Arial" w:hAnsi="Arial" w:cs="Arial"/>
          <w:sz w:val="20"/>
          <w:szCs w:val="20"/>
        </w:rPr>
      </w:pPr>
    </w:p>
    <w:p w:rsidR="00877B1C" w:rsidRPr="00601B1A" w:rsidRDefault="00C3130B" w:rsidP="00C3130B">
      <w:pPr>
        <w:spacing w:after="0"/>
        <w:jc w:val="both"/>
        <w:rPr>
          <w:rFonts w:ascii="Arial" w:hAnsi="Arial" w:cs="Arial"/>
          <w:sz w:val="20"/>
          <w:szCs w:val="20"/>
        </w:rPr>
      </w:pPr>
      <w:r>
        <w:rPr>
          <w:rFonts w:ascii="Arial" w:hAnsi="Arial" w:cs="Arial"/>
          <w:sz w:val="20"/>
          <w:szCs w:val="20"/>
        </w:rPr>
        <w:t xml:space="preserve">All </w:t>
      </w:r>
      <w:r w:rsidR="004B62C3">
        <w:rPr>
          <w:rFonts w:ascii="Arial" w:hAnsi="Arial" w:cs="Arial"/>
          <w:sz w:val="20"/>
          <w:szCs w:val="20"/>
        </w:rPr>
        <w:t xml:space="preserve">proposals </w:t>
      </w:r>
      <w:r w:rsidR="004B62C3" w:rsidRPr="00601B1A">
        <w:rPr>
          <w:rFonts w:ascii="Arial" w:hAnsi="Arial" w:cs="Arial"/>
          <w:sz w:val="20"/>
          <w:szCs w:val="20"/>
        </w:rPr>
        <w:t>should</w:t>
      </w:r>
      <w:r w:rsidR="00264410" w:rsidRPr="00601B1A">
        <w:rPr>
          <w:rFonts w:ascii="Arial" w:hAnsi="Arial" w:cs="Arial"/>
          <w:sz w:val="20"/>
          <w:szCs w:val="20"/>
        </w:rPr>
        <w:t xml:space="preserve"> include a communications and awareness-raising plan to disseminate the results of the work completed. Proposals and reporting for the grants must be submitted in English.</w:t>
      </w:r>
    </w:p>
    <w:p w:rsidR="00877B1C" w:rsidRPr="001C1B29" w:rsidRDefault="00877B1C" w:rsidP="00877B1C">
      <w:pPr>
        <w:spacing w:after="0"/>
        <w:ind w:left="360"/>
        <w:jc w:val="both"/>
        <w:rPr>
          <w:rFonts w:ascii="Arial" w:hAnsi="Arial" w:cs="Arial"/>
          <w:sz w:val="20"/>
          <w:szCs w:val="20"/>
        </w:rPr>
      </w:pPr>
    </w:p>
    <w:p w:rsidR="00D02507" w:rsidRDefault="00D02507" w:rsidP="00D02507">
      <w:pPr>
        <w:spacing w:after="0"/>
        <w:jc w:val="both"/>
        <w:rPr>
          <w:rFonts w:ascii="Arial" w:hAnsi="Arial" w:cs="Arial"/>
          <w:sz w:val="20"/>
          <w:szCs w:val="20"/>
        </w:rPr>
      </w:pPr>
      <w:r w:rsidRPr="003E2B5D">
        <w:rPr>
          <w:rFonts w:ascii="Arial" w:hAnsi="Arial" w:cs="Arial"/>
          <w:sz w:val="20"/>
          <w:szCs w:val="20"/>
        </w:rPr>
        <w:t xml:space="preserve">The grant programme is open to individuals and institutions including researchers, NGOs and government agencies. Preference will be given to individuals/institutions with experience working in </w:t>
      </w:r>
      <w:r w:rsidR="00626F03">
        <w:rPr>
          <w:rFonts w:ascii="Arial" w:hAnsi="Arial" w:cs="Arial"/>
          <w:sz w:val="20"/>
          <w:szCs w:val="20"/>
        </w:rPr>
        <w:t>Thailand</w:t>
      </w:r>
      <w:r w:rsidRPr="003E2B5D">
        <w:rPr>
          <w:rFonts w:ascii="Arial" w:hAnsi="Arial" w:cs="Arial"/>
          <w:sz w:val="20"/>
          <w:szCs w:val="20"/>
        </w:rPr>
        <w:t xml:space="preserve">, particularly those with demonstrated experience in wetland management, community engagement, migratory species, and other aspects linked to wetlands and climate change adaptation.  </w:t>
      </w:r>
    </w:p>
    <w:p w:rsidR="00C3130B" w:rsidRPr="003E2B5D" w:rsidRDefault="00C3130B" w:rsidP="00D02507">
      <w:pPr>
        <w:spacing w:after="0"/>
        <w:jc w:val="both"/>
        <w:rPr>
          <w:rFonts w:ascii="Arial" w:hAnsi="Arial" w:cs="Arial"/>
          <w:sz w:val="20"/>
          <w:szCs w:val="20"/>
        </w:rPr>
      </w:pPr>
    </w:p>
    <w:tbl>
      <w:tblPr>
        <w:tblStyle w:val="TableGrid"/>
        <w:tblW w:w="0" w:type="auto"/>
        <w:tblLook w:val="04A0" w:firstRow="1" w:lastRow="0" w:firstColumn="1" w:lastColumn="0" w:noHBand="0" w:noVBand="1"/>
      </w:tblPr>
      <w:tblGrid>
        <w:gridCol w:w="9016"/>
      </w:tblGrid>
      <w:tr w:rsidR="00A3653F" w:rsidRPr="001C1B29" w:rsidTr="007151A1">
        <w:trPr>
          <w:trHeight w:val="825"/>
        </w:trPr>
        <w:tc>
          <w:tcPr>
            <w:tcW w:w="9016" w:type="dxa"/>
          </w:tcPr>
          <w:p w:rsidR="00E175B9" w:rsidRPr="001C1B29" w:rsidRDefault="00E175B9" w:rsidP="00E175B9">
            <w:pPr>
              <w:jc w:val="both"/>
              <w:rPr>
                <w:rFonts w:ascii="Arial" w:hAnsi="Arial" w:cs="Arial"/>
                <w:b/>
                <w:sz w:val="20"/>
                <w:szCs w:val="20"/>
              </w:rPr>
            </w:pPr>
            <w:r w:rsidRPr="001C1B29">
              <w:rPr>
                <w:rFonts w:ascii="Arial" w:hAnsi="Arial" w:cs="Arial"/>
                <w:b/>
                <w:sz w:val="20"/>
                <w:szCs w:val="20"/>
              </w:rPr>
              <w:t xml:space="preserve">Kindly send </w:t>
            </w:r>
            <w:r w:rsidR="009B7625">
              <w:rPr>
                <w:rFonts w:ascii="Arial" w:hAnsi="Arial" w:cs="Arial"/>
                <w:b/>
                <w:sz w:val="20"/>
                <w:szCs w:val="20"/>
              </w:rPr>
              <w:t xml:space="preserve">any questions and </w:t>
            </w:r>
            <w:r w:rsidRPr="001C1B29">
              <w:rPr>
                <w:rFonts w:ascii="Arial" w:hAnsi="Arial" w:cs="Arial"/>
                <w:b/>
                <w:sz w:val="20"/>
                <w:szCs w:val="20"/>
              </w:rPr>
              <w:t xml:space="preserve">proposals using the </w:t>
            </w:r>
            <w:r w:rsidR="009B7625">
              <w:rPr>
                <w:rFonts w:ascii="Arial" w:hAnsi="Arial" w:cs="Arial"/>
                <w:b/>
                <w:sz w:val="20"/>
                <w:szCs w:val="20"/>
              </w:rPr>
              <w:t xml:space="preserve">attached project application template </w:t>
            </w:r>
            <w:r w:rsidRPr="001C1B29">
              <w:rPr>
                <w:rFonts w:ascii="Arial" w:hAnsi="Arial" w:cs="Arial"/>
                <w:b/>
                <w:sz w:val="20"/>
                <w:szCs w:val="20"/>
              </w:rPr>
              <w:t xml:space="preserve">to the following: </w:t>
            </w:r>
          </w:p>
          <w:p w:rsidR="00A3653F" w:rsidRPr="001C1B29" w:rsidRDefault="00A3653F" w:rsidP="007151A1">
            <w:pPr>
              <w:jc w:val="both"/>
              <w:rPr>
                <w:rFonts w:ascii="Arial" w:hAnsi="Arial" w:cs="Arial"/>
                <w:sz w:val="20"/>
                <w:szCs w:val="20"/>
              </w:rPr>
            </w:pPr>
            <w:r w:rsidRPr="001C1B29">
              <w:rPr>
                <w:rFonts w:ascii="Arial" w:hAnsi="Arial" w:cs="Arial"/>
                <w:sz w:val="20"/>
                <w:szCs w:val="20"/>
              </w:rPr>
              <w:t xml:space="preserve">Ms. Kathryn Bimson, Programme Officer, Water and Wetlands, IUCN Asia Regional Office, Bangkok </w:t>
            </w:r>
          </w:p>
          <w:p w:rsidR="00E175B9" w:rsidRPr="001C1B29" w:rsidRDefault="00A3653F">
            <w:pPr>
              <w:jc w:val="both"/>
              <w:rPr>
                <w:rFonts w:ascii="Arial" w:hAnsi="Arial" w:cs="Arial"/>
                <w:sz w:val="20"/>
                <w:szCs w:val="20"/>
              </w:rPr>
            </w:pPr>
            <w:r w:rsidRPr="001C1B29">
              <w:rPr>
                <w:rFonts w:ascii="Arial" w:hAnsi="Arial" w:cs="Arial"/>
                <w:sz w:val="20"/>
                <w:szCs w:val="20"/>
              </w:rPr>
              <w:t xml:space="preserve">Email: </w:t>
            </w:r>
            <w:hyperlink r:id="rId11" w:history="1">
              <w:r w:rsidR="00B5087F" w:rsidRPr="001C1B29">
                <w:rPr>
                  <w:rStyle w:val="Hyperlink"/>
                  <w:rFonts w:ascii="Arial" w:hAnsi="Arial" w:cs="Arial"/>
                  <w:sz w:val="20"/>
                  <w:szCs w:val="20"/>
                </w:rPr>
                <w:t>Kathryn.bimson@iucn.org</w:t>
              </w:r>
            </w:hyperlink>
            <w:r w:rsidR="00B5087F" w:rsidRPr="001C1B29">
              <w:rPr>
                <w:rFonts w:ascii="Arial" w:hAnsi="Arial" w:cs="Arial"/>
                <w:sz w:val="20"/>
                <w:szCs w:val="20"/>
              </w:rPr>
              <w:t xml:space="preserve"> </w:t>
            </w:r>
          </w:p>
        </w:tc>
      </w:tr>
    </w:tbl>
    <w:p w:rsidR="00D86798" w:rsidRDefault="00D86798">
      <w:pPr>
        <w:sectPr w:rsidR="00D86798">
          <w:headerReference w:type="default" r:id="rId12"/>
          <w:pgSz w:w="11906" w:h="16838"/>
          <w:pgMar w:top="1440" w:right="1440" w:bottom="1440" w:left="1440" w:header="720" w:footer="720" w:gutter="0"/>
          <w:cols w:space="720"/>
          <w:docGrid w:linePitch="360"/>
        </w:sectPr>
      </w:pP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rPr>
      </w:pPr>
      <w:r w:rsidRPr="00F241A0">
        <w:rPr>
          <w:rFonts w:ascii="Arial" w:hAnsi="Arial"/>
          <w:b/>
          <w:color w:val="FFFFFF"/>
          <w:shd w:val="pct50" w:color="auto" w:fill="FFFFFF"/>
        </w:rPr>
        <w:lastRenderedPageBreak/>
        <w:t>NOTES FOR APPLICANTS</w:t>
      </w:r>
    </w:p>
    <w:p w:rsidR="004844D7" w:rsidRPr="004844D7" w:rsidRDefault="00D86798" w:rsidP="004844D7">
      <w:pPr>
        <w:pStyle w:val="ListParagraph"/>
        <w:numPr>
          <w:ilvl w:val="0"/>
          <w:numId w:val="23"/>
        </w:numPr>
        <w:spacing w:after="160" w:line="360" w:lineRule="auto"/>
        <w:contextualSpacing w:val="0"/>
        <w:jc w:val="both"/>
        <w:rPr>
          <w:rFonts w:ascii="Arial" w:hAnsi="Arial" w:cs="Arial"/>
          <w:sz w:val="20"/>
        </w:rPr>
      </w:pPr>
      <w:r w:rsidRPr="00F241A0">
        <w:rPr>
          <w:rFonts w:ascii="Arial" w:hAnsi="Arial" w:cs="Arial"/>
          <w:sz w:val="20"/>
        </w:rPr>
        <w:t xml:space="preserve">Applications should be targeted towards Ecosystem-based Adaptation activities in wetlands in Cambodia, Lao PDR, Myanmar, Thailand and Viet Nam. Awards may be used to address threats to key species, habitats, or regions, or to evaluate emerging threats in wetlands. All applications should demonstrate how the work carried out will contribute to the implementation of the </w:t>
      </w:r>
      <w:hyperlink r:id="rId13" w:history="1">
        <w:r w:rsidRPr="00F241A0">
          <w:rPr>
            <w:rStyle w:val="Hyperlink"/>
            <w:rFonts w:ascii="Arial" w:hAnsi="Arial" w:cs="Arial"/>
            <w:color w:val="0070C0"/>
            <w:sz w:val="20"/>
          </w:rPr>
          <w:t>Mekong WET Project Objectives</w:t>
        </w:r>
      </w:hyperlink>
      <w:r w:rsidRPr="00F241A0">
        <w:rPr>
          <w:rStyle w:val="Hyperlink"/>
          <w:rFonts w:ascii="Arial" w:hAnsi="Arial" w:cs="Arial"/>
          <w:color w:val="0070C0"/>
          <w:sz w:val="20"/>
        </w:rPr>
        <w: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2.</w:t>
      </w:r>
      <w:r w:rsidRPr="00F241A0">
        <w:rPr>
          <w:rFonts w:ascii="Arial" w:hAnsi="Arial" w:cs="Arial"/>
          <w:sz w:val="20"/>
        </w:rPr>
        <w:tab/>
        <w:t>The maximum amount provided to an applicant or for a specific project is 20,000 EUR. If the project budget exceeds this amount, co-fun</w:t>
      </w:r>
      <w:r w:rsidR="004844D7">
        <w:rPr>
          <w:rFonts w:ascii="Arial" w:hAnsi="Arial" w:cs="Arial"/>
          <w:sz w:val="20"/>
        </w:rPr>
        <w:t>ding must be identified in the a</w:t>
      </w:r>
      <w:r w:rsidRPr="00F241A0">
        <w:rPr>
          <w:rFonts w:ascii="Arial" w:hAnsi="Arial" w:cs="Arial"/>
          <w:sz w:val="20"/>
        </w:rPr>
        <w:t>pplication;</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3.</w:t>
      </w:r>
      <w:r w:rsidRPr="00F241A0">
        <w:rPr>
          <w:rFonts w:ascii="Arial" w:hAnsi="Arial" w:cs="Arial"/>
          <w:sz w:val="20"/>
        </w:rPr>
        <w:tab/>
        <w:t>Funds are limited and not</w:t>
      </w:r>
      <w:r w:rsidR="00CA4523">
        <w:rPr>
          <w:rFonts w:ascii="Arial" w:hAnsi="Arial" w:cs="Arial"/>
          <w:sz w:val="20"/>
        </w:rPr>
        <w:t xml:space="preserve"> all applications will be funded.</w:t>
      </w:r>
      <w:r w:rsidRPr="00F241A0">
        <w:rPr>
          <w:rFonts w:ascii="Arial" w:hAnsi="Arial" w:cs="Arial"/>
          <w:sz w:val="20"/>
        </w:rPr>
        <w:t xml:space="preserve"> IUCN will carry out a strict selection process</w:t>
      </w:r>
      <w:r w:rsidR="0083488E">
        <w:rPr>
          <w:rFonts w:ascii="Arial" w:hAnsi="Arial" w:cs="Arial"/>
          <w:sz w:val="20"/>
        </w:rPr>
        <w:t xml:space="preserve"> considering criteria such as technical relevan</w:t>
      </w:r>
      <w:r w:rsidR="004844D7">
        <w:rPr>
          <w:rFonts w:ascii="Arial" w:hAnsi="Arial" w:cs="Arial"/>
          <w:sz w:val="20"/>
        </w:rPr>
        <w:t>ce, experience of the proponent and cost-benefit analysis</w:t>
      </w:r>
      <w:r w:rsidRPr="00F241A0">
        <w:rPr>
          <w:rFonts w:ascii="Arial" w:hAnsi="Arial" w:cs="Arial"/>
          <w:sz w:val="20"/>
        </w:rPr>
        <w:t>. Rationale for selection/rejection will be provided upon request;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4.</w:t>
      </w:r>
      <w:r w:rsidRPr="00F241A0">
        <w:rPr>
          <w:rFonts w:ascii="Arial" w:hAnsi="Arial" w:cs="Arial"/>
          <w:sz w:val="20"/>
        </w:rPr>
        <w:tab/>
        <w:t>Applications with in-kind contributions and other matching financial support are preferred;</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5.</w:t>
      </w:r>
      <w:r w:rsidRPr="00F241A0">
        <w:rPr>
          <w:rFonts w:ascii="Arial" w:hAnsi="Arial" w:cs="Arial"/>
          <w:sz w:val="20"/>
        </w:rPr>
        <w:tab/>
        <w:t>Lead investigators are responsible for obtaining all necessary permits from government authorities, indigenous communities, ethics committees etc., to undertake approved research or monitoring studies;</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6.</w:t>
      </w:r>
      <w:r w:rsidRPr="00F241A0">
        <w:rPr>
          <w:rFonts w:ascii="Arial" w:hAnsi="Arial" w:cs="Arial"/>
          <w:sz w:val="20"/>
        </w:rPr>
        <w:tab/>
        <w:t>Project completion is required by the 2</w:t>
      </w:r>
      <w:r w:rsidRPr="00F241A0">
        <w:rPr>
          <w:rFonts w:ascii="Arial" w:hAnsi="Arial" w:cs="Arial"/>
          <w:sz w:val="20"/>
          <w:vertAlign w:val="superscript"/>
        </w:rPr>
        <w:t>nd</w:t>
      </w:r>
      <w:r w:rsidRPr="00F241A0">
        <w:rPr>
          <w:rFonts w:ascii="Arial" w:hAnsi="Arial" w:cs="Arial"/>
          <w:sz w:val="20"/>
        </w:rPr>
        <w:t xml:space="preserve"> August 2021;</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7.</w:t>
      </w:r>
      <w:r w:rsidRPr="00F241A0">
        <w:rPr>
          <w:rFonts w:ascii="Arial" w:hAnsi="Arial" w:cs="Arial"/>
          <w:sz w:val="20"/>
        </w:rPr>
        <w:tab/>
        <w:t>Successful applicants will be required to provide a short write-up of their project outcomes for the IUCN and/or BMU-IKI website.</w:t>
      </w:r>
    </w:p>
    <w:p w:rsidR="00D86798" w:rsidRPr="00F241A0" w:rsidRDefault="00D86798" w:rsidP="00D86798">
      <w:pPr>
        <w:ind w:left="426" w:hanging="426"/>
        <w:rPr>
          <w:rFonts w:ascii="Arial" w:hAnsi="Arial" w:cs="Arial"/>
          <w:sz w:val="20"/>
        </w:rPr>
      </w:pPr>
    </w:p>
    <w:p w:rsidR="00D86798" w:rsidRPr="00F241A0" w:rsidRDefault="00D86798" w:rsidP="00D86798">
      <w:pPr>
        <w:pStyle w:val="item"/>
        <w:spacing w:before="40" w:after="40"/>
        <w:ind w:left="0" w:right="-214" w:firstLine="0"/>
        <w:rPr>
          <w:rFonts w:ascii="Arial" w:hAnsi="Arial"/>
          <w:b/>
          <w:sz w:val="22"/>
          <w:lang w:val="en-GB"/>
        </w:rPr>
      </w:pP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Call for proposal</w:t>
      </w:r>
      <w:r>
        <w:rPr>
          <w:rFonts w:ascii="Arial" w:hAnsi="Arial"/>
          <w:b/>
          <w:sz w:val="22"/>
          <w:lang w:val="en-GB"/>
        </w:rPr>
        <w:t>s</w:t>
      </w:r>
      <w:r w:rsidRPr="00F241A0">
        <w:rPr>
          <w:rFonts w:ascii="Arial" w:hAnsi="Arial"/>
          <w:b/>
          <w:sz w:val="22"/>
          <w:lang w:val="en-GB"/>
        </w:rPr>
        <w:t xml:space="preserve"> opens on 4</w:t>
      </w:r>
      <w:r w:rsidRPr="00F241A0">
        <w:rPr>
          <w:rFonts w:ascii="Arial" w:hAnsi="Arial"/>
          <w:b/>
          <w:sz w:val="22"/>
          <w:vertAlign w:val="superscript"/>
          <w:lang w:val="en-GB"/>
        </w:rPr>
        <w:t>th</w:t>
      </w:r>
      <w:r>
        <w:rPr>
          <w:rFonts w:ascii="Arial" w:hAnsi="Arial"/>
          <w:b/>
          <w:sz w:val="22"/>
          <w:lang w:val="en-GB"/>
        </w:rPr>
        <w:t xml:space="preserve"> November 2020</w:t>
      </w: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Applications close at 17:00 (Indo-China time) on 25</w:t>
      </w:r>
      <w:r w:rsidRPr="00F241A0">
        <w:rPr>
          <w:rFonts w:ascii="Arial" w:hAnsi="Arial"/>
          <w:b/>
          <w:sz w:val="22"/>
          <w:vertAlign w:val="superscript"/>
          <w:lang w:val="en-GB"/>
        </w:rPr>
        <w:t>th</w:t>
      </w:r>
      <w:r>
        <w:rPr>
          <w:rFonts w:ascii="Arial" w:hAnsi="Arial"/>
          <w:b/>
          <w:sz w:val="22"/>
          <w:lang w:val="en-GB"/>
        </w:rPr>
        <w:t xml:space="preserve"> November 2020</w:t>
      </w:r>
      <w:r w:rsidRPr="00F241A0">
        <w:rPr>
          <w:rFonts w:ascii="Arial" w:hAnsi="Arial"/>
          <w:b/>
          <w:sz w:val="22"/>
          <w:lang w:val="en-GB"/>
        </w:rPr>
        <w:t xml:space="preserve"> </w:t>
      </w:r>
    </w:p>
    <w:p w:rsidR="00D86798"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 xml:space="preserve">Announcements of </w:t>
      </w:r>
      <w:r w:rsidR="00640064">
        <w:rPr>
          <w:rFonts w:ascii="Arial" w:hAnsi="Arial"/>
          <w:b/>
          <w:sz w:val="22"/>
          <w:lang w:val="en-GB"/>
        </w:rPr>
        <w:t xml:space="preserve">selection </w:t>
      </w:r>
      <w:r w:rsidRPr="00F241A0">
        <w:rPr>
          <w:rFonts w:ascii="Arial" w:hAnsi="Arial"/>
          <w:b/>
          <w:sz w:val="22"/>
          <w:lang w:val="en-GB"/>
        </w:rPr>
        <w:t>made by 9</w:t>
      </w:r>
      <w:r w:rsidRPr="00F241A0">
        <w:rPr>
          <w:rFonts w:ascii="Arial" w:hAnsi="Arial"/>
          <w:b/>
          <w:sz w:val="22"/>
          <w:vertAlign w:val="superscript"/>
          <w:lang w:val="en-GB"/>
        </w:rPr>
        <w:t>th</w:t>
      </w:r>
      <w:r>
        <w:rPr>
          <w:rFonts w:ascii="Arial" w:hAnsi="Arial"/>
          <w:b/>
          <w:sz w:val="22"/>
          <w:lang w:val="en-GB"/>
        </w:rPr>
        <w:t xml:space="preserve"> December 2020</w:t>
      </w:r>
    </w:p>
    <w:p w:rsidR="00640064" w:rsidRPr="00F241A0" w:rsidRDefault="00640064" w:rsidP="00D86798">
      <w:pPr>
        <w:pStyle w:val="item"/>
        <w:spacing w:before="40" w:after="40"/>
        <w:ind w:left="0" w:right="-214" w:firstLine="0"/>
        <w:jc w:val="center"/>
        <w:rPr>
          <w:rFonts w:ascii="Arial" w:hAnsi="Arial"/>
          <w:b/>
          <w:sz w:val="22"/>
          <w:lang w:val="en-GB"/>
        </w:rPr>
      </w:pPr>
      <w:r>
        <w:rPr>
          <w:rFonts w:ascii="Arial" w:hAnsi="Arial"/>
          <w:b/>
          <w:sz w:val="22"/>
          <w:lang w:val="en-GB"/>
        </w:rPr>
        <w:t>Confirmation of contracting (post due diligence) 31</w:t>
      </w:r>
      <w:r w:rsidRPr="00640064">
        <w:rPr>
          <w:rFonts w:ascii="Arial" w:hAnsi="Arial"/>
          <w:b/>
          <w:sz w:val="22"/>
          <w:vertAlign w:val="superscript"/>
          <w:lang w:val="en-GB"/>
        </w:rPr>
        <w:t>st</w:t>
      </w:r>
      <w:r>
        <w:rPr>
          <w:rFonts w:ascii="Arial" w:hAnsi="Arial"/>
          <w:b/>
          <w:sz w:val="22"/>
          <w:lang w:val="en-GB"/>
        </w:rPr>
        <w:t xml:space="preserve"> December 2020</w:t>
      </w:r>
    </w:p>
    <w:p w:rsidR="00D86798" w:rsidRPr="00F241A0" w:rsidRDefault="00D86798" w:rsidP="00D86798">
      <w:pPr>
        <w:rPr>
          <w:rFonts w:ascii="Arial" w:hAnsi="Arial"/>
          <w:sz w:val="16"/>
        </w:rPr>
      </w:pPr>
    </w:p>
    <w:p w:rsidR="00D86798" w:rsidRPr="00F241A0" w:rsidRDefault="00D86798" w:rsidP="00D86798">
      <w:pPr>
        <w:rPr>
          <w:rFonts w:ascii="Arial" w:hAnsi="Arial"/>
          <w:sz w:val="16"/>
        </w:rPr>
        <w:sectPr w:rsidR="00D86798" w:rsidRPr="00F241A0" w:rsidSect="003E14A3">
          <w:footerReference w:type="default" r:id="rId14"/>
          <w:headerReference w:type="first" r:id="rId15"/>
          <w:footerReference w:type="first" r:id="rId16"/>
          <w:pgSz w:w="11900" w:h="16840" w:code="9"/>
          <w:pgMar w:top="1440" w:right="864" w:bottom="864" w:left="864" w:header="634" w:footer="720" w:gutter="0"/>
          <w:pgNumType w:start="1"/>
          <w:cols w:space="708"/>
          <w:titlePg/>
          <w:docGrid w:linePitch="360"/>
        </w:sectPr>
      </w:pPr>
      <w:r w:rsidRPr="00F241A0">
        <w:rPr>
          <w:rFonts w:ascii="Arial" w:hAnsi="Arial"/>
          <w:sz w:val="16"/>
        </w:rPr>
        <w:br w:type="page"/>
      </w: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shd w:val="pct50" w:color="auto" w:fill="FFFFFF"/>
        </w:rPr>
      </w:pPr>
      <w:r w:rsidRPr="00F241A0">
        <w:rPr>
          <w:rFonts w:ascii="Arial" w:hAnsi="Arial"/>
          <w:b/>
          <w:color w:val="FFFFFF"/>
          <w:shd w:val="pct50" w:color="auto" w:fill="FFFFFF"/>
        </w:rPr>
        <w:lastRenderedPageBreak/>
        <w:t>Guidance to Applicants</w:t>
      </w:r>
    </w:p>
    <w:p w:rsidR="00D86798" w:rsidRPr="00F241A0" w:rsidRDefault="00D86798" w:rsidP="00D86798">
      <w:pPr>
        <w:pStyle w:val="MMTitle"/>
        <w:ind w:left="-180"/>
        <w:outlineLvl w:val="0"/>
        <w:rPr>
          <w:rFonts w:ascii="Arial" w:hAnsi="Arial" w:cs="Arial"/>
          <w:b/>
          <w:bCs/>
          <w:color w:val="000000" w:themeColor="text1"/>
          <w:sz w:val="22"/>
          <w:szCs w:val="22"/>
          <w:lang w:val="en-GB"/>
        </w:rPr>
      </w:pPr>
    </w:p>
    <w:p w:rsidR="00D86798" w:rsidRPr="00F241A0" w:rsidRDefault="00D86798" w:rsidP="00D86798">
      <w:pPr>
        <w:pStyle w:val="MMTitle"/>
        <w:numPr>
          <w:ilvl w:val="0"/>
          <w:numId w:val="19"/>
        </w:numPr>
        <w:spacing w:line="360" w:lineRule="auto"/>
        <w:ind w:left="284" w:hanging="284"/>
        <w:jc w:val="both"/>
        <w:outlineLvl w:val="0"/>
        <w:rPr>
          <w:rFonts w:ascii="Arial" w:hAnsi="Arial" w:cs="Arial"/>
          <w:b/>
          <w:bCs/>
          <w:color w:val="000000" w:themeColor="text1"/>
          <w:sz w:val="22"/>
          <w:szCs w:val="22"/>
          <w:lang w:val="en-GB"/>
        </w:rPr>
      </w:pPr>
      <w:r w:rsidRPr="00F241A0">
        <w:rPr>
          <w:rFonts w:ascii="Arial" w:hAnsi="Arial" w:cs="Arial"/>
          <w:b/>
          <w:bCs/>
          <w:color w:val="000000" w:themeColor="text1"/>
          <w:sz w:val="22"/>
          <w:szCs w:val="22"/>
          <w:lang w:val="en-GB"/>
        </w:rPr>
        <w:t>Eligibility of Projects</w:t>
      </w:r>
    </w:p>
    <w:tbl>
      <w:tblPr>
        <w:tblW w:w="10432" w:type="dxa"/>
        <w:tblLayout w:type="fixed"/>
        <w:tblLook w:val="0000" w:firstRow="0" w:lastRow="0" w:firstColumn="0" w:lastColumn="0" w:noHBand="0" w:noVBand="0"/>
      </w:tblPr>
      <w:tblGrid>
        <w:gridCol w:w="8350"/>
        <w:gridCol w:w="548"/>
        <w:gridCol w:w="548"/>
        <w:gridCol w:w="548"/>
        <w:gridCol w:w="438"/>
      </w:tblGrid>
      <w:tr w:rsidR="00D86798" w:rsidRPr="00F241A0" w:rsidTr="00786044">
        <w:tc>
          <w:tcPr>
            <w:tcW w:w="8350" w:type="dxa"/>
          </w:tcPr>
          <w:p w:rsidR="00D86798" w:rsidRPr="00F241A0" w:rsidRDefault="00D86798" w:rsidP="004844D7">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focus of the project is wetland ecosystems, species, or local livelihoods</w:t>
            </w:r>
            <w:r w:rsidR="004844D7">
              <w:rPr>
                <w:lang w:val="en-GB"/>
              </w:rPr>
              <w:t xml:space="preserve"> in Cambodia, Lao PDR, Myanmar, Thailand or Viet Nam</w:t>
            </w:r>
            <w:r w:rsidRPr="00F241A0">
              <w:rPr>
                <w:lang w:val="en-GB"/>
              </w:rPr>
              <w:t xml:space="preserve">.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1" w:name="Check53"/>
            <w:bookmarkEnd w:id="1"/>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2" w:name="Check52"/>
            <w:bookmarkEnd w:id="2"/>
          </w:p>
        </w:tc>
      </w:tr>
      <w:tr w:rsidR="00D86798" w:rsidRPr="00F241A0" w:rsidTr="00786044">
        <w:tc>
          <w:tcPr>
            <w:tcW w:w="8350" w:type="dxa"/>
          </w:tcPr>
          <w:p w:rsidR="00D86798" w:rsidRPr="00F241A0" w:rsidRDefault="00D86798" w:rsidP="00E72A7B">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project</w:t>
            </w:r>
            <w:r w:rsidR="00E72A7B">
              <w:rPr>
                <w:lang w:val="en-GB"/>
              </w:rPr>
              <w:t>’s</w:t>
            </w:r>
            <w:r w:rsidRPr="00F241A0">
              <w:rPr>
                <w:lang w:val="en-GB"/>
              </w:rPr>
              <w:t xml:space="preserve"> </w:t>
            </w:r>
            <w:r w:rsidR="00E72A7B">
              <w:rPr>
                <w:lang w:val="en-GB"/>
              </w:rPr>
              <w:t>main focus is E</w:t>
            </w:r>
            <w:r w:rsidRPr="00F241A0">
              <w:rPr>
                <w:lang w:val="en-GB"/>
              </w:rPr>
              <w:t>cosystem-based Adaptation</w:t>
            </w:r>
            <w:r w:rsidR="0083488E">
              <w:rPr>
                <w:lang w:val="en-GB"/>
              </w:rPr>
              <w:t xml:space="preserve"> options or Vulnerability Assessments in wetlands</w:t>
            </w:r>
            <w:r w:rsidRPr="00F241A0">
              <w:rPr>
                <w:lang w:val="en-GB"/>
              </w:rPr>
              <w:t>.</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1131DD">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w:t>
            </w:r>
            <w:r w:rsidR="001131DD">
              <w:rPr>
                <w:lang w:val="en-GB"/>
              </w:rPr>
              <w:t xml:space="preserve">complete a due diligence review </w:t>
            </w:r>
            <w:r w:rsidR="004844D7">
              <w:rPr>
                <w:lang w:val="en-GB"/>
              </w:rPr>
              <w:t xml:space="preserve">if their application is successful.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submit </w:t>
            </w:r>
            <w:r w:rsidR="00CA4523">
              <w:rPr>
                <w:lang w:val="en-GB"/>
              </w:rPr>
              <w:t xml:space="preserve">a </w:t>
            </w:r>
            <w:r w:rsidRPr="00F241A0">
              <w:rPr>
                <w:lang w:val="en-GB"/>
              </w:rPr>
              <w:t>1-2 page article and photographs for the IUCN and BMU-IKI websites, highlighting the project outcomes. Photographers will be acknowledged.</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will acknowledge the support of the donor, BMU-IKI, in any publications, presentations and reports arising from this work.</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bl>
    <w:p w:rsidR="00D86798" w:rsidRPr="00F241A0" w:rsidRDefault="00D86798" w:rsidP="00D86798">
      <w:pPr>
        <w:tabs>
          <w:tab w:val="left" w:pos="1440"/>
          <w:tab w:val="left" w:pos="4050"/>
          <w:tab w:val="left" w:pos="5490"/>
          <w:tab w:val="left" w:pos="6300"/>
          <w:tab w:val="left" w:pos="7920"/>
          <w:tab w:val="left" w:pos="8550"/>
        </w:tabs>
        <w:spacing w:after="60" w:line="360" w:lineRule="auto"/>
        <w:ind w:left="-86" w:right="-173"/>
        <w:jc w:val="both"/>
        <w:rPr>
          <w:rFonts w:ascii="Arial" w:hAnsi="Arial"/>
          <w:b/>
          <w:sz w:val="6"/>
          <w:szCs w:val="6"/>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PERSONAL DETAILS</w:t>
      </w:r>
    </w:p>
    <w:tbl>
      <w:tblPr>
        <w:tblW w:w="0" w:type="auto"/>
        <w:tblLayout w:type="fixed"/>
        <w:tblLook w:val="0000" w:firstRow="0" w:lastRow="0" w:firstColumn="0" w:lastColumn="0" w:noHBand="0" w:noVBand="0"/>
      </w:tblPr>
      <w:tblGrid>
        <w:gridCol w:w="828"/>
        <w:gridCol w:w="1474"/>
        <w:gridCol w:w="236"/>
        <w:gridCol w:w="2610"/>
        <w:gridCol w:w="270"/>
        <w:gridCol w:w="4968"/>
      </w:tblGrid>
      <w:tr w:rsidR="00D86798" w:rsidRPr="00F241A0" w:rsidTr="00786044">
        <w:trPr>
          <w:trHeight w:val="192"/>
        </w:trPr>
        <w:tc>
          <w:tcPr>
            <w:tcW w:w="828" w:type="dxa"/>
            <w:vMerge w:val="restart"/>
          </w:tcPr>
          <w:p w:rsidR="00D86798" w:rsidRPr="00F241A0" w:rsidRDefault="00D86798" w:rsidP="00786044">
            <w:pPr>
              <w:pStyle w:val="Heading3"/>
              <w:spacing w:before="180"/>
              <w:rPr>
                <w:lang w:val="en-GB"/>
              </w:rPr>
            </w:pPr>
            <w:r w:rsidRPr="00F241A0">
              <w:rPr>
                <w:lang w:val="en-GB"/>
              </w:rPr>
              <w:t>Title:</w:t>
            </w:r>
          </w:p>
        </w:tc>
        <w:tc>
          <w:tcPr>
            <w:tcW w:w="1474" w:type="dxa"/>
            <w:tcBorders>
              <w:top w:val="nil"/>
              <w:left w:val="nil"/>
              <w:bottom w:val="single" w:sz="2" w:space="0" w:color="auto"/>
              <w:right w:val="nil"/>
            </w:tcBorders>
          </w:tcPr>
          <w:p w:rsidR="00D86798" w:rsidRPr="00F241A0" w:rsidRDefault="00D86798" w:rsidP="00786044">
            <w:pPr>
              <w:spacing w:before="180"/>
              <w:rPr>
                <w:rFonts w:ascii="Arial" w:hAnsi="Arial" w:cs="Arial"/>
                <w:sz w:val="18"/>
                <w:szCs w:val="18"/>
              </w:rPr>
            </w:pPr>
            <w:bookmarkStart w:id="3" w:name="Text3"/>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bookmarkEnd w:id="3"/>
          </w:p>
        </w:tc>
        <w:tc>
          <w:tcPr>
            <w:tcW w:w="236" w:type="dxa"/>
          </w:tcPr>
          <w:p w:rsidR="00D86798" w:rsidRPr="00F241A0" w:rsidRDefault="00D86798" w:rsidP="00786044">
            <w:pPr>
              <w:pStyle w:val="Heading4"/>
              <w:spacing w:before="180"/>
              <w:rPr>
                <w:rFonts w:ascii="Arial" w:hAnsi="Arial" w:cs="Arial"/>
                <w:sz w:val="18"/>
                <w:szCs w:val="18"/>
                <w:lang w:val="en-GB"/>
              </w:rPr>
            </w:pPr>
          </w:p>
        </w:tc>
        <w:tc>
          <w:tcPr>
            <w:tcW w:w="2610"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4" w:name="Text4"/>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4"/>
          </w:p>
        </w:tc>
        <w:tc>
          <w:tcPr>
            <w:tcW w:w="270" w:type="dxa"/>
          </w:tcPr>
          <w:p w:rsidR="00D86798" w:rsidRPr="00F241A0" w:rsidRDefault="00D86798" w:rsidP="00786044">
            <w:pPr>
              <w:pStyle w:val="Heading4"/>
              <w:spacing w:before="180"/>
              <w:rPr>
                <w:rFonts w:ascii="Arial" w:hAnsi="Arial" w:cs="Arial"/>
                <w:sz w:val="18"/>
                <w:szCs w:val="18"/>
                <w:lang w:val="en-GB"/>
              </w:rPr>
            </w:pPr>
          </w:p>
        </w:tc>
        <w:tc>
          <w:tcPr>
            <w:tcW w:w="4968"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5" w:name="Text5"/>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5"/>
          </w:p>
        </w:tc>
      </w:tr>
      <w:tr w:rsidR="00D86798" w:rsidRPr="00F241A0" w:rsidTr="00786044">
        <w:trPr>
          <w:trHeight w:val="192"/>
        </w:trPr>
        <w:tc>
          <w:tcPr>
            <w:tcW w:w="828" w:type="dxa"/>
            <w:vMerge/>
            <w:vAlign w:val="center"/>
          </w:tcPr>
          <w:p w:rsidR="00D86798" w:rsidRPr="00F241A0" w:rsidRDefault="00D86798" w:rsidP="00786044">
            <w:pPr>
              <w:rPr>
                <w:rFonts w:ascii="Arial" w:hAnsi="Arial"/>
                <w:b/>
                <w:sz w:val="18"/>
              </w:rPr>
            </w:pPr>
          </w:p>
        </w:tc>
        <w:tc>
          <w:tcPr>
            <w:tcW w:w="1474" w:type="dxa"/>
          </w:tcPr>
          <w:p w:rsidR="00D86798" w:rsidRPr="00F241A0" w:rsidRDefault="00D86798" w:rsidP="00786044">
            <w:pPr>
              <w:rPr>
                <w:rFonts w:ascii="Arial" w:hAnsi="Arial"/>
                <w:b/>
                <w:sz w:val="16"/>
              </w:rPr>
            </w:pPr>
            <w:r w:rsidRPr="00F241A0">
              <w:rPr>
                <w:rFonts w:ascii="Arial" w:hAnsi="Arial"/>
                <w:b/>
                <w:sz w:val="16"/>
              </w:rPr>
              <w:t xml:space="preserve"> (Mr, Ms etc)</w:t>
            </w:r>
          </w:p>
        </w:tc>
        <w:tc>
          <w:tcPr>
            <w:tcW w:w="236" w:type="dxa"/>
          </w:tcPr>
          <w:p w:rsidR="00D86798" w:rsidRPr="00F241A0" w:rsidRDefault="00D86798" w:rsidP="00786044">
            <w:pPr>
              <w:tabs>
                <w:tab w:val="left" w:leader="underscore" w:pos="2682"/>
              </w:tabs>
              <w:rPr>
                <w:rFonts w:ascii="Arial" w:hAnsi="Arial"/>
                <w:sz w:val="18"/>
              </w:rPr>
            </w:pPr>
          </w:p>
        </w:tc>
        <w:tc>
          <w:tcPr>
            <w:tcW w:w="2610" w:type="dxa"/>
          </w:tcPr>
          <w:p w:rsidR="00D86798" w:rsidRPr="00F241A0" w:rsidRDefault="00D86798" w:rsidP="00786044">
            <w:pPr>
              <w:pStyle w:val="item-subtext"/>
              <w:tabs>
                <w:tab w:val="left" w:leader="underscore" w:pos="2682"/>
              </w:tabs>
              <w:spacing w:after="0"/>
              <w:rPr>
                <w:b/>
                <w:lang w:val="en-GB"/>
              </w:rPr>
            </w:pPr>
            <w:r w:rsidRPr="00F241A0">
              <w:rPr>
                <w:b/>
                <w:lang w:val="en-GB"/>
              </w:rPr>
              <w:t>Family name</w:t>
            </w:r>
          </w:p>
        </w:tc>
        <w:tc>
          <w:tcPr>
            <w:tcW w:w="270" w:type="dxa"/>
          </w:tcPr>
          <w:p w:rsidR="00D86798" w:rsidRPr="00F241A0" w:rsidRDefault="00D86798" w:rsidP="00786044">
            <w:pPr>
              <w:tabs>
                <w:tab w:val="left" w:leader="underscore" w:pos="2682"/>
              </w:tabs>
              <w:rPr>
                <w:rFonts w:ascii="Arial" w:hAnsi="Arial"/>
                <w:sz w:val="18"/>
              </w:rPr>
            </w:pPr>
          </w:p>
        </w:tc>
        <w:tc>
          <w:tcPr>
            <w:tcW w:w="4968" w:type="dxa"/>
          </w:tcPr>
          <w:p w:rsidR="00D86798" w:rsidRPr="00F241A0" w:rsidRDefault="00D86798" w:rsidP="00786044">
            <w:pPr>
              <w:pStyle w:val="item-subtext"/>
              <w:tabs>
                <w:tab w:val="left" w:leader="underscore" w:pos="2232"/>
              </w:tabs>
              <w:spacing w:after="0"/>
              <w:rPr>
                <w:b/>
                <w:sz w:val="18"/>
                <w:lang w:val="en-GB"/>
              </w:rPr>
            </w:pPr>
            <w:r w:rsidRPr="00F241A0">
              <w:rPr>
                <w:b/>
                <w:lang w:val="en-GB"/>
              </w:rPr>
              <w:t>Given Name/s</w:t>
            </w:r>
          </w:p>
        </w:tc>
      </w:tr>
    </w:tbl>
    <w:p w:rsidR="00D86798" w:rsidRPr="00F241A0" w:rsidRDefault="00D86798" w:rsidP="00D86798">
      <w:pPr>
        <w:pStyle w:val="Footer"/>
        <w:tabs>
          <w:tab w:val="left" w:pos="720"/>
        </w:tabs>
        <w:rPr>
          <w:rFonts w:ascii="Arial" w:hAnsi="Arial"/>
          <w:sz w:val="8"/>
        </w:rPr>
      </w:pPr>
    </w:p>
    <w:p w:rsidR="00D86798" w:rsidRPr="00F241A0" w:rsidRDefault="00D86798" w:rsidP="00D86798">
      <w:pPr>
        <w:pStyle w:val="Footer"/>
        <w:tabs>
          <w:tab w:val="left" w:pos="720"/>
        </w:tabs>
        <w:rPr>
          <w:rFonts w:ascii="Arial" w:hAnsi="Arial"/>
          <w:sz w:val="8"/>
        </w:rPr>
      </w:pPr>
    </w:p>
    <w:tbl>
      <w:tblPr>
        <w:tblW w:w="0" w:type="auto"/>
        <w:tblBorders>
          <w:bottom w:val="single" w:sz="2" w:space="0" w:color="auto"/>
        </w:tblBorders>
        <w:tblLayout w:type="fixed"/>
        <w:tblLook w:val="0000" w:firstRow="0" w:lastRow="0" w:firstColumn="0" w:lastColumn="0" w:noHBand="0" w:noVBand="0"/>
      </w:tblPr>
      <w:tblGrid>
        <w:gridCol w:w="909"/>
        <w:gridCol w:w="909"/>
        <w:gridCol w:w="4140"/>
        <w:gridCol w:w="270"/>
        <w:gridCol w:w="2790"/>
        <w:gridCol w:w="270"/>
        <w:gridCol w:w="1098"/>
      </w:tblGrid>
      <w:tr w:rsidR="00D86798" w:rsidRPr="00F241A0" w:rsidTr="00786044">
        <w:trPr>
          <w:trHeight w:val="274"/>
        </w:trPr>
        <w:tc>
          <w:tcPr>
            <w:tcW w:w="1818" w:type="dxa"/>
            <w:gridSpan w:val="2"/>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w:t>
            </w: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p>
        </w:tc>
      </w:tr>
      <w:tr w:rsidR="00D86798" w:rsidRPr="00F241A0" w:rsidTr="00786044">
        <w:trPr>
          <w:trHeight w:val="274"/>
        </w:trPr>
        <w:tc>
          <w:tcPr>
            <w:tcW w:w="1818" w:type="dxa"/>
            <w:gridSpan w:val="2"/>
            <w:vMerge w:val="restart"/>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Institutional address:</w:t>
            </w:r>
          </w:p>
          <w:p w:rsidR="00D86798" w:rsidRPr="00F241A0" w:rsidRDefault="00D86798" w:rsidP="00786044">
            <w:pPr>
              <w:spacing w:before="40"/>
              <w:rPr>
                <w:rFonts w:ascii="Arial" w:hAnsi="Arial"/>
                <w:b/>
                <w:sz w:val="18"/>
              </w:rPr>
            </w:pP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bookmarkStart w:id="6" w:name="Text52"/>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6"/>
          </w:p>
        </w:tc>
      </w:tr>
      <w:tr w:rsidR="00D86798" w:rsidRPr="00F241A0" w:rsidTr="00786044">
        <w:trPr>
          <w:trHeight w:val="132"/>
        </w:trPr>
        <w:tc>
          <w:tcPr>
            <w:tcW w:w="1818" w:type="dxa"/>
            <w:gridSpan w:val="2"/>
            <w:vMerge/>
            <w:tcBorders>
              <w:top w:val="nil"/>
              <w:left w:val="nil"/>
              <w:bottom w:val="nil"/>
              <w:right w:val="nil"/>
            </w:tcBorders>
            <w:vAlign w:val="center"/>
          </w:tcPr>
          <w:p w:rsidR="00D86798" w:rsidRPr="00F241A0" w:rsidRDefault="00D86798" w:rsidP="00786044">
            <w:pPr>
              <w:rPr>
                <w:rFonts w:ascii="Arial" w:hAnsi="Arial"/>
                <w:b/>
                <w:sz w:val="18"/>
              </w:rPr>
            </w:pPr>
          </w:p>
        </w:tc>
        <w:tc>
          <w:tcPr>
            <w:tcW w:w="8568" w:type="dxa"/>
            <w:gridSpan w:val="5"/>
            <w:tcBorders>
              <w:top w:val="nil"/>
              <w:left w:val="nil"/>
              <w:bottom w:val="nil"/>
              <w:right w:val="nil"/>
            </w:tcBorders>
          </w:tcPr>
          <w:p w:rsidR="00D86798" w:rsidRPr="00F241A0" w:rsidRDefault="00D86798" w:rsidP="00786044">
            <w:pPr>
              <w:pStyle w:val="item-subtext"/>
              <w:tabs>
                <w:tab w:val="left" w:leader="underscore" w:pos="8352"/>
              </w:tabs>
              <w:spacing w:after="0"/>
              <w:rPr>
                <w:b/>
                <w:szCs w:val="16"/>
                <w:lang w:val="en-GB"/>
              </w:rPr>
            </w:pPr>
            <w:r w:rsidRPr="00F241A0">
              <w:rPr>
                <w:b/>
                <w:szCs w:val="16"/>
                <w:lang w:val="en-GB"/>
              </w:rPr>
              <w:t>Street address or PO Box</w:t>
            </w:r>
          </w:p>
        </w:tc>
      </w:tr>
      <w:tr w:rsidR="00D86798" w:rsidRPr="00F241A0" w:rsidTr="00786044">
        <w:trPr>
          <w:trHeight w:val="366"/>
        </w:trPr>
        <w:tc>
          <w:tcPr>
            <w:tcW w:w="909" w:type="dxa"/>
            <w:vMerge w:val="restart"/>
            <w:tcBorders>
              <w:top w:val="nil"/>
              <w:left w:val="nil"/>
              <w:bottom w:val="nil"/>
              <w:right w:val="nil"/>
            </w:tcBorders>
          </w:tcPr>
          <w:p w:rsidR="00D86798" w:rsidRPr="00F241A0" w:rsidRDefault="00D86798" w:rsidP="00786044">
            <w:pPr>
              <w:rPr>
                <w:rFonts w:ascii="Arial" w:hAnsi="Arial"/>
                <w:b/>
                <w:sz w:val="6"/>
                <w:szCs w:val="6"/>
              </w:rPr>
            </w:pPr>
          </w:p>
          <w:p w:rsidR="00D86798" w:rsidRPr="00F241A0" w:rsidRDefault="00D86798" w:rsidP="00786044">
            <w:pPr>
              <w:rPr>
                <w:rFonts w:ascii="Arial" w:hAnsi="Arial"/>
                <w:b/>
                <w:sz w:val="18"/>
              </w:rPr>
            </w:pPr>
          </w:p>
        </w:tc>
        <w:tc>
          <w:tcPr>
            <w:tcW w:w="909" w:type="dxa"/>
            <w:vMerge w:val="restart"/>
            <w:tcBorders>
              <w:top w:val="nil"/>
              <w:left w:val="nil"/>
              <w:bottom w:val="nil"/>
              <w:right w:val="nil"/>
            </w:tcBorders>
          </w:tcPr>
          <w:p w:rsidR="00D86798" w:rsidRPr="00F241A0" w:rsidRDefault="00D86798" w:rsidP="00786044">
            <w:pPr>
              <w:rPr>
                <w:rFonts w:ascii="Arial" w:hAnsi="Arial" w:cs="Arial"/>
                <w:b/>
                <w:iCs/>
                <w:sz w:val="16"/>
              </w:rPr>
            </w:pPr>
            <w:bookmarkStart w:id="7" w:name="Dropdown1"/>
          </w:p>
          <w:bookmarkEnd w:id="7"/>
          <w:p w:rsidR="00D86798" w:rsidRPr="00F241A0" w:rsidRDefault="00D86798" w:rsidP="00786044">
            <w:pPr>
              <w:rPr>
                <w:rFonts w:ascii="Arial" w:hAnsi="Arial"/>
                <w:sz w:val="18"/>
                <w:szCs w:val="18"/>
              </w:rPr>
            </w:pPr>
          </w:p>
        </w:tc>
        <w:tc>
          <w:tcPr>
            <w:tcW w:w="4140" w:type="dxa"/>
            <w:tcBorders>
              <w:top w:val="nil"/>
              <w:left w:val="nil"/>
              <w:bottom w:val="single" w:sz="2" w:space="0" w:color="auto"/>
              <w:right w:val="nil"/>
            </w:tcBorders>
          </w:tcPr>
          <w:p w:rsidR="00D86798" w:rsidRPr="00F241A0" w:rsidRDefault="00D86798" w:rsidP="00786044">
            <w:pPr>
              <w:jc w:val="center"/>
              <w:rPr>
                <w:rFonts w:ascii="Arial" w:hAnsi="Arial" w:cs="Arial"/>
                <w:sz w:val="18"/>
                <w:szCs w:val="18"/>
              </w:rPr>
            </w:pPr>
            <w:bookmarkStart w:id="8" w:name="Text53"/>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8"/>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rFonts w:cs="Arial"/>
                <w:sz w:val="18"/>
                <w:szCs w:val="18"/>
                <w:lang w:val="en-GB"/>
              </w:rPr>
            </w:pPr>
          </w:p>
        </w:tc>
        <w:tc>
          <w:tcPr>
            <w:tcW w:w="2790" w:type="dxa"/>
            <w:tcBorders>
              <w:top w:val="nil"/>
              <w:left w:val="nil"/>
              <w:bottom w:val="single" w:sz="2" w:space="0" w:color="auto"/>
              <w:right w:val="nil"/>
            </w:tcBorders>
          </w:tcPr>
          <w:p w:rsidR="00D86798" w:rsidRPr="00F241A0" w:rsidRDefault="00D86798" w:rsidP="00786044">
            <w:pPr>
              <w:pStyle w:val="item-subtext"/>
              <w:tabs>
                <w:tab w:val="left" w:leader="underscore" w:pos="2934"/>
              </w:tabs>
              <w:spacing w:after="0"/>
              <w:rPr>
                <w:rFonts w:cs="Arial"/>
                <w:sz w:val="18"/>
                <w:szCs w:val="18"/>
                <w:lang w:val="en-GB"/>
              </w:rPr>
            </w:pPr>
            <w:bookmarkStart w:id="9" w:name="Text54"/>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bookmarkEnd w:id="9"/>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single" w:sz="2" w:space="0" w:color="auto"/>
              <w:right w:val="nil"/>
            </w:tcBorders>
          </w:tcPr>
          <w:p w:rsidR="00D86798" w:rsidRPr="00F241A0" w:rsidRDefault="00D86798" w:rsidP="00786044">
            <w:pPr>
              <w:pStyle w:val="item-subtext"/>
              <w:spacing w:after="0"/>
              <w:ind w:left="-108"/>
              <w:rPr>
                <w:sz w:val="18"/>
                <w:lang w:val="en-GB"/>
              </w:rPr>
            </w:pPr>
            <w:r w:rsidRPr="00F241A0">
              <w:rPr>
                <w:noProof/>
                <w:sz w:val="18"/>
                <w:lang w:val="en-GB"/>
              </w:rPr>
              <w:t> </w:t>
            </w:r>
            <w:r w:rsidRPr="00F241A0">
              <w:rPr>
                <w:noProof/>
                <w:sz w:val="18"/>
                <w:lang w:val="en-GB"/>
              </w:rPr>
              <w:t> </w:t>
            </w:r>
            <w:r w:rsidRPr="00F241A0">
              <w:rPr>
                <w:noProof/>
                <w:sz w:val="18"/>
                <w:lang w:val="en-GB"/>
              </w:rPr>
              <w:t> </w:t>
            </w:r>
            <w:r w:rsidRPr="00F241A0">
              <w:rPr>
                <w:noProof/>
                <w:sz w:val="18"/>
                <w:lang w:val="en-GB"/>
              </w:rPr>
              <w:t> </w:t>
            </w:r>
          </w:p>
        </w:tc>
      </w:tr>
      <w:tr w:rsidR="00D86798" w:rsidRPr="00F241A0" w:rsidTr="00786044">
        <w:trPr>
          <w:trHeight w:val="79"/>
        </w:trPr>
        <w:tc>
          <w:tcPr>
            <w:tcW w:w="909" w:type="dxa"/>
            <w:vMerge/>
            <w:tcBorders>
              <w:top w:val="nil"/>
              <w:left w:val="nil"/>
              <w:bottom w:val="nil"/>
              <w:right w:val="nil"/>
            </w:tcBorders>
            <w:vAlign w:val="center"/>
          </w:tcPr>
          <w:p w:rsidR="00D86798" w:rsidRPr="00F241A0" w:rsidRDefault="00D86798" w:rsidP="00786044">
            <w:pPr>
              <w:rPr>
                <w:rFonts w:ascii="Arial" w:hAnsi="Arial"/>
                <w:b/>
                <w:sz w:val="18"/>
              </w:rPr>
            </w:pPr>
          </w:p>
        </w:tc>
        <w:tc>
          <w:tcPr>
            <w:tcW w:w="909" w:type="dxa"/>
            <w:vMerge/>
            <w:tcBorders>
              <w:top w:val="nil"/>
              <w:left w:val="nil"/>
              <w:bottom w:val="nil"/>
              <w:right w:val="nil"/>
            </w:tcBorders>
            <w:vAlign w:val="center"/>
          </w:tcPr>
          <w:p w:rsidR="00D86798" w:rsidRPr="00F241A0" w:rsidRDefault="00D86798" w:rsidP="00786044">
            <w:pPr>
              <w:rPr>
                <w:rFonts w:ascii="Arial" w:hAnsi="Arial"/>
                <w:sz w:val="18"/>
                <w:szCs w:val="18"/>
              </w:rPr>
            </w:pPr>
          </w:p>
        </w:tc>
        <w:tc>
          <w:tcPr>
            <w:tcW w:w="4140" w:type="dxa"/>
            <w:tcBorders>
              <w:top w:val="nil"/>
              <w:left w:val="nil"/>
              <w:bottom w:val="nil"/>
              <w:right w:val="nil"/>
            </w:tcBorders>
          </w:tcPr>
          <w:p w:rsidR="00D86798" w:rsidRPr="00F241A0" w:rsidRDefault="00D86798" w:rsidP="00786044">
            <w:pPr>
              <w:pStyle w:val="item-subtext"/>
              <w:tabs>
                <w:tab w:val="left" w:leader="underscore" w:pos="3654"/>
              </w:tabs>
              <w:spacing w:after="0"/>
              <w:rPr>
                <w:b/>
                <w:sz w:val="18"/>
                <w:lang w:val="en-GB"/>
              </w:rPr>
            </w:pPr>
            <w:r w:rsidRPr="00F241A0">
              <w:rPr>
                <w:b/>
                <w:lang w:val="en-GB"/>
              </w:rPr>
              <w:t>Suburb or town</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2790" w:type="dxa"/>
            <w:tcBorders>
              <w:top w:val="nil"/>
              <w:left w:val="nil"/>
              <w:bottom w:val="nil"/>
              <w:right w:val="nil"/>
            </w:tcBorders>
          </w:tcPr>
          <w:p w:rsidR="00D86798" w:rsidRPr="00F241A0" w:rsidRDefault="00D86798" w:rsidP="00786044">
            <w:pPr>
              <w:pStyle w:val="item-subtext"/>
              <w:tabs>
                <w:tab w:val="left" w:leader="underscore" w:pos="2934"/>
              </w:tabs>
              <w:spacing w:after="0"/>
              <w:rPr>
                <w:b/>
                <w:sz w:val="18"/>
                <w:lang w:val="en-GB"/>
              </w:rPr>
            </w:pPr>
            <w:r w:rsidRPr="00F241A0">
              <w:rPr>
                <w:b/>
                <w:lang w:val="en-GB"/>
              </w:rPr>
              <w:t>State or country</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nil"/>
              <w:right w:val="nil"/>
            </w:tcBorders>
          </w:tcPr>
          <w:p w:rsidR="00D86798" w:rsidRPr="00F241A0" w:rsidRDefault="00D86798" w:rsidP="00786044">
            <w:pPr>
              <w:pStyle w:val="item-subtext"/>
              <w:rPr>
                <w:b/>
                <w:sz w:val="18"/>
                <w:lang w:val="en-GB"/>
              </w:rPr>
            </w:pPr>
            <w:r w:rsidRPr="00F241A0">
              <w:rPr>
                <w:b/>
                <w:lang w:val="en-GB"/>
              </w:rPr>
              <w:t>Postcode</w:t>
            </w: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3226"/>
        <w:gridCol w:w="236"/>
        <w:gridCol w:w="3216"/>
        <w:gridCol w:w="246"/>
        <w:gridCol w:w="3462"/>
      </w:tblGrid>
      <w:tr w:rsidR="00D86798" w:rsidRPr="00F241A0" w:rsidTr="00786044">
        <w:trPr>
          <w:trHeight w:val="362"/>
        </w:trPr>
        <w:tc>
          <w:tcPr>
            <w:tcW w:w="3226" w:type="dxa"/>
            <w:tcBorders>
              <w:top w:val="nil"/>
              <w:left w:val="nil"/>
              <w:bottom w:val="single" w:sz="2" w:space="0" w:color="auto"/>
              <w:right w:val="nil"/>
            </w:tcBorders>
          </w:tcPr>
          <w:p w:rsidR="00D86798" w:rsidRPr="00F241A0" w:rsidRDefault="00D86798" w:rsidP="00786044">
            <w:pPr>
              <w:jc w:val="center"/>
              <w:rPr>
                <w:rFonts w:ascii="Arial" w:hAnsi="Arial"/>
                <w:sz w:val="18"/>
              </w:rPr>
            </w:pP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p>
        </w:tc>
        <w:tc>
          <w:tcPr>
            <w:tcW w:w="236" w:type="dxa"/>
          </w:tcPr>
          <w:p w:rsidR="00D86798" w:rsidRPr="00F241A0" w:rsidRDefault="00D86798" w:rsidP="00786044">
            <w:pPr>
              <w:pStyle w:val="Heading4"/>
              <w:rPr>
                <w:rFonts w:ascii="Arial" w:hAnsi="Arial"/>
                <w:b w:val="0"/>
                <w:sz w:val="18"/>
                <w:lang w:val="en-GB"/>
              </w:rPr>
            </w:pPr>
          </w:p>
        </w:tc>
        <w:tc>
          <w:tcPr>
            <w:tcW w:w="3216"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p>
        </w:tc>
        <w:tc>
          <w:tcPr>
            <w:tcW w:w="246" w:type="dxa"/>
          </w:tcPr>
          <w:p w:rsidR="00D86798" w:rsidRPr="00F241A0" w:rsidRDefault="00D86798" w:rsidP="00786044">
            <w:pPr>
              <w:pStyle w:val="Heading4"/>
              <w:rPr>
                <w:rFonts w:ascii="Arial" w:hAnsi="Arial"/>
                <w:b w:val="0"/>
                <w:sz w:val="18"/>
                <w:lang w:val="en-GB"/>
              </w:rPr>
            </w:pPr>
          </w:p>
        </w:tc>
        <w:tc>
          <w:tcPr>
            <w:tcW w:w="3462"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p>
        </w:tc>
      </w:tr>
      <w:tr w:rsidR="00D86798" w:rsidRPr="00F241A0" w:rsidTr="00786044">
        <w:trPr>
          <w:trHeight w:val="148"/>
        </w:trPr>
        <w:tc>
          <w:tcPr>
            <w:tcW w:w="3226" w:type="dxa"/>
          </w:tcPr>
          <w:p w:rsidR="00D86798" w:rsidRPr="00F241A0" w:rsidRDefault="00D86798" w:rsidP="00786044">
            <w:pPr>
              <w:jc w:val="center"/>
              <w:rPr>
                <w:rFonts w:ascii="Arial" w:hAnsi="Arial"/>
                <w:b/>
                <w:sz w:val="16"/>
              </w:rPr>
            </w:pPr>
            <w:r w:rsidRPr="00F241A0">
              <w:rPr>
                <w:rFonts w:ascii="Arial" w:hAnsi="Arial"/>
                <w:b/>
                <w:sz w:val="16"/>
              </w:rPr>
              <w:t>Primary contact number</w:t>
            </w:r>
          </w:p>
        </w:tc>
        <w:tc>
          <w:tcPr>
            <w:tcW w:w="236" w:type="dxa"/>
          </w:tcPr>
          <w:p w:rsidR="00D86798" w:rsidRPr="00F241A0" w:rsidRDefault="00D86798" w:rsidP="00786044">
            <w:pPr>
              <w:jc w:val="center"/>
              <w:rPr>
                <w:rFonts w:ascii="Arial" w:hAnsi="Arial"/>
                <w:b/>
                <w:sz w:val="16"/>
              </w:rPr>
            </w:pPr>
          </w:p>
        </w:tc>
        <w:tc>
          <w:tcPr>
            <w:tcW w:w="3216" w:type="dxa"/>
          </w:tcPr>
          <w:p w:rsidR="00D86798" w:rsidRPr="00F241A0" w:rsidRDefault="00D86798" w:rsidP="00786044">
            <w:pPr>
              <w:jc w:val="center"/>
              <w:rPr>
                <w:rFonts w:ascii="Arial" w:hAnsi="Arial"/>
                <w:b/>
                <w:sz w:val="16"/>
              </w:rPr>
            </w:pPr>
            <w:r w:rsidRPr="00F241A0">
              <w:rPr>
                <w:rFonts w:ascii="Arial" w:hAnsi="Arial"/>
                <w:b/>
                <w:sz w:val="16"/>
              </w:rPr>
              <w:t>Mobile phone number</w:t>
            </w:r>
          </w:p>
        </w:tc>
        <w:tc>
          <w:tcPr>
            <w:tcW w:w="246" w:type="dxa"/>
          </w:tcPr>
          <w:p w:rsidR="00D86798" w:rsidRPr="00F241A0" w:rsidRDefault="00D86798" w:rsidP="00786044">
            <w:pPr>
              <w:jc w:val="center"/>
              <w:rPr>
                <w:rFonts w:ascii="Arial" w:hAnsi="Arial"/>
                <w:b/>
                <w:sz w:val="16"/>
              </w:rPr>
            </w:pPr>
          </w:p>
        </w:tc>
        <w:tc>
          <w:tcPr>
            <w:tcW w:w="3462" w:type="dxa"/>
          </w:tcPr>
          <w:p w:rsidR="00D86798" w:rsidRPr="00F241A0" w:rsidRDefault="00D86798" w:rsidP="00786044">
            <w:pPr>
              <w:jc w:val="center"/>
              <w:rPr>
                <w:rFonts w:ascii="Arial" w:hAnsi="Arial"/>
                <w:b/>
                <w:sz w:val="16"/>
              </w:rPr>
            </w:pP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1638"/>
        <w:gridCol w:w="8730"/>
      </w:tblGrid>
      <w:tr w:rsidR="00D86798" w:rsidRPr="00F241A0" w:rsidTr="00786044">
        <w:trPr>
          <w:trHeight w:val="314"/>
        </w:trPr>
        <w:tc>
          <w:tcPr>
            <w:tcW w:w="1638" w:type="dxa"/>
          </w:tcPr>
          <w:p w:rsidR="00D86798" w:rsidRPr="00F241A0" w:rsidRDefault="00D86798" w:rsidP="00786044">
            <w:pPr>
              <w:rPr>
                <w:rFonts w:ascii="Arial" w:hAnsi="Arial"/>
                <w:sz w:val="18"/>
              </w:rPr>
            </w:pPr>
            <w:r w:rsidRPr="00F241A0">
              <w:rPr>
                <w:rFonts w:ascii="Arial" w:hAnsi="Arial"/>
                <w:b/>
                <w:sz w:val="16"/>
              </w:rPr>
              <w:t>Email address:</w:t>
            </w:r>
          </w:p>
        </w:tc>
        <w:tc>
          <w:tcPr>
            <w:tcW w:w="8730" w:type="dxa"/>
            <w:tcBorders>
              <w:top w:val="nil"/>
              <w:left w:val="nil"/>
              <w:bottom w:val="single" w:sz="2" w:space="0" w:color="auto"/>
              <w:right w:val="nil"/>
            </w:tcBorders>
          </w:tcPr>
          <w:p w:rsidR="00D86798" w:rsidRPr="00F241A0" w:rsidRDefault="00D86798" w:rsidP="00786044">
            <w:pPr>
              <w:tabs>
                <w:tab w:val="left" w:leader="underscore" w:pos="6732"/>
              </w:tabs>
              <w:rPr>
                <w:rFonts w:ascii="Arial" w:hAnsi="Arial" w:cs="Arial"/>
                <w:sz w:val="16"/>
                <w:szCs w:val="16"/>
              </w:rPr>
            </w:pPr>
            <w:bookmarkStart w:id="10" w:name="Text59"/>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bookmarkEnd w:id="10"/>
          </w:p>
        </w:tc>
      </w:tr>
    </w:tbl>
    <w:p w:rsidR="00D86798" w:rsidRDefault="00D86798" w:rsidP="00D86798">
      <w:pPr>
        <w:tabs>
          <w:tab w:val="left" w:pos="1080"/>
          <w:tab w:val="left" w:pos="2520"/>
          <w:tab w:val="left" w:pos="4050"/>
          <w:tab w:val="left" w:pos="5490"/>
          <w:tab w:val="left" w:pos="6300"/>
          <w:tab w:val="left" w:pos="7920"/>
          <w:tab w:val="left" w:pos="8550"/>
        </w:tabs>
        <w:rPr>
          <w:rFonts w:ascii="Arial" w:hAnsi="Arial"/>
          <w:sz w:val="20"/>
        </w:rPr>
      </w:pPr>
    </w:p>
    <w:p w:rsidR="003E14A3" w:rsidRPr="00F241A0" w:rsidRDefault="003E14A3" w:rsidP="00D86798">
      <w:pPr>
        <w:tabs>
          <w:tab w:val="left" w:pos="1080"/>
          <w:tab w:val="left" w:pos="2520"/>
          <w:tab w:val="left" w:pos="4050"/>
          <w:tab w:val="left" w:pos="5490"/>
          <w:tab w:val="left" w:pos="6300"/>
          <w:tab w:val="left" w:pos="7920"/>
          <w:tab w:val="left" w:pos="8550"/>
        </w:tabs>
        <w:rPr>
          <w:rFonts w:ascii="Arial" w:hAnsi="Arial"/>
          <w:sz w:val="20"/>
        </w:rPr>
      </w:pPr>
    </w:p>
    <w:p w:rsidR="00D86798" w:rsidRPr="00F241A0" w:rsidRDefault="00D86798" w:rsidP="00D86798">
      <w:pPr>
        <w:pStyle w:val="sectionheading"/>
        <w:pBdr>
          <w:top w:val="single" w:sz="8" w:space="3" w:color="808080"/>
          <w:bottom w:val="single" w:sz="8" w:space="3" w:color="808080"/>
          <w:right w:val="single" w:sz="8" w:space="9" w:color="808080"/>
        </w:pBdr>
        <w:spacing w:before="60"/>
        <w:rPr>
          <w:rFonts w:ascii="Arial" w:hAnsi="Arial"/>
          <w:b/>
          <w:sz w:val="22"/>
          <w:lang w:val="en-GB"/>
        </w:rPr>
      </w:pPr>
      <w:r w:rsidRPr="00F241A0">
        <w:rPr>
          <w:rFonts w:ascii="Arial" w:hAnsi="Arial"/>
          <w:b/>
          <w:sz w:val="22"/>
          <w:lang w:val="en-GB"/>
        </w:rPr>
        <w:t>PROJECT DETAILS</w:t>
      </w:r>
    </w:p>
    <w:p w:rsidR="00D86798" w:rsidRPr="00F241A0" w:rsidRDefault="00D86798" w:rsidP="00D86798">
      <w:pPr>
        <w:rPr>
          <w:rFonts w:ascii="Arial" w:hAnsi="Arial"/>
          <w:sz w:val="18"/>
        </w:rPr>
      </w:pPr>
      <w:r w:rsidRPr="00F241A0">
        <w:rPr>
          <w:rFonts w:ascii="Arial" w:hAnsi="Arial"/>
          <w:b/>
          <w:sz w:val="18"/>
        </w:rPr>
        <w:t>Project Title:</w:t>
      </w:r>
      <w:r w:rsidRPr="00F241A0">
        <w:rPr>
          <w:rFonts w:ascii="Arial" w:hAnsi="Arial"/>
          <w:sz w:val="18"/>
        </w:rPr>
        <w:t xml:space="preserve"> </w:t>
      </w:r>
      <w:r w:rsidRPr="00F241A0">
        <w:rPr>
          <w:rFonts w:ascii="Arial" w:hAnsi="Arial"/>
          <w:sz w:val="16"/>
          <w:szCs w:val="16"/>
        </w:rPr>
        <w:t>Please provide a concise and informative title of your entire project (not just the component for which funds are sought)</w:t>
      </w:r>
    </w:p>
    <w:p w:rsidR="00D86798" w:rsidRPr="00F241A0" w:rsidRDefault="00D86798" w:rsidP="00D86798">
      <w:pPr>
        <w:rPr>
          <w:rFonts w:ascii="Arial" w:hAnsi="Arial"/>
          <w:sz w:val="18"/>
        </w:rPr>
      </w:pP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sz w:val="18"/>
              </w:rPr>
              <w:t>     </w:t>
            </w:r>
          </w:p>
          <w:p w:rsidR="00D86798" w:rsidRPr="00F241A0" w:rsidRDefault="00D86798" w:rsidP="00786044">
            <w:pPr>
              <w:rPr>
                <w:rFonts w:ascii="Arial" w:hAnsi="Arial"/>
                <w:sz w:val="18"/>
              </w:rPr>
            </w:pPr>
          </w:p>
        </w:tc>
      </w:tr>
    </w:tbl>
    <w:p w:rsidR="004E6120" w:rsidRDefault="004E6120" w:rsidP="00D86798">
      <w:pPr>
        <w:rPr>
          <w:rFonts w:ascii="Arial" w:hAnsi="Arial"/>
          <w:b/>
          <w:sz w:val="18"/>
        </w:rPr>
      </w:pPr>
    </w:p>
    <w:p w:rsidR="00D86798" w:rsidRPr="004E6120" w:rsidRDefault="00D86798" w:rsidP="00D86798">
      <w:pPr>
        <w:rPr>
          <w:rFonts w:ascii="Arial" w:hAnsi="Arial"/>
          <w:b/>
          <w:sz w:val="18"/>
        </w:rPr>
      </w:pPr>
      <w:r w:rsidRPr="00F241A0">
        <w:rPr>
          <w:rFonts w:ascii="Arial" w:hAnsi="Arial"/>
          <w:b/>
          <w:sz w:val="18"/>
        </w:rPr>
        <w:t>Part A.</w:t>
      </w:r>
      <w:r w:rsidRPr="00F241A0">
        <w:rPr>
          <w:rFonts w:ascii="Arial" w:hAnsi="Arial"/>
          <w:b/>
          <w:sz w:val="18"/>
        </w:rPr>
        <w:tab/>
        <w:t>Project Proposal</w:t>
      </w: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2157"/>
        <w:gridCol w:w="8123"/>
      </w:tblGrid>
      <w:tr w:rsidR="00D86798" w:rsidRPr="00F241A0" w:rsidTr="00786044">
        <w:trPr>
          <w:trHeight w:val="223"/>
        </w:trPr>
        <w:tc>
          <w:tcPr>
            <w:tcW w:w="10280" w:type="dxa"/>
            <w:gridSpan w:val="2"/>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8"/>
                <w:szCs w:val="18"/>
              </w:rPr>
            </w:pPr>
            <w:r w:rsidRPr="00F241A0">
              <w:rPr>
                <w:rFonts w:ascii="Arial" w:hAnsi="Arial" w:cs="Arial"/>
                <w:b/>
                <w:sz w:val="18"/>
                <w:szCs w:val="18"/>
              </w:rPr>
              <w:t xml:space="preserve">Details of your project </w:t>
            </w:r>
            <w:r w:rsidRPr="00F241A0">
              <w:rPr>
                <w:rFonts w:ascii="Arial" w:hAnsi="Arial" w:cs="Arial"/>
                <w:sz w:val="16"/>
                <w:szCs w:val="16"/>
              </w:rPr>
              <w:t>(2.5 page maximum)</w:t>
            </w:r>
          </w:p>
        </w:tc>
      </w:tr>
      <w:tr w:rsidR="00D86798" w:rsidRPr="00F241A0" w:rsidTr="00786044">
        <w:trPr>
          <w:trHeight w:val="440"/>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Objectives: </w:t>
            </w:r>
          </w:p>
          <w:p w:rsidR="00D86798" w:rsidRPr="00F241A0" w:rsidRDefault="00D86798" w:rsidP="00786044">
            <w:pPr>
              <w:rPr>
                <w:rFonts w:ascii="Arial" w:hAnsi="Arial" w:cs="Arial"/>
                <w:sz w:val="18"/>
                <w:szCs w:val="18"/>
              </w:rPr>
            </w:pP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jc w:val="both"/>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jc w:val="both"/>
              <w:rPr>
                <w:rFonts w:ascii="Arial" w:hAnsi="Arial" w:cs="Arial"/>
                <w:b/>
                <w:sz w:val="18"/>
                <w:szCs w:val="18"/>
              </w:rPr>
            </w:pPr>
            <w:r w:rsidRPr="00F241A0">
              <w:rPr>
                <w:rFonts w:ascii="Arial" w:hAnsi="Arial" w:cs="Arial"/>
                <w:b/>
                <w:sz w:val="18"/>
                <w:szCs w:val="18"/>
              </w:rPr>
              <w:t xml:space="preserve">Background: </w:t>
            </w:r>
          </w:p>
          <w:p w:rsidR="00D86798" w:rsidRPr="00F241A0" w:rsidRDefault="00D86798" w:rsidP="00786044">
            <w:pPr>
              <w:ind w:left="34"/>
              <w:jc w:val="both"/>
              <w:rPr>
                <w:rFonts w:ascii="Arial" w:hAnsi="Arial" w:cs="Arial"/>
                <w:sz w:val="18"/>
                <w:szCs w:val="18"/>
              </w:rPr>
            </w:pPr>
          </w:p>
          <w:p w:rsidR="00D86798" w:rsidRPr="00F241A0" w:rsidRDefault="00D86798" w:rsidP="00786044">
            <w:pPr>
              <w:ind w:left="34"/>
              <w:jc w:val="both"/>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jc w:val="both"/>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Project plan, timeline and methods: </w:t>
            </w: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6"/>
                <w:szCs w:val="16"/>
              </w:rPr>
            </w:pPr>
          </w:p>
          <w:p w:rsidR="00D86798" w:rsidRPr="00F241A0" w:rsidRDefault="00D86798" w:rsidP="00786044">
            <w:pPr>
              <w:rPr>
                <w:rFonts w:ascii="Arial" w:hAnsi="Arial" w:cs="Arial"/>
                <w:i/>
                <w:iCs/>
                <w:sz w:val="16"/>
                <w:szCs w:val="16"/>
              </w:rPr>
            </w:pPr>
            <w:r w:rsidRPr="00F241A0">
              <w:rPr>
                <w:rFonts w:ascii="Arial" w:hAnsi="Arial"/>
                <w:i/>
                <w:iCs/>
                <w:sz w:val="16"/>
                <w:szCs w:val="16"/>
              </w:rPr>
              <w:t>Please include the proposed timing of project commencement, location, start and completion of fieldwork, and project completion. Please also comment on the flexibility of the timeline of the project.</w:t>
            </w:r>
          </w:p>
        </w:tc>
      </w:tr>
      <w:tr w:rsidR="00D86798" w:rsidRPr="00F241A0" w:rsidTr="00786044">
        <w:trPr>
          <w:trHeight w:val="1453"/>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Likely benefits to wetland ecosystems, species, or community livelihoods:</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cs="Arial"/>
                <w:sz w:val="18"/>
                <w:szCs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D86798">
            <w:pPr>
              <w:numPr>
                <w:ilvl w:val="0"/>
                <w:numId w:val="17"/>
              </w:numPr>
              <w:tabs>
                <w:tab w:val="clear" w:pos="720"/>
                <w:tab w:val="num" w:pos="316"/>
                <w:tab w:val="left" w:pos="741"/>
              </w:tabs>
              <w:spacing w:after="0" w:line="240" w:lineRule="auto"/>
              <w:ind w:left="316" w:hanging="284"/>
              <w:rPr>
                <w:rFonts w:ascii="Arial" w:hAnsi="Arial" w:cs="Arial"/>
                <w:b/>
                <w:sz w:val="18"/>
                <w:szCs w:val="18"/>
              </w:rPr>
            </w:pPr>
            <w:r w:rsidRPr="00F241A0">
              <w:rPr>
                <w:rFonts w:ascii="Arial" w:hAnsi="Arial" w:cs="Arial"/>
                <w:b/>
                <w:sz w:val="18"/>
                <w:szCs w:val="18"/>
              </w:rPr>
              <w:t xml:space="preserve">Alignment with Mekong WET Project Objectives: </w:t>
            </w:r>
          </w:p>
          <w:p w:rsidR="00D86798" w:rsidRPr="00F241A0" w:rsidRDefault="00D86798" w:rsidP="00786044">
            <w:pPr>
              <w:ind w:left="34"/>
              <w:rPr>
                <w:rFonts w:ascii="Arial" w:hAnsi="Arial" w:cs="Arial"/>
                <w:sz w:val="6"/>
                <w:szCs w:val="6"/>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sz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83488E" w:rsidP="0083488E">
            <w:pPr>
              <w:numPr>
                <w:ilvl w:val="0"/>
                <w:numId w:val="17"/>
              </w:numPr>
              <w:tabs>
                <w:tab w:val="clear" w:pos="720"/>
                <w:tab w:val="num" w:pos="316"/>
              </w:tabs>
              <w:spacing w:after="0" w:line="240" w:lineRule="auto"/>
              <w:ind w:left="318" w:hanging="284"/>
              <w:rPr>
                <w:rFonts w:ascii="Arial" w:hAnsi="Arial" w:cs="Arial"/>
                <w:b/>
                <w:sz w:val="18"/>
                <w:szCs w:val="18"/>
              </w:rPr>
            </w:pPr>
            <w:r>
              <w:rPr>
                <w:rFonts w:ascii="Arial" w:hAnsi="Arial" w:cs="Arial"/>
                <w:b/>
                <w:sz w:val="18"/>
                <w:szCs w:val="18"/>
              </w:rPr>
              <w:t>If the proposal is part of a larger programme e</w:t>
            </w:r>
            <w:r w:rsidR="00D86798" w:rsidRPr="00F241A0">
              <w:rPr>
                <w:rFonts w:ascii="Arial" w:hAnsi="Arial" w:cs="Arial"/>
                <w:b/>
                <w:sz w:val="18"/>
                <w:szCs w:val="18"/>
              </w:rPr>
              <w:t xml:space="preserve">xplain the part of your project for which you are seeking funds in this application: </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bl>
    <w:p w:rsidR="00D86798" w:rsidRDefault="00D86798" w:rsidP="00D86798">
      <w:pPr>
        <w:rPr>
          <w:rFonts w:ascii="Arial" w:hAnsi="Arial"/>
          <w:b/>
          <w:sz w:val="18"/>
        </w:rPr>
      </w:pPr>
    </w:p>
    <w:p w:rsidR="00C55523" w:rsidRPr="00F241A0" w:rsidRDefault="00C55523" w:rsidP="00D86798">
      <w:pPr>
        <w:rPr>
          <w:rFonts w:ascii="Arial" w:hAnsi="Arial"/>
          <w:b/>
          <w:sz w:val="18"/>
        </w:rPr>
      </w:pPr>
    </w:p>
    <w:p w:rsidR="00D86798" w:rsidRPr="00F241A0" w:rsidRDefault="00D86798" w:rsidP="00D86798">
      <w:pPr>
        <w:rPr>
          <w:rFonts w:ascii="Arial" w:hAnsi="Arial"/>
          <w:b/>
          <w:sz w:val="18"/>
        </w:rPr>
      </w:pPr>
      <w:r w:rsidRPr="00F241A0">
        <w:rPr>
          <w:rFonts w:ascii="Arial" w:hAnsi="Arial"/>
          <w:b/>
          <w:sz w:val="18"/>
        </w:rPr>
        <w:t>Part B.</w:t>
      </w:r>
      <w:r w:rsidRPr="00F241A0">
        <w:rPr>
          <w:rFonts w:ascii="Arial" w:hAnsi="Arial"/>
          <w:b/>
          <w:sz w:val="18"/>
        </w:rPr>
        <w:tab/>
        <w:t xml:space="preserve"> </w:t>
      </w:r>
    </w:p>
    <w:p w:rsidR="00D86798" w:rsidRPr="00F241A0" w:rsidRDefault="00D86798" w:rsidP="00D86798">
      <w:pPr>
        <w:rPr>
          <w:rFonts w:ascii="Arial" w:hAnsi="Arial"/>
          <w:sz w:val="18"/>
        </w:rPr>
      </w:pPr>
      <w:r w:rsidRPr="00F241A0">
        <w:rPr>
          <w:rFonts w:ascii="Arial" w:hAnsi="Arial"/>
          <w:b/>
          <w:sz w:val="18"/>
        </w:rPr>
        <w:t>Experience Relevant to Project: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tabs>
                <w:tab w:val="left" w:pos="2955"/>
              </w:tabs>
              <w:rPr>
                <w:rFonts w:ascii="Arial" w:hAnsi="Arial"/>
                <w:bCs/>
                <w:i/>
                <w:iCs/>
                <w:sz w:val="16"/>
                <w:szCs w:val="16"/>
              </w:rPr>
            </w:pPr>
            <w:r w:rsidRPr="00F241A0">
              <w:rPr>
                <w:rFonts w:ascii="Arial" w:hAnsi="Arial"/>
                <w:bCs/>
                <w:i/>
                <w:iCs/>
                <w:sz w:val="16"/>
                <w:szCs w:val="16"/>
              </w:rPr>
              <w:t>0.5 page maximum</w:t>
            </w:r>
          </w:p>
          <w:p w:rsidR="00D86798" w:rsidRPr="00F241A0" w:rsidRDefault="00D86798" w:rsidP="00786044">
            <w:pPr>
              <w:tabs>
                <w:tab w:val="left" w:pos="2955"/>
              </w:tabs>
              <w:rPr>
                <w:rFonts w:ascii="Arial" w:hAnsi="Arial"/>
                <w:bCs/>
                <w:i/>
                <w:iCs/>
                <w:sz w:val="18"/>
              </w:rPr>
            </w:pPr>
          </w:p>
        </w:tc>
      </w:tr>
    </w:tbl>
    <w:p w:rsidR="00D86798" w:rsidRPr="00F241A0" w:rsidRDefault="00D86798" w:rsidP="00D86798">
      <w:pPr>
        <w:rPr>
          <w:rFonts w:ascii="Arial" w:hAnsi="Arial" w:cs="Arial"/>
          <w:sz w:val="18"/>
          <w:szCs w:val="18"/>
        </w:rPr>
      </w:pPr>
    </w:p>
    <w:p w:rsidR="00D86798" w:rsidRPr="00F241A0" w:rsidRDefault="00D86798" w:rsidP="00D86798">
      <w:pPr>
        <w:rPr>
          <w:rFonts w:ascii="Arial" w:hAnsi="Arial"/>
          <w:sz w:val="18"/>
        </w:rPr>
      </w:pPr>
      <w:r w:rsidRPr="00F241A0">
        <w:rPr>
          <w:rFonts w:ascii="Arial" w:hAnsi="Arial" w:cs="Arial"/>
          <w:sz w:val="18"/>
          <w:szCs w:val="18"/>
        </w:rPr>
        <w:t>Please</w:t>
      </w:r>
      <w:r w:rsidRPr="00F241A0">
        <w:rPr>
          <w:rFonts w:ascii="Arial" w:hAnsi="Arial" w:cs="Arial"/>
          <w:bCs/>
          <w:sz w:val="18"/>
          <w:szCs w:val="18"/>
        </w:rPr>
        <w:t xml:space="preserve"> also</w:t>
      </w:r>
      <w:r w:rsidRPr="00F241A0">
        <w:rPr>
          <w:rFonts w:ascii="Arial" w:hAnsi="Arial" w:cs="Arial"/>
          <w:b/>
          <w:sz w:val="18"/>
          <w:szCs w:val="18"/>
        </w:rPr>
        <w:t xml:space="preserve"> </w:t>
      </w:r>
      <w:r w:rsidRPr="00F241A0">
        <w:rPr>
          <w:rFonts w:ascii="Arial" w:hAnsi="Arial" w:cs="Arial"/>
          <w:sz w:val="18"/>
          <w:szCs w:val="18"/>
        </w:rPr>
        <w:t>attach a maximum 2-page CV for individuals who will be working on the project implementation.</w:t>
      </w:r>
    </w:p>
    <w:p w:rsidR="00D86798" w:rsidRPr="00F241A0" w:rsidRDefault="00D86798" w:rsidP="00D86798">
      <w:pPr>
        <w:rPr>
          <w:rFonts w:ascii="Arial" w:hAnsi="Arial" w:cs="Arial"/>
          <w:sz w:val="18"/>
          <w:szCs w:val="18"/>
        </w:rPr>
      </w:pPr>
    </w:p>
    <w:p w:rsidR="00D86798" w:rsidRPr="00F241A0" w:rsidRDefault="00D86798" w:rsidP="00D86798">
      <w:pPr>
        <w:rPr>
          <w:rFonts w:ascii="Arial" w:hAnsi="Arial" w:cs="Arial"/>
          <w:sz w:val="18"/>
          <w:szCs w:val="18"/>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ENVIRONMENTAL AND SOCIAL MANAGEMENT SYSTEM</w:t>
      </w:r>
      <w:r w:rsidR="00CA4523">
        <w:rPr>
          <w:rFonts w:ascii="Arial" w:hAnsi="Arial"/>
          <w:b/>
          <w:sz w:val="22"/>
          <w:lang w:val="en-GB"/>
        </w:rPr>
        <w:t xml:space="preserve"> (ESMS)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gridCol w:w="969"/>
        <w:gridCol w:w="898"/>
      </w:tblGrid>
      <w:tr w:rsidR="00D86798" w:rsidRPr="00F241A0" w:rsidTr="00786044">
        <w:trPr>
          <w:trHeight w:val="1224"/>
        </w:trPr>
        <w:tc>
          <w:tcPr>
            <w:tcW w:w="9283" w:type="dxa"/>
            <w:gridSpan w:val="3"/>
            <w:tcBorders>
              <w:top w:val="nil"/>
              <w:left w:val="nil"/>
              <w:bottom w:val="nil"/>
              <w:right w:val="nil"/>
            </w:tcBorders>
            <w:shd w:val="clear" w:color="auto" w:fill="auto"/>
          </w:tcPr>
          <w:p w:rsidR="00D86798" w:rsidRPr="00B86645" w:rsidRDefault="00D86798" w:rsidP="00B86645">
            <w:pPr>
              <w:pStyle w:val="Style5"/>
              <w:spacing w:line="360" w:lineRule="auto"/>
              <w:jc w:val="both"/>
              <w:outlineLvl w:val="0"/>
              <w:rPr>
                <w:rFonts w:ascii="Arial" w:eastAsia="Calibri" w:hAnsi="Arial" w:cs="Arial"/>
                <w:bCs/>
                <w:iCs/>
                <w:sz w:val="18"/>
                <w:szCs w:val="18"/>
                <w:lang w:val="en-GB"/>
              </w:rPr>
            </w:pPr>
            <w:r w:rsidRPr="00F241A0">
              <w:rPr>
                <w:rFonts w:ascii="Arial" w:eastAsia="Calibri" w:hAnsi="Arial" w:cs="Arial"/>
                <w:bCs/>
                <w:iCs/>
                <w:sz w:val="18"/>
                <w:szCs w:val="18"/>
                <w:lang w:val="en-GB"/>
              </w:rPr>
              <w:t>Please note that if your project is short-listed, you will be requested to submit a full ESMS questionnaire in addition to answering the preliminary questions below. Please be as honest and as accurate in your responses as possible. Selecting “yes” for a question will not automatically disqualify your proposal, but it will mean that we will need to obtain further information from you.</w:t>
            </w: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lastRenderedPageBreak/>
              <w:t>Will your project include involuntary resettlement of local populations and/or access restrictions to natural resources?</w:t>
            </w:r>
          </w:p>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Indigenous Peoples?</w:t>
            </w: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natural habitats?</w:t>
            </w:r>
          </w:p>
          <w:p w:rsidR="00D86798" w:rsidRPr="00F241A0" w:rsidRDefault="00D86798" w:rsidP="00786044">
            <w:pPr>
              <w:pStyle w:val="Style5"/>
              <w:spacing w:line="360" w:lineRule="auto"/>
              <w:ind w:left="72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45"/>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Physical Cultural Resources (PCR)?</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45"/>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include pest management requiring the use of pesticides?</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D86798">
            <w:pPr>
              <w:pStyle w:val="Style5"/>
              <w:numPr>
                <w:ilvl w:val="0"/>
                <w:numId w:val="24"/>
              </w:numPr>
              <w:spacing w:line="360" w:lineRule="auto"/>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bl>
    <w:p w:rsidR="00D86798" w:rsidRPr="00F241A0" w:rsidRDefault="00D86798" w:rsidP="00D86798">
      <w:pPr>
        <w:pStyle w:val="Style5"/>
        <w:adjustRightInd/>
        <w:spacing w:line="360" w:lineRule="auto"/>
        <w:outlineLvl w:val="0"/>
        <w:rPr>
          <w:rFonts w:ascii="Arial" w:hAnsi="Arial" w:cs="Arial"/>
          <w:bCs/>
          <w:sz w:val="22"/>
          <w:szCs w:val="22"/>
          <w:lang w:val="en-GB"/>
        </w:rPr>
      </w:pPr>
    </w:p>
    <w:p w:rsidR="00D86798" w:rsidRPr="00F241A0" w:rsidRDefault="00D86798" w:rsidP="00D86798">
      <w:pPr>
        <w:rPr>
          <w:rFonts w:ascii="Arial" w:hAnsi="Arial" w:cs="Arial"/>
          <w:sz w:val="18"/>
          <w:szCs w:val="18"/>
        </w:rPr>
        <w:sectPr w:rsidR="00D86798" w:rsidRPr="00F241A0" w:rsidSect="002914F0">
          <w:headerReference w:type="default" r:id="rId17"/>
          <w:headerReference w:type="first" r:id="rId18"/>
          <w:type w:val="continuous"/>
          <w:pgSz w:w="11900" w:h="16840"/>
          <w:pgMar w:top="1152" w:right="864" w:bottom="1843"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ind w:left="0" w:firstLine="0"/>
        <w:rPr>
          <w:rFonts w:ascii="Arial" w:hAnsi="Arial"/>
          <w:b/>
          <w:sz w:val="22"/>
          <w:lang w:val="en-GB"/>
        </w:rPr>
      </w:pPr>
      <w:r w:rsidRPr="00F241A0">
        <w:rPr>
          <w:rFonts w:ascii="Arial" w:hAnsi="Arial"/>
          <w:b/>
          <w:sz w:val="22"/>
          <w:lang w:val="en-GB"/>
        </w:rPr>
        <w:lastRenderedPageBreak/>
        <w:t xml:space="preserve">PROJECT BUDGET </w:t>
      </w:r>
      <w:r w:rsidRPr="00F241A0">
        <w:rPr>
          <w:rFonts w:ascii="Arial" w:hAnsi="Arial" w:cs="Arial"/>
          <w:b/>
          <w:sz w:val="18"/>
          <w:szCs w:val="18"/>
          <w:lang w:val="en-GB"/>
        </w:rPr>
        <w:t>(please outline your entire project, not just the component for which funds are being sought)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418"/>
        <w:gridCol w:w="2126"/>
        <w:gridCol w:w="1596"/>
        <w:gridCol w:w="2570"/>
        <w:gridCol w:w="2570"/>
      </w:tblGrid>
      <w:tr w:rsidR="00D86798" w:rsidRPr="00F241A0" w:rsidTr="00786044">
        <w:trPr>
          <w:trHeight w:val="324"/>
        </w:trPr>
        <w:tc>
          <w:tcPr>
            <w:tcW w:w="3544" w:type="dxa"/>
            <w:gridSpan w:val="2"/>
            <w:tcBorders>
              <w:top w:val="single" w:sz="2" w:space="0" w:color="auto"/>
              <w:left w:val="single" w:sz="2" w:space="0" w:color="auto"/>
              <w:bottom w:val="single" w:sz="2" w:space="0" w:color="auto"/>
              <w:right w:val="nil"/>
            </w:tcBorders>
          </w:tcPr>
          <w:p w:rsidR="00D86798" w:rsidRPr="00F241A0" w:rsidRDefault="00D86798" w:rsidP="00786044">
            <w:pPr>
              <w:ind w:left="34"/>
              <w:jc w:val="center"/>
              <w:rPr>
                <w:rFonts w:ascii="Arial" w:hAnsi="Arial" w:cs="Arial"/>
                <w:b/>
                <w:sz w:val="6"/>
                <w:szCs w:val="6"/>
              </w:rPr>
            </w:pPr>
            <w:r w:rsidRPr="00F241A0">
              <w:rPr>
                <w:rFonts w:ascii="Arial" w:hAnsi="Arial" w:cs="Arial"/>
                <w:sz w:val="18"/>
                <w:szCs w:val="18"/>
              </w:rPr>
              <w:t xml:space="preserve"> </w:t>
            </w: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Item</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(Please list)</w:t>
            </w:r>
          </w:p>
        </w:tc>
        <w:tc>
          <w:tcPr>
            <w:tcW w:w="1596"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83488E" w:rsidP="00786044">
            <w:pPr>
              <w:ind w:left="34"/>
              <w:jc w:val="center"/>
              <w:rPr>
                <w:rFonts w:ascii="Arial" w:hAnsi="Arial" w:cs="Arial"/>
                <w:b/>
                <w:sz w:val="18"/>
                <w:szCs w:val="18"/>
              </w:rPr>
            </w:pPr>
            <w:r>
              <w:rPr>
                <w:rFonts w:ascii="Arial" w:hAnsi="Arial" w:cs="Arial"/>
                <w:b/>
                <w:sz w:val="18"/>
                <w:szCs w:val="18"/>
              </w:rPr>
              <w:t xml:space="preserve">Total </w:t>
            </w:r>
            <w:r w:rsidR="00D86798" w:rsidRPr="00F241A0">
              <w:rPr>
                <w:rFonts w:ascii="Arial" w:hAnsi="Arial" w:cs="Arial"/>
                <w:b/>
                <w:sz w:val="18"/>
                <w:szCs w:val="18"/>
              </w:rPr>
              <w:t>Budget</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(in EUR)</w:t>
            </w:r>
          </w:p>
        </w:tc>
        <w:tc>
          <w:tcPr>
            <w:tcW w:w="2570"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Co-funding</w:t>
            </w:r>
            <w:r w:rsidR="0083488E">
              <w:rPr>
                <w:rFonts w:ascii="Arial" w:hAnsi="Arial" w:cs="Arial"/>
                <w:b/>
                <w:sz w:val="18"/>
                <w:szCs w:val="18"/>
              </w:rPr>
              <w:t xml:space="preserve"> or in-kind</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(source and amount)</w:t>
            </w:r>
          </w:p>
        </w:tc>
        <w:tc>
          <w:tcPr>
            <w:tcW w:w="2570" w:type="dxa"/>
            <w:tcBorders>
              <w:top w:val="single" w:sz="2" w:space="0" w:color="auto"/>
              <w:left w:val="nil"/>
              <w:bottom w:val="single" w:sz="4" w:space="0" w:color="auto"/>
              <w:right w:val="single" w:sz="2" w:space="0" w:color="auto"/>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 xml:space="preserve">Requested support from Mekong WET </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(source and amount)</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Equipment:</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ind w:left="34"/>
              <w:jc w:val="center"/>
              <w:rPr>
                <w:rFonts w:ascii="Arial" w:hAnsi="Arial" w:cs="Arial"/>
                <w:sz w:val="18"/>
                <w:szCs w:val="18"/>
              </w:rPr>
            </w:pPr>
            <w:r w:rsidRPr="00F241A0">
              <w:rPr>
                <w:rFonts w:ascii="Arial" w:hAnsi="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Consumable items</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Travel and accommodation</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Computing &amp; clerical</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602"/>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16"/>
                <w:szCs w:val="16"/>
              </w:rPr>
            </w:pPr>
            <w:r w:rsidRPr="00F241A0">
              <w:rPr>
                <w:rFonts w:ascii="Arial" w:hAnsi="Arial" w:cs="Arial"/>
                <w:sz w:val="16"/>
                <w:szCs w:val="16"/>
              </w:rPr>
              <w:t>Staff time</w:t>
            </w:r>
            <w:r w:rsidR="0083488E">
              <w:rPr>
                <w:rFonts w:ascii="Arial" w:hAnsi="Arial" w:cs="Arial"/>
                <w:sz w:val="16"/>
                <w:szCs w:val="16"/>
              </w:rPr>
              <w:t xml:space="preserve"> (not eligible for government agencies) </w:t>
            </w:r>
          </w:p>
          <w:p w:rsidR="00D86798" w:rsidRPr="00F241A0" w:rsidRDefault="00D86798" w:rsidP="00786044">
            <w:pPr>
              <w:rPr>
                <w:rFonts w:ascii="Arial" w:hAnsi="Arial" w:cs="Arial"/>
                <w:sz w:val="16"/>
                <w:szCs w:val="16"/>
              </w:rPr>
            </w:pPr>
            <w:r w:rsidRPr="00F241A0">
              <w:rPr>
                <w:rFonts w:ascii="Arial" w:hAnsi="Arial" w:cs="Arial"/>
                <w:sz w:val="18"/>
                <w:szCs w:val="18"/>
              </w:rPr>
              <w:t xml:space="preserve">     </w:t>
            </w: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r>
      <w:tr w:rsidR="00D86798" w:rsidRPr="00F241A0" w:rsidTr="00786044">
        <w:trPr>
          <w:trHeight w:val="320"/>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Other</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p w:rsidR="00D86798" w:rsidRPr="00F241A0" w:rsidRDefault="00D86798" w:rsidP="00786044">
            <w:pPr>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7710" w:type="dxa"/>
            <w:gridSpan w:val="4"/>
            <w:tcBorders>
              <w:top w:val="single" w:sz="4" w:space="0" w:color="auto"/>
              <w:left w:val="nil"/>
              <w:bottom w:val="nil"/>
              <w:right w:val="single" w:sz="4" w:space="0" w:color="auto"/>
            </w:tcBorders>
          </w:tcPr>
          <w:p w:rsidR="00D86798" w:rsidRPr="00F241A0" w:rsidRDefault="00D86798" w:rsidP="00786044">
            <w:pPr>
              <w:jc w:val="center"/>
              <w:rPr>
                <w:rFonts w:ascii="Arial" w:hAnsi="Arial" w:cs="Arial"/>
                <w:sz w:val="6"/>
                <w:szCs w:val="6"/>
              </w:rPr>
            </w:pPr>
          </w:p>
          <w:p w:rsidR="00D86798" w:rsidRPr="00F241A0" w:rsidRDefault="00D86798" w:rsidP="00786044">
            <w:pPr>
              <w:jc w:val="right"/>
              <w:rPr>
                <w:rFonts w:ascii="Arial" w:hAnsi="Arial" w:cs="Arial"/>
                <w:b/>
                <w:sz w:val="18"/>
                <w:szCs w:val="18"/>
              </w:rPr>
            </w:pPr>
            <w:r w:rsidRPr="00F241A0">
              <w:rPr>
                <w:rFonts w:ascii="Arial" w:hAnsi="Arial" w:cs="Arial"/>
                <w:b/>
                <w:sz w:val="18"/>
                <w:szCs w:val="18"/>
              </w:rPr>
              <w:t>Total amount requested:</w:t>
            </w:r>
          </w:p>
          <w:p w:rsidR="00D86798" w:rsidRPr="00F241A0" w:rsidRDefault="00D86798" w:rsidP="00786044">
            <w:pPr>
              <w:jc w:val="right"/>
              <w:rPr>
                <w:rFonts w:ascii="Arial" w:hAnsi="Arial" w:cs="Arial"/>
                <w:sz w:val="18"/>
                <w:szCs w:val="18"/>
              </w:rPr>
            </w:pPr>
            <w:r w:rsidRPr="00F241A0">
              <w:rPr>
                <w:rFonts w:ascii="Arial" w:hAnsi="Arial" w:cs="Arial"/>
                <w:sz w:val="16"/>
                <w:szCs w:val="16"/>
              </w:rPr>
              <w:t>(All amounts in EUR)</w:t>
            </w:r>
          </w:p>
        </w:tc>
        <w:tc>
          <w:tcPr>
            <w:tcW w:w="2570" w:type="dxa"/>
            <w:tcBorders>
              <w:top w:val="single" w:sz="4" w:space="0" w:color="auto"/>
              <w:left w:val="single" w:sz="4" w:space="0" w:color="auto"/>
              <w:bottom w:val="single" w:sz="2" w:space="0" w:color="auto"/>
              <w:right w:val="single" w:sz="2" w:space="0" w:color="auto"/>
            </w:tcBorders>
          </w:tcPr>
          <w:p w:rsidR="00D86798" w:rsidRPr="00F241A0" w:rsidRDefault="00D86798" w:rsidP="00786044">
            <w:pPr>
              <w:ind w:left="34"/>
              <w:rPr>
                <w:rFonts w:ascii="Arial" w:hAnsi="Arial" w:cs="Arial"/>
                <w:sz w:val="6"/>
                <w:szCs w:val="6"/>
              </w:rPr>
            </w:pPr>
          </w:p>
          <w:p w:rsidR="00D86798" w:rsidRPr="00F241A0" w:rsidRDefault="00D86798" w:rsidP="00786044">
            <w:pPr>
              <w:ind w:left="34"/>
              <w:rPr>
                <w:rFonts w:ascii="Arial" w:hAnsi="Arial"/>
                <w:sz w:val="18"/>
              </w:rPr>
            </w:pPr>
            <w:r w:rsidRPr="00F241A0">
              <w:rPr>
                <w:rFonts w:ascii="Arial" w:hAnsi="Arial" w:cs="Arial"/>
                <w:sz w:val="18"/>
              </w:rPr>
              <w:t>     </w:t>
            </w:r>
          </w:p>
          <w:p w:rsidR="00D86798" w:rsidRPr="00F241A0" w:rsidRDefault="00D86798" w:rsidP="00786044">
            <w:pPr>
              <w:ind w:left="34"/>
              <w:rPr>
                <w:rFonts w:ascii="Arial" w:hAnsi="Arial" w:cs="Arial"/>
                <w:sz w:val="6"/>
                <w:szCs w:val="6"/>
              </w:rPr>
            </w:pPr>
          </w:p>
        </w:tc>
      </w:tr>
    </w:tbl>
    <w:p w:rsidR="00D86798" w:rsidRPr="00F241A0" w:rsidRDefault="00D86798" w:rsidP="00D86798">
      <w:pPr>
        <w:rPr>
          <w:rFonts w:ascii="Arial" w:hAnsi="Arial" w:cs="Arial"/>
          <w:sz w:val="18"/>
          <w:szCs w:val="18"/>
        </w:rPr>
      </w:pP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83488E">
        <w:trPr>
          <w:trHeight w:val="223"/>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6"/>
                <w:szCs w:val="16"/>
              </w:rPr>
            </w:pPr>
            <w:r w:rsidRPr="00F241A0">
              <w:rPr>
                <w:rFonts w:ascii="Arial" w:hAnsi="Arial" w:cs="Arial"/>
                <w:b/>
                <w:sz w:val="18"/>
                <w:szCs w:val="18"/>
              </w:rPr>
              <w:t xml:space="preserve">Budget justification: </w:t>
            </w:r>
            <w:r w:rsidRPr="00F241A0">
              <w:rPr>
                <w:rFonts w:ascii="Arial" w:hAnsi="Arial" w:cs="Arial"/>
                <w:sz w:val="16"/>
                <w:szCs w:val="16"/>
              </w:rPr>
              <w:t>Please provide brief description and justification of all major budgetary items requested, indicating any that are essential to the project for which you are applying</w:t>
            </w:r>
            <w:r w:rsidRPr="00F241A0">
              <w:rPr>
                <w:rFonts w:ascii="Arial" w:hAnsi="Arial" w:cs="Arial"/>
                <w:b/>
                <w:sz w:val="18"/>
                <w:szCs w:val="18"/>
              </w:rPr>
              <w:t xml:space="preserve"> </w:t>
            </w:r>
            <w:r w:rsidRPr="00F241A0">
              <w:rPr>
                <w:rFonts w:ascii="Arial" w:hAnsi="Arial" w:cs="Arial"/>
                <w:sz w:val="16"/>
                <w:szCs w:val="16"/>
              </w:rPr>
              <w:t>(250 word maximum):</w:t>
            </w:r>
          </w:p>
        </w:tc>
      </w:tr>
      <w:tr w:rsidR="00D86798" w:rsidRPr="00F241A0" w:rsidTr="0083488E">
        <w:trPr>
          <w:trHeight w:val="440"/>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ind w:left="360"/>
              <w:rPr>
                <w:rFonts w:ascii="Arial" w:hAnsi="Arial" w:cs="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szCs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r>
    </w:tbl>
    <w:p w:rsidR="00D86798" w:rsidRPr="00F241A0" w:rsidRDefault="00D86798" w:rsidP="00D86798">
      <w:pPr>
        <w:rPr>
          <w:rFonts w:ascii="Arial" w:hAnsi="Arial"/>
          <w:sz w:val="12"/>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lastRenderedPageBreak/>
        <w:t>DECLARATION</w:t>
      </w:r>
    </w:p>
    <w:p w:rsidR="00D86798" w:rsidRPr="00F241A0" w:rsidRDefault="00D86798" w:rsidP="00D86798">
      <w:pPr>
        <w:pStyle w:val="dotpoint"/>
        <w:numPr>
          <w:ilvl w:val="0"/>
          <w:numId w:val="0"/>
        </w:numPr>
        <w:tabs>
          <w:tab w:val="left" w:pos="720"/>
        </w:tabs>
        <w:rPr>
          <w:rFonts w:ascii="Arial" w:hAnsi="Arial"/>
          <w:sz w:val="6"/>
          <w:szCs w:val="6"/>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I certify that to the best of my knowledge all documentation and information submitted or made available by me is true, accurate and complete.</w:t>
      </w:r>
    </w:p>
    <w:p w:rsidR="00D86798" w:rsidRPr="00F241A0" w:rsidRDefault="00D86798" w:rsidP="00D86798">
      <w:pPr>
        <w:pStyle w:val="dotpoint"/>
        <w:numPr>
          <w:ilvl w:val="0"/>
          <w:numId w:val="0"/>
        </w:numPr>
        <w:tabs>
          <w:tab w:val="left" w:pos="720"/>
        </w:tabs>
        <w:rPr>
          <w:rFonts w:ascii="Arial" w:hAnsi="Arial"/>
          <w:sz w:val="18"/>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 xml:space="preserve">By ticking the following box you are agreeing to the above statement: </w:t>
      </w:r>
      <w:sdt>
        <w:sdtPr>
          <w:rPr>
            <w:rFonts w:ascii="Arial" w:hAnsi="Arial"/>
            <w:sz w:val="18"/>
            <w:lang w:val="en-GB"/>
          </w:rPr>
          <w:id w:val="-1402125880"/>
          <w14:checkbox>
            <w14:checked w14:val="0"/>
            <w14:checkedState w14:val="2612" w14:font="MS Gothic"/>
            <w14:uncheckedState w14:val="2610" w14:font="MS Gothic"/>
          </w14:checkbox>
        </w:sdtPr>
        <w:sdtEndPr/>
        <w:sdtContent>
          <w:r w:rsidRPr="00F241A0">
            <w:rPr>
              <w:rFonts w:ascii="MS Gothic" w:eastAsia="MS Gothic" w:hAnsi="MS Gothic"/>
              <w:sz w:val="18"/>
              <w:lang w:val="en-GB"/>
            </w:rPr>
            <w:t>☐</w:t>
          </w:r>
        </w:sdtContent>
      </w:sdt>
    </w:p>
    <w:p w:rsidR="00D86798" w:rsidRPr="00F241A0" w:rsidRDefault="00D86798" w:rsidP="00D86798">
      <w:pPr>
        <w:rPr>
          <w:rFonts w:ascii="Arial" w:hAnsi="Arial"/>
          <w:sz w:val="12"/>
        </w:rPr>
      </w:pPr>
    </w:p>
    <w:p w:rsidR="00D86798" w:rsidRPr="00F241A0" w:rsidRDefault="00D86798" w:rsidP="00D86798">
      <w:pPr>
        <w:rPr>
          <w:rFonts w:ascii="Arial" w:hAnsi="Arial"/>
          <w:sz w:val="12"/>
        </w:rPr>
        <w:sectPr w:rsidR="00D86798" w:rsidRPr="00F241A0">
          <w:headerReference w:type="first" r:id="rId19"/>
          <w:pgSz w:w="11900" w:h="16840"/>
          <w:pgMar w:top="1152" w:right="864" w:bottom="720"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2"/>
          <w:lang w:val="en-GB"/>
        </w:rPr>
      </w:pPr>
      <w:r w:rsidRPr="00F241A0">
        <w:rPr>
          <w:rFonts w:ascii="Arial" w:hAnsi="Arial"/>
          <w:b/>
          <w:sz w:val="22"/>
          <w:lang w:val="en-GB"/>
        </w:rPr>
        <w:lastRenderedPageBreak/>
        <w:t>APPLICATION CHECKLIST</w:t>
      </w:r>
    </w:p>
    <w:tbl>
      <w:tblPr>
        <w:tblW w:w="10527" w:type="dxa"/>
        <w:tblLayout w:type="fixed"/>
        <w:tblLook w:val="0000" w:firstRow="0" w:lastRow="0" w:firstColumn="0" w:lastColumn="0" w:noHBand="0" w:noVBand="0"/>
      </w:tblPr>
      <w:tblGrid>
        <w:gridCol w:w="8046"/>
        <w:gridCol w:w="567"/>
        <w:gridCol w:w="567"/>
        <w:gridCol w:w="567"/>
        <w:gridCol w:w="425"/>
        <w:gridCol w:w="355"/>
      </w:tblGrid>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All relevant sections of this application have been completed.</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electronically as one single document.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in MS Word format.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left" w:pos="6840"/>
                <w:tab w:val="left" w:pos="7470"/>
                <w:tab w:val="left" w:pos="8280"/>
              </w:tabs>
              <w:spacing w:before="60" w:after="6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bl>
    <w:p w:rsidR="00D86798" w:rsidRPr="00F241A0" w:rsidRDefault="00D86798" w:rsidP="00D86798">
      <w:pPr>
        <w:pStyle w:val="Footer"/>
        <w:tabs>
          <w:tab w:val="left" w:pos="5760"/>
        </w:tabs>
        <w:rPr>
          <w:rFonts w:ascii="Arial" w:hAnsi="Arial"/>
          <w:sz w:val="18"/>
        </w:rPr>
      </w:pPr>
    </w:p>
    <w:p w:rsidR="00D86798" w:rsidRPr="00F241A0" w:rsidRDefault="00D86798" w:rsidP="00D86798">
      <w:pPr>
        <w:jc w:val="center"/>
        <w:rPr>
          <w:rFonts w:ascii="Arial" w:hAnsi="Arial" w:cs="Arial"/>
          <w:sz w:val="20"/>
        </w:rPr>
      </w:pPr>
      <w:r w:rsidRPr="00F241A0">
        <w:rPr>
          <w:rFonts w:ascii="Arial" w:hAnsi="Arial" w:cs="Arial"/>
          <w:sz w:val="20"/>
        </w:rPr>
        <w:t>Applications that do not comply with these guidelines will be returned to the applicant.</w:t>
      </w:r>
    </w:p>
    <w:p w:rsidR="00D86798" w:rsidRPr="00F241A0" w:rsidRDefault="00D86798" w:rsidP="00D86798">
      <w:pPr>
        <w:pStyle w:val="Footer"/>
        <w:tabs>
          <w:tab w:val="left" w:pos="5760"/>
        </w:tabs>
        <w:rPr>
          <w:rFonts w:ascii="Arial" w:hAnsi="Arial"/>
          <w:sz w:val="18"/>
        </w:rPr>
      </w:pPr>
    </w:p>
    <w:p w:rsidR="00D86798" w:rsidRPr="00F241A0" w:rsidRDefault="00D86798" w:rsidP="00D86798"/>
    <w:p w:rsidR="00D86798" w:rsidRPr="00F241A0" w:rsidRDefault="00D86798" w:rsidP="00D86798"/>
    <w:p w:rsidR="00D86798" w:rsidRPr="00F241A0" w:rsidRDefault="00D86798" w:rsidP="00D86798">
      <w:pPr>
        <w:pStyle w:val="Heading1"/>
        <w:ind w:left="0"/>
        <w:jc w:val="center"/>
        <w:rPr>
          <w:rFonts w:ascii="Arial" w:hAnsi="Arial"/>
          <w:sz w:val="20"/>
          <w:lang w:val="en-GB"/>
        </w:rPr>
      </w:pPr>
      <w:r w:rsidRPr="00F241A0">
        <w:rPr>
          <w:rFonts w:ascii="Arial" w:hAnsi="Arial"/>
          <w:sz w:val="20"/>
          <w:lang w:val="en-GB"/>
        </w:rPr>
        <w:t>GRANT CONDITIONS</w:t>
      </w:r>
    </w:p>
    <w:p w:rsidR="00D86798" w:rsidRPr="00F241A0" w:rsidRDefault="00D86798" w:rsidP="00D86798"/>
    <w:p w:rsidR="00D86798" w:rsidRPr="00F241A0" w:rsidRDefault="00D86798" w:rsidP="00D86798">
      <w:pPr>
        <w:pStyle w:val="BodyText"/>
        <w:jc w:val="both"/>
        <w:rPr>
          <w:rFonts w:ascii="Arial" w:hAnsi="Arial" w:cs="Arial"/>
          <w:sz w:val="18"/>
          <w:lang w:val="en-GB"/>
        </w:rPr>
      </w:pPr>
      <w:r w:rsidRPr="00F241A0">
        <w:rPr>
          <w:rFonts w:ascii="Arial" w:hAnsi="Arial" w:cs="Arial"/>
          <w:sz w:val="18"/>
          <w:lang w:val="en-GB"/>
        </w:rPr>
        <w:t>In accordance with the application criteria, the following conditions must be met:</w:t>
      </w:r>
    </w:p>
    <w:p w:rsidR="00D86798" w:rsidRPr="00F241A0" w:rsidRDefault="00D86798" w:rsidP="00D86798">
      <w:pPr>
        <w:pStyle w:val="BodyText"/>
        <w:jc w:val="both"/>
        <w:rPr>
          <w:rFonts w:ascii="Arial" w:hAnsi="Arial" w:cs="Arial"/>
          <w:sz w:val="18"/>
          <w:lang w:val="en-GB"/>
        </w:rPr>
      </w:pP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All institutional applicants will be subject to a due diligence evaluation;</w:t>
      </w: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You are required to acknowledge IUCN and the donors, BMU-IKI, in any presentations, publications, reports or promotional material arising from this work;</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may be requested to write a brief article for the IUCN website;</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are required to provide IUCN with an electronic copy of your final report at the completion of your project, as well as a copy of any publications that result from your grant.</w:t>
      </w: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0"/>
          <w:lang w:val="en-GB"/>
        </w:rPr>
      </w:pPr>
      <w:r w:rsidRPr="00F241A0">
        <w:rPr>
          <w:rFonts w:ascii="Arial" w:hAnsi="Arial"/>
          <w:b/>
          <w:sz w:val="22"/>
          <w:lang w:val="en-GB"/>
        </w:rPr>
        <w:t>APPLICATION SUBMISSION</w:t>
      </w:r>
    </w:p>
    <w:p w:rsidR="00D86798" w:rsidRPr="00D86798" w:rsidRDefault="00D86798" w:rsidP="00D86798">
      <w:pPr>
        <w:jc w:val="center"/>
        <w:rPr>
          <w:rFonts w:ascii="Arial" w:hAnsi="Arial" w:cs="Arial"/>
          <w:sz w:val="20"/>
        </w:rPr>
      </w:pPr>
      <w:r w:rsidRPr="00F241A0">
        <w:rPr>
          <w:rFonts w:ascii="Arial" w:hAnsi="Arial" w:cs="Arial"/>
          <w:sz w:val="20"/>
        </w:rPr>
        <w:t>Please email your application to:</w:t>
      </w:r>
    </w:p>
    <w:p w:rsidR="00D86798" w:rsidRPr="00F241A0" w:rsidRDefault="00D86798" w:rsidP="00D86798">
      <w:pPr>
        <w:jc w:val="center"/>
        <w:rPr>
          <w:rFonts w:ascii="Arial" w:hAnsi="Arial" w:cs="Arial"/>
          <w:sz w:val="20"/>
        </w:rPr>
      </w:pPr>
      <w:r w:rsidRPr="00F241A0">
        <w:rPr>
          <w:rFonts w:ascii="Arial" w:hAnsi="Arial" w:cs="Arial"/>
          <w:sz w:val="20"/>
        </w:rPr>
        <w:t>Ms. Kathryn Bimson,</w:t>
      </w:r>
    </w:p>
    <w:p w:rsidR="00D86798" w:rsidRPr="00F241A0" w:rsidRDefault="00D86798" w:rsidP="00D86798">
      <w:pPr>
        <w:jc w:val="center"/>
        <w:rPr>
          <w:rFonts w:ascii="Arial" w:hAnsi="Arial" w:cs="Arial"/>
          <w:sz w:val="20"/>
        </w:rPr>
      </w:pPr>
      <w:r w:rsidRPr="00F241A0">
        <w:rPr>
          <w:rFonts w:ascii="Arial" w:hAnsi="Arial" w:cs="Arial"/>
          <w:sz w:val="20"/>
        </w:rPr>
        <w:t>Programme Officer, Water and Wetlands,</w:t>
      </w:r>
    </w:p>
    <w:p w:rsidR="00D86798" w:rsidRPr="00F241A0" w:rsidRDefault="00D86798" w:rsidP="00D86798">
      <w:pPr>
        <w:jc w:val="center"/>
        <w:rPr>
          <w:rFonts w:ascii="Arial" w:hAnsi="Arial" w:cs="Arial"/>
          <w:sz w:val="20"/>
        </w:rPr>
      </w:pPr>
      <w:r w:rsidRPr="00F241A0">
        <w:rPr>
          <w:rFonts w:ascii="Arial" w:hAnsi="Arial" w:cs="Arial"/>
          <w:sz w:val="20"/>
        </w:rPr>
        <w:t>IUCN Asia Regional Office,</w:t>
      </w:r>
    </w:p>
    <w:p w:rsidR="00D86798" w:rsidRDefault="00D86798" w:rsidP="00D86798">
      <w:pPr>
        <w:jc w:val="center"/>
        <w:rPr>
          <w:rFonts w:ascii="Arial" w:hAnsi="Arial" w:cs="Arial"/>
          <w:sz w:val="20"/>
        </w:rPr>
      </w:pPr>
      <w:r w:rsidRPr="00F241A0">
        <w:rPr>
          <w:rFonts w:ascii="Arial" w:hAnsi="Arial" w:cs="Arial"/>
          <w:sz w:val="20"/>
        </w:rPr>
        <w:t>Bangkok</w:t>
      </w:r>
    </w:p>
    <w:p w:rsidR="00D86798" w:rsidRPr="00D86798" w:rsidRDefault="00D86798" w:rsidP="00D86798">
      <w:pPr>
        <w:jc w:val="center"/>
        <w:rPr>
          <w:rFonts w:ascii="Arial" w:hAnsi="Arial" w:cs="Arial"/>
          <w:sz w:val="20"/>
        </w:rPr>
      </w:pPr>
      <w:r>
        <w:rPr>
          <w:rFonts w:ascii="Arial" w:hAnsi="Arial" w:cs="Arial"/>
          <w:sz w:val="20"/>
        </w:rPr>
        <w:t xml:space="preserve">Email: Kathryn.bimson@iucn.org </w:t>
      </w:r>
    </w:p>
    <w:sectPr w:rsidR="00D86798" w:rsidRPr="00D86798">
      <w:headerReference w:type="default" r:id="rId2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C91" w:rsidRDefault="00ED5C91" w:rsidP="00A3653F">
      <w:pPr>
        <w:spacing w:after="0" w:line="240" w:lineRule="auto"/>
      </w:pPr>
      <w:r>
        <w:separator/>
      </w:r>
    </w:p>
  </w:endnote>
  <w:endnote w:type="continuationSeparator" w:id="0">
    <w:p w:rsidR="00ED5C91" w:rsidRDefault="00ED5C91" w:rsidP="00A3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9605322"/>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C20627" w:rsidRPr="00C20627">
          <w:rPr>
            <w:rFonts w:ascii="Arial" w:hAnsi="Arial" w:cs="Arial"/>
            <w:b/>
            <w:bCs/>
            <w:noProof/>
            <w:sz w:val="16"/>
            <w:szCs w:val="16"/>
          </w:rPr>
          <w:t>7</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pPr>
      <w:pStyle w:val="Header"/>
      <w:spacing w:before="60"/>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18405749"/>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C20627" w:rsidRPr="00C20627">
          <w:rPr>
            <w:rFonts w:ascii="Arial" w:hAnsi="Arial" w:cs="Arial"/>
            <w:b/>
            <w:bCs/>
            <w:noProof/>
            <w:sz w:val="16"/>
            <w:szCs w:val="16"/>
          </w:rPr>
          <w:t>5</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rsidP="002B0DBA">
    <w:pPr>
      <w:pStyle w:val="Footer"/>
      <w:tabs>
        <w:tab w:val="left" w:pos="864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C91" w:rsidRDefault="00ED5C91" w:rsidP="00A3653F">
      <w:pPr>
        <w:spacing w:after="0" w:line="240" w:lineRule="auto"/>
      </w:pPr>
      <w:r>
        <w:separator/>
      </w:r>
    </w:p>
  </w:footnote>
  <w:footnote w:type="continuationSeparator" w:id="0">
    <w:p w:rsidR="00ED5C91" w:rsidRDefault="00ED5C91" w:rsidP="00A3653F">
      <w:pPr>
        <w:spacing w:after="0" w:line="240" w:lineRule="auto"/>
      </w:pPr>
      <w:r>
        <w:continuationSeparator/>
      </w:r>
    </w:p>
  </w:footnote>
  <w:footnote w:id="1">
    <w:p w:rsidR="00C3130B" w:rsidRPr="00CA4523" w:rsidRDefault="00C3130B">
      <w:pPr>
        <w:pStyle w:val="FootnoteText"/>
        <w:rPr>
          <w:rFonts w:ascii="Arial" w:hAnsi="Arial" w:cs="Arial"/>
          <w:sz w:val="18"/>
          <w:szCs w:val="18"/>
          <w:lang w:val="en-US"/>
        </w:rPr>
      </w:pPr>
      <w:r w:rsidRPr="00CA4523">
        <w:rPr>
          <w:rStyle w:val="FootnoteReference"/>
          <w:rFonts w:ascii="Arial" w:hAnsi="Arial" w:cs="Arial"/>
          <w:sz w:val="18"/>
          <w:szCs w:val="18"/>
        </w:rPr>
        <w:footnoteRef/>
      </w:r>
      <w:r w:rsidRPr="00CA4523">
        <w:rPr>
          <w:rFonts w:ascii="Arial" w:hAnsi="Arial" w:cs="Arial"/>
          <w:sz w:val="18"/>
          <w:szCs w:val="18"/>
        </w:rPr>
        <w:t xml:space="preserve"> The guidance note “</w:t>
      </w:r>
      <w:hyperlink r:id="rId1" w:history="1">
        <w:r w:rsidRPr="00CA4523">
          <w:rPr>
            <w:rStyle w:val="Hyperlink"/>
            <w:rFonts w:ascii="Arial" w:hAnsi="Arial" w:cs="Arial"/>
            <w:sz w:val="18"/>
            <w:szCs w:val="18"/>
          </w:rPr>
          <w:t>A Methodology for Rapid Assessment of Climate Change Vulnerability and Adaptation Planning at Ramsar Sites</w:t>
        </w:r>
      </w:hyperlink>
      <w:r w:rsidRPr="00CA4523">
        <w:rPr>
          <w:rFonts w:ascii="Arial" w:hAnsi="Arial" w:cs="Arial"/>
          <w:sz w:val="18"/>
          <w:szCs w:val="18"/>
        </w:rPr>
        <w:t xml:space="preserve">” and the </w:t>
      </w:r>
      <w:hyperlink r:id="rId2" w:history="1">
        <w:r w:rsidRPr="00CA4523">
          <w:rPr>
            <w:rStyle w:val="Hyperlink"/>
            <w:rFonts w:ascii="Arial" w:hAnsi="Arial" w:cs="Arial"/>
            <w:sz w:val="18"/>
            <w:szCs w:val="18"/>
          </w:rPr>
          <w:t>Habitat VA Tool</w:t>
        </w:r>
      </w:hyperlink>
      <w:r w:rsidRPr="00CA4523">
        <w:rPr>
          <w:rFonts w:ascii="Arial" w:hAnsi="Arial" w:cs="Arial"/>
          <w:sz w:val="18"/>
          <w:szCs w:val="18"/>
        </w:rPr>
        <w:t xml:space="preserve">, </w:t>
      </w:r>
      <w:hyperlink r:id="rId3" w:history="1">
        <w:r w:rsidRPr="00CA4523">
          <w:rPr>
            <w:rStyle w:val="Hyperlink"/>
            <w:rFonts w:ascii="Arial" w:hAnsi="Arial" w:cs="Arial"/>
            <w:sz w:val="18"/>
            <w:szCs w:val="18"/>
          </w:rPr>
          <w:t>Village VA Tool</w:t>
        </w:r>
      </w:hyperlink>
      <w:r w:rsidRPr="00CA4523">
        <w:rPr>
          <w:rFonts w:ascii="Arial" w:hAnsi="Arial" w:cs="Arial"/>
          <w:sz w:val="18"/>
          <w:szCs w:val="18"/>
        </w:rPr>
        <w:t xml:space="preserve"> and </w:t>
      </w:r>
      <w:hyperlink r:id="rId4" w:history="1">
        <w:r w:rsidRPr="00CA4523">
          <w:rPr>
            <w:rStyle w:val="Hyperlink"/>
            <w:rFonts w:ascii="Arial" w:hAnsi="Arial" w:cs="Arial"/>
            <w:sz w:val="18"/>
            <w:szCs w:val="18"/>
          </w:rPr>
          <w:t>Species VA Tool</w:t>
        </w:r>
      </w:hyperlink>
      <w:r w:rsidR="00074F69" w:rsidRPr="00CA4523">
        <w:rPr>
          <w:rFonts w:ascii="Arial" w:hAnsi="Arial" w:cs="Arial"/>
          <w:sz w:val="18"/>
          <w:szCs w:val="18"/>
        </w:rPr>
        <w:t xml:space="preserve"> can be downloaded from the </w:t>
      </w:r>
      <w:hyperlink r:id="rId5" w:history="1">
        <w:r w:rsidR="00074F69" w:rsidRPr="00CA4523">
          <w:rPr>
            <w:rStyle w:val="Hyperlink"/>
            <w:rFonts w:ascii="Arial" w:hAnsi="Arial" w:cs="Arial"/>
            <w:sz w:val="18"/>
            <w:szCs w:val="18"/>
          </w:rPr>
          <w:t>IBRRI</w:t>
        </w:r>
        <w:r w:rsidRPr="00CA4523">
          <w:rPr>
            <w:rStyle w:val="Hyperlink"/>
            <w:rFonts w:ascii="Arial" w:hAnsi="Arial" w:cs="Arial"/>
            <w:sz w:val="18"/>
            <w:szCs w:val="18"/>
          </w:rPr>
          <w:t xml:space="preserve"> website</w:t>
        </w:r>
      </w:hyperlink>
      <w:r w:rsidR="00074F69" w:rsidRPr="00CA4523">
        <w:rPr>
          <w:rFonts w:ascii="Arial" w:hAnsi="Arial" w:cs="Arial"/>
          <w:sz w:val="18"/>
          <w:szCs w:val="18"/>
        </w:rPr>
        <w:t>.</w:t>
      </w:r>
      <w:r w:rsidR="00132721" w:rsidRPr="00CA4523">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B" w:rsidRDefault="00C82528">
    <w:pPr>
      <w:pStyle w:val="Header"/>
      <w:rPr>
        <w:rFonts w:ascii="Arial" w:hAnsi="Arial" w:cs="Arial"/>
        <w:sz w:val="20"/>
        <w:szCs w:val="20"/>
      </w:rPr>
    </w:pPr>
    <w:r w:rsidRPr="007E72D5">
      <w:rPr>
        <w:rFonts w:ascii="Arial" w:hAnsi="Arial" w:cs="Arial"/>
        <w:noProof/>
        <w:sz w:val="20"/>
        <w:szCs w:val="20"/>
        <w:lang w:val="en-US"/>
      </w:rPr>
      <w:drawing>
        <wp:anchor distT="0" distB="0" distL="114300" distR="114300" simplePos="0" relativeHeight="251658240" behindDoc="0" locked="0" layoutInCell="1" allowOverlap="1" wp14:anchorId="26A067BD" wp14:editId="72B88729">
          <wp:simplePos x="0" y="0"/>
          <wp:positionH relativeFrom="column">
            <wp:posOffset>2081757</wp:posOffset>
          </wp:positionH>
          <wp:positionV relativeFrom="paragraph">
            <wp:posOffset>15240</wp:posOffset>
          </wp:positionV>
          <wp:extent cx="486049" cy="46337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00px-IUCN_logo.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6049" cy="463378"/>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60288" behindDoc="0" locked="0" layoutInCell="1" allowOverlap="1">
          <wp:simplePos x="0" y="0"/>
          <wp:positionH relativeFrom="column">
            <wp:posOffset>596895</wp:posOffset>
          </wp:positionH>
          <wp:positionV relativeFrom="paragraph">
            <wp:posOffset>19995</wp:posOffset>
          </wp:positionV>
          <wp:extent cx="1379814" cy="4607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U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9814" cy="460753"/>
                  </a:xfrm>
                  <a:prstGeom prst="rect">
                    <a:avLst/>
                  </a:prstGeom>
                </pic:spPr>
              </pic:pic>
            </a:graphicData>
          </a:graphic>
          <wp14:sizeRelH relativeFrom="margin">
            <wp14:pctWidth>0</wp14:pctWidth>
          </wp14:sizeRelH>
          <wp14:sizeRelV relativeFrom="margin">
            <wp14:pctHeight>0</wp14:pctHeight>
          </wp14:sizeRelV>
        </wp:anchor>
      </w:drawing>
    </w:r>
    <w:r w:rsidR="00CB7AD9">
      <w:rPr>
        <w:rFonts w:ascii="Arial" w:hAnsi="Arial" w:cs="Arial"/>
        <w:noProof/>
        <w:sz w:val="20"/>
        <w:szCs w:val="20"/>
        <w:lang w:val="en-US"/>
      </w:rPr>
      <w:drawing>
        <wp:anchor distT="0" distB="0" distL="114300" distR="114300" simplePos="0" relativeHeight="251659264" behindDoc="0" locked="0" layoutInCell="1" allowOverlap="1">
          <wp:simplePos x="0" y="0"/>
          <wp:positionH relativeFrom="column">
            <wp:posOffset>-59171</wp:posOffset>
          </wp:positionH>
          <wp:positionV relativeFrom="paragraph">
            <wp:posOffset>23213</wp:posOffset>
          </wp:positionV>
          <wp:extent cx="497249" cy="4972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97249" cy="497249"/>
                  </a:xfrm>
                  <a:prstGeom prst="rect">
                    <a:avLst/>
                  </a:prstGeom>
                </pic:spPr>
              </pic:pic>
            </a:graphicData>
          </a:graphic>
          <wp14:sizeRelH relativeFrom="margin">
            <wp14:pctWidth>0</wp14:pctWidth>
          </wp14:sizeRelH>
          <wp14:sizeRelV relativeFrom="margin">
            <wp14:pctHeight>0</wp14:pctHeight>
          </wp14:sizeRelV>
        </wp:anchor>
      </w:drawing>
    </w:r>
    <w:r w:rsidR="00A3653F" w:rsidRPr="007E72D5">
      <w:rPr>
        <w:rFonts w:ascii="Arial" w:hAnsi="Arial" w:cs="Arial"/>
        <w:sz w:val="20"/>
        <w:szCs w:val="20"/>
      </w:rPr>
      <w:t xml:space="preserve">  </w:t>
    </w:r>
    <w:r w:rsidR="00936F8B">
      <w:rPr>
        <w:rFonts w:ascii="Arial" w:hAnsi="Arial" w:cs="Arial"/>
        <w:sz w:val="20"/>
        <w:szCs w:val="20"/>
      </w:rPr>
      <w:t xml:space="preserve">              </w:t>
    </w:r>
    <w:r w:rsidR="00A3653F" w:rsidRPr="007E72D5">
      <w:rPr>
        <w:rFonts w:ascii="Arial" w:hAnsi="Arial" w:cs="Arial"/>
        <w:sz w:val="20"/>
        <w:szCs w:val="20"/>
      </w:rPr>
      <w:t xml:space="preserve"> </w:t>
    </w:r>
  </w:p>
  <w:p w:rsidR="00936F8B" w:rsidRDefault="00936F8B">
    <w:pPr>
      <w:pStyle w:val="Header"/>
      <w:rPr>
        <w:rFonts w:ascii="Arial" w:hAnsi="Arial" w:cs="Arial"/>
        <w:sz w:val="20"/>
        <w:szCs w:val="20"/>
      </w:rPr>
    </w:pPr>
  </w:p>
  <w:p w:rsidR="00A3653F" w:rsidRDefault="00936F8B" w:rsidP="00735A0C">
    <w:pPr>
      <w:pStyle w:val="Header"/>
      <w:jc w:val="right"/>
      <w:rPr>
        <w:rFonts w:ascii="Arial" w:hAnsi="Arial" w:cs="Arial"/>
        <w:sz w:val="20"/>
        <w:szCs w:val="20"/>
      </w:rPr>
    </w:pPr>
    <w:r>
      <w:rPr>
        <w:rFonts w:ascii="Arial" w:hAnsi="Arial" w:cs="Arial"/>
        <w:sz w:val="20"/>
        <w:szCs w:val="20"/>
      </w:rPr>
      <w:t xml:space="preserve">                 </w:t>
    </w:r>
    <w:r w:rsidR="00082391">
      <w:rPr>
        <w:rFonts w:ascii="Arial" w:hAnsi="Arial" w:cs="Arial"/>
        <w:sz w:val="20"/>
        <w:szCs w:val="20"/>
      </w:rPr>
      <w:t>Call</w:t>
    </w:r>
    <w:r w:rsidR="00A3653F" w:rsidRPr="007E72D5">
      <w:rPr>
        <w:rFonts w:ascii="Arial" w:hAnsi="Arial" w:cs="Arial"/>
        <w:sz w:val="20"/>
        <w:szCs w:val="20"/>
      </w:rPr>
      <w:t xml:space="preserve"> for </w:t>
    </w:r>
    <w:r w:rsidR="00CD13DC" w:rsidRPr="007E72D5">
      <w:rPr>
        <w:rFonts w:ascii="Arial" w:hAnsi="Arial" w:cs="Arial"/>
        <w:sz w:val="20"/>
        <w:szCs w:val="20"/>
      </w:rPr>
      <w:t>Proposals</w:t>
    </w:r>
    <w:r w:rsidR="00A3653F" w:rsidRPr="007E72D5">
      <w:rPr>
        <w:rFonts w:ascii="Arial" w:hAnsi="Arial" w:cs="Arial"/>
        <w:sz w:val="20"/>
        <w:szCs w:val="20"/>
      </w:rPr>
      <w:t>: Mekong WET</w:t>
    </w:r>
  </w:p>
  <w:p w:rsidR="00936F8B" w:rsidRPr="007E72D5" w:rsidRDefault="00936F8B">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E02241" w:rsidRDefault="00CB7AD9" w:rsidP="00EB4659">
    <w:pPr>
      <w:tabs>
        <w:tab w:val="left" w:pos="7341"/>
      </w:tabs>
      <w:rPr>
        <w:rFonts w:ascii="Arial" w:hAnsi="Arial" w:cs="Arial"/>
        <w:sz w:val="16"/>
        <w:szCs w:val="16"/>
      </w:rPr>
    </w:pPr>
    <w:r>
      <w:rPr>
        <w:rFonts w:ascii="Arial" w:hAnsi="Arial"/>
        <w:noProof/>
        <w:lang w:val="en-US"/>
      </w:rPr>
      <w:drawing>
        <wp:anchor distT="0" distB="0" distL="114300" distR="114300" simplePos="0" relativeHeight="251668480" behindDoc="1" locked="0" layoutInCell="1" allowOverlap="1" wp14:anchorId="0327840B" wp14:editId="1E014169">
          <wp:simplePos x="0" y="0"/>
          <wp:positionH relativeFrom="column">
            <wp:posOffset>-116798</wp:posOffset>
          </wp:positionH>
          <wp:positionV relativeFrom="paragraph">
            <wp:posOffset>-121990</wp:posOffset>
          </wp:positionV>
          <wp:extent cx="640715" cy="641350"/>
          <wp:effectExtent l="0" t="0" r="6985" b="6350"/>
          <wp:wrapTight wrapText="bothSides">
            <wp:wrapPolygon edited="0">
              <wp:start x="5780" y="0"/>
              <wp:lineTo x="0" y="2566"/>
              <wp:lineTo x="0" y="17323"/>
              <wp:lineTo x="4496" y="20531"/>
              <wp:lineTo x="5780" y="21172"/>
              <wp:lineTo x="15413" y="21172"/>
              <wp:lineTo x="16698" y="20531"/>
              <wp:lineTo x="21193" y="16040"/>
              <wp:lineTo x="21193" y="2566"/>
              <wp:lineTo x="15413" y="0"/>
              <wp:lineTo x="578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BRRI_LOGO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715" cy="641350"/>
                  </a:xfrm>
                  <a:prstGeom prst="rect">
                    <a:avLst/>
                  </a:prstGeom>
                </pic:spPr>
              </pic:pic>
            </a:graphicData>
          </a:graphic>
          <wp14:sizeRelH relativeFrom="margin">
            <wp14:pctWidth>0</wp14:pctWidth>
          </wp14:sizeRelH>
          <wp14:sizeRelV relativeFrom="margin">
            <wp14:pctHeight>0</wp14:pctHeight>
          </wp14:sizeRelV>
        </wp:anchor>
      </w:drawing>
    </w:r>
    <w:r w:rsidRPr="00E02241">
      <w:rPr>
        <w:rFonts w:ascii="Arial" w:hAnsi="Arial" w:cs="Arial"/>
        <w:noProof/>
        <w:sz w:val="16"/>
        <w:szCs w:val="16"/>
        <w:lang w:val="en-US"/>
      </w:rPr>
      <w:drawing>
        <wp:anchor distT="0" distB="0" distL="114300" distR="114300" simplePos="0" relativeHeight="251667456" behindDoc="0" locked="0" layoutInCell="1" allowOverlap="1" wp14:anchorId="31372174" wp14:editId="2B0B347C">
          <wp:simplePos x="0" y="0"/>
          <wp:positionH relativeFrom="column">
            <wp:posOffset>680085</wp:posOffset>
          </wp:positionH>
          <wp:positionV relativeFrom="paragraph">
            <wp:posOffset>-120650</wp:posOffset>
          </wp:positionV>
          <wp:extent cx="628650" cy="59880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CN_logo.sv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598805"/>
                  </a:xfrm>
                  <a:prstGeom prst="rect">
                    <a:avLst/>
                  </a:prstGeom>
                </pic:spPr>
              </pic:pic>
            </a:graphicData>
          </a:graphic>
        </wp:anchor>
      </w:drawing>
    </w:r>
    <w:r w:rsidR="00D86798" w:rsidRPr="00E02241">
      <w:rPr>
        <w:rFonts w:ascii="Arial" w:hAnsi="Arial" w:cs="Arial"/>
        <w:noProof/>
        <w:sz w:val="16"/>
        <w:szCs w:val="16"/>
        <w:lang w:val="en-US"/>
      </w:rPr>
      <w:drawing>
        <wp:anchor distT="0" distB="0" distL="114300" distR="114300" simplePos="0" relativeHeight="251666432" behindDoc="0" locked="0" layoutInCell="1" allowOverlap="1" wp14:anchorId="67E94E9D" wp14:editId="7C79C781">
          <wp:simplePos x="0" y="0"/>
          <wp:positionH relativeFrom="margin">
            <wp:align>right</wp:align>
          </wp:positionH>
          <wp:positionV relativeFrom="paragraph">
            <wp:posOffset>-7809</wp:posOffset>
          </wp:positionV>
          <wp:extent cx="1223319" cy="408588"/>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MU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23319" cy="408588"/>
                  </a:xfrm>
                  <a:prstGeom prst="rect">
                    <a:avLst/>
                  </a:prstGeom>
                </pic:spPr>
              </pic:pic>
            </a:graphicData>
          </a:graphic>
        </wp:anchor>
      </w:drawing>
    </w:r>
    <w:r w:rsidR="00D86798" w:rsidRPr="00E02241">
      <w:rPr>
        <w:rFonts w:ascii="Arial" w:hAnsi="Arial" w:cs="Arial"/>
        <w:noProof/>
        <w:sz w:val="16"/>
        <w:szCs w:val="16"/>
        <w:lang w:val="en-US"/>
      </w:rPr>
      <mc:AlternateContent>
        <mc:Choice Requires="wps">
          <w:drawing>
            <wp:anchor distT="0" distB="0" distL="114300" distR="114300" simplePos="0" relativeHeight="251663360" behindDoc="0" locked="0" layoutInCell="1" allowOverlap="1" wp14:anchorId="66E7A456" wp14:editId="5F985679">
              <wp:simplePos x="0" y="0"/>
              <wp:positionH relativeFrom="column">
                <wp:posOffset>1454150</wp:posOffset>
              </wp:positionH>
              <wp:positionV relativeFrom="paragraph">
                <wp:posOffset>-57785</wp:posOffset>
              </wp:positionV>
              <wp:extent cx="3352800" cy="796925"/>
              <wp:effectExtent l="0" t="0" r="0" b="31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A456" id="_x0000_t202" coordsize="21600,21600" o:spt="202" path="m,l,21600r21600,l21600,xe">
              <v:stroke joinstyle="miter"/>
              <v:path gradientshapeok="t" o:connecttype="rect"/>
            </v:shapetype>
            <v:shape id="Text Box 2" o:spid="_x0000_s1026" type="#_x0000_t202" style="position:absolute;margin-left:114.5pt;margin-top:-4.55pt;width:264pt;height:6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Lagg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" stroked="f">
              <v:textbo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v:textbox>
              <w10:wrap type="topAndBottom"/>
            </v:shape>
          </w:pict>
        </mc:Fallback>
      </mc:AlternateContent>
    </w:r>
    <w:r w:rsidR="00D86798" w:rsidRPr="00E02241">
      <w:rPr>
        <w:rFonts w:ascii="Arial" w:hAnsi="Arial" w:cs="Arial"/>
        <w:noProof/>
        <w:sz w:val="16"/>
        <w:szCs w:val="16"/>
        <w:lang w:val="en-US"/>
      </w:rPr>
      <mc:AlternateContent>
        <mc:Choice Requires="wps">
          <w:drawing>
            <wp:anchor distT="0" distB="0" distL="114300" distR="114300" simplePos="0" relativeHeight="251662336" behindDoc="0" locked="0" layoutInCell="1" allowOverlap="1" wp14:anchorId="723A5AFD" wp14:editId="43C17F7D">
              <wp:simplePos x="0" y="0"/>
              <wp:positionH relativeFrom="column">
                <wp:posOffset>4631690</wp:posOffset>
              </wp:positionH>
              <wp:positionV relativeFrom="paragraph">
                <wp:posOffset>200025</wp:posOffset>
              </wp:positionV>
              <wp:extent cx="365760" cy="318135"/>
              <wp:effectExtent l="0" t="0" r="0" b="571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A5AFD" id="Text Box 1" o:spid="_x0000_s1027" type="#_x0000_t202" style="position:absolute;margin-left:364.7pt;margin-top:15.75pt;width:28.8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fvhAIAABU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Ilp&#10;h++EAgAAFQUAAA4AAAAAAAAAAAAAAAAALgIAAGRycy9lMm9Eb2MueG1sUEsBAi0AFAAGAAgAAAAh&#10;AP2Yy1beAAAACQEAAA8AAAAAAAAAAAAAAAAA3gQAAGRycy9kb3ducmV2LnhtbFBLBQYAAAAABAAE&#10;APMAAADpBQAAAAA=&#10;" stroked="f">
              <v:textbox>
                <w:txbxContent>
                  <w:p w:rsidR="00D86798" w:rsidRDefault="00D8679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7E72D5" w:rsidRDefault="003E14A3">
    <w:pPr>
      <w:pStyle w:val="Head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23" w:rsidRPr="00E02241" w:rsidRDefault="00C5552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2576" behindDoc="0" locked="0" layoutInCell="1" allowOverlap="1" wp14:anchorId="5839C828" wp14:editId="3BC087F0">
              <wp:simplePos x="0" y="0"/>
              <wp:positionH relativeFrom="column">
                <wp:posOffset>4631690</wp:posOffset>
              </wp:positionH>
              <wp:positionV relativeFrom="paragraph">
                <wp:posOffset>200025</wp:posOffset>
              </wp:positionV>
              <wp:extent cx="365760" cy="318135"/>
              <wp:effectExtent l="0" t="0" r="0" b="5715"/>
              <wp:wrapNone/>
              <wp:docPr id="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523" w:rsidRDefault="00C555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9C828" id="_x0000_t202" coordsize="21600,21600" o:spt="202" path="m,l,21600r21600,l21600,xe">
              <v:stroke joinstyle="miter"/>
              <v:path gradientshapeok="t" o:connecttype="rect"/>
            </v:shapetype>
            <v:shape id="_x0000_s1028" type="#_x0000_t202" style="position:absolute;margin-left:364.7pt;margin-top:15.75pt;width:28.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EhQIAABY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" stroked="f">
              <v:textbox>
                <w:txbxContent>
                  <w:p w:rsidR="00C55523" w:rsidRDefault="00C55523"/>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E02241" w:rsidRDefault="003E14A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0528" behindDoc="0" locked="0" layoutInCell="1" allowOverlap="1" wp14:anchorId="482D04BA" wp14:editId="021B1FDA">
              <wp:simplePos x="0" y="0"/>
              <wp:positionH relativeFrom="column">
                <wp:posOffset>4631690</wp:posOffset>
              </wp:positionH>
              <wp:positionV relativeFrom="paragraph">
                <wp:posOffset>200025</wp:posOffset>
              </wp:positionV>
              <wp:extent cx="365760" cy="318135"/>
              <wp:effectExtent l="0" t="0" r="0" b="571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14A3" w:rsidRDefault="003E14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D04BA" id="_x0000_t202" coordsize="21600,21600" o:spt="202" path="m,l,21600r21600,l21600,xe">
              <v:stroke joinstyle="miter"/>
              <v:path gradientshapeok="t" o:connecttype="rect"/>
            </v:shapetype>
            <v:shape id="_x0000_s1029" type="#_x0000_t202" style="position:absolute;margin-left:364.7pt;margin-top:15.75pt;width:28.8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Amk&#10;vmSEAgAAFgUAAA4AAAAAAAAAAAAAAAAALgIAAGRycy9lMm9Eb2MueG1sUEsBAi0AFAAGAAgAAAAh&#10;AP2Yy1beAAAACQEAAA8AAAAAAAAAAAAAAAAA3gQAAGRycy9kb3ducmV2LnhtbFBLBQYAAAAABAAE&#10;APMAAADpBQAAAAA=&#10;" stroked="f">
              <v:textbox>
                <w:txbxContent>
                  <w:p w:rsidR="003E14A3" w:rsidRDefault="003E14A3"/>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7E72D5" w:rsidRDefault="00D867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CE89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190409"/>
    <w:lvl w:ilvl="0">
      <w:start w:val="1"/>
      <w:numFmt w:val="lowerLetter"/>
      <w:pStyle w:val="dotpoint"/>
      <w:lvlText w:val="(%1)"/>
      <w:lvlJc w:val="left"/>
      <w:pPr>
        <w:tabs>
          <w:tab w:val="num" w:pos="360"/>
        </w:tabs>
        <w:ind w:left="360" w:hanging="360"/>
      </w:pPr>
      <w:rPr>
        <w:rFonts w:cs="Times New Roman"/>
      </w:rPr>
    </w:lvl>
  </w:abstractNum>
  <w:abstractNum w:abstractNumId="2" w15:restartNumberingAfterBreak="0">
    <w:nsid w:val="05164E5E"/>
    <w:multiLevelType w:val="hybridMultilevel"/>
    <w:tmpl w:val="4F3E60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7248F"/>
    <w:multiLevelType w:val="hybridMultilevel"/>
    <w:tmpl w:val="3FCA78E4"/>
    <w:lvl w:ilvl="0" w:tplc="D804C8C0">
      <w:start w:val="1"/>
      <w:numFmt w:val="bullet"/>
      <w:lvlText w:val=""/>
      <w:lvlJc w:val="left"/>
      <w:pPr>
        <w:tabs>
          <w:tab w:val="num" w:pos="1062"/>
        </w:tabs>
        <w:ind w:left="1062" w:hanging="360"/>
      </w:pPr>
      <w:rPr>
        <w:rFonts w:ascii="Symbol" w:hAnsi="Symbol" w:hint="default"/>
      </w:rPr>
    </w:lvl>
    <w:lvl w:ilvl="1" w:tplc="7820F8DE">
      <w:start w:val="1"/>
      <w:numFmt w:val="upperLetter"/>
      <w:lvlText w:val="%2."/>
      <w:lvlJc w:val="left"/>
      <w:pPr>
        <w:tabs>
          <w:tab w:val="num" w:pos="1782"/>
        </w:tabs>
        <w:ind w:left="1782" w:hanging="360"/>
      </w:pPr>
      <w:rPr>
        <w:rFonts w:hint="default"/>
        <w:b/>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72E117B"/>
    <w:multiLevelType w:val="hybridMultilevel"/>
    <w:tmpl w:val="9C666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8C6D9A"/>
    <w:multiLevelType w:val="hybridMultilevel"/>
    <w:tmpl w:val="4B6E3FEC"/>
    <w:lvl w:ilvl="0" w:tplc="7FA693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4C3A01"/>
    <w:multiLevelType w:val="hybridMultilevel"/>
    <w:tmpl w:val="CC00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8741C"/>
    <w:multiLevelType w:val="hybridMultilevel"/>
    <w:tmpl w:val="A4BC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26399"/>
    <w:multiLevelType w:val="hybridMultilevel"/>
    <w:tmpl w:val="58DA0FB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5E5F68"/>
    <w:multiLevelType w:val="hybridMultilevel"/>
    <w:tmpl w:val="4F909686"/>
    <w:lvl w:ilvl="0" w:tplc="1938EF10">
      <w:start w:val="1"/>
      <w:numFmt w:val="decimal"/>
      <w:lvlText w:val="%1."/>
      <w:lvlJc w:val="left"/>
      <w:pPr>
        <w:ind w:left="360" w:hanging="360"/>
      </w:pPr>
      <w:rPr>
        <w:rFonts w:ascii="Arial" w:eastAsiaTheme="majorEastAsia" w:hAnsi="Arial" w:cs="Arial"/>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0CC4EDB"/>
    <w:multiLevelType w:val="multilevel"/>
    <w:tmpl w:val="DE3A09B0"/>
    <w:lvl w:ilvl="0">
      <w:start w:val="1"/>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1" w15:restartNumberingAfterBreak="0">
    <w:nsid w:val="30D17761"/>
    <w:multiLevelType w:val="hybridMultilevel"/>
    <w:tmpl w:val="F2E4CC44"/>
    <w:lvl w:ilvl="0" w:tplc="294A6F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E0BAD"/>
    <w:multiLevelType w:val="hybridMultilevel"/>
    <w:tmpl w:val="16643CA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B56FDB"/>
    <w:multiLevelType w:val="hybridMultilevel"/>
    <w:tmpl w:val="119A8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22178F"/>
    <w:multiLevelType w:val="hybridMultilevel"/>
    <w:tmpl w:val="C9BCA622"/>
    <w:lvl w:ilvl="0" w:tplc="FFD06558">
      <w:start w:val="1"/>
      <w:numFmt w:val="decimal"/>
      <w:lvlText w:val="%1."/>
      <w:lvlJc w:val="left"/>
      <w:pPr>
        <w:ind w:left="1080" w:hanging="360"/>
      </w:pPr>
      <w:rPr>
        <w:rFonts w:ascii="Arial" w:hAnsi="Arial" w:cs="Arial" w:hint="default"/>
        <w:sz w:val="20"/>
        <w:szCs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42452326"/>
    <w:multiLevelType w:val="hybridMultilevel"/>
    <w:tmpl w:val="D2EA13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28240EF"/>
    <w:multiLevelType w:val="hybridMultilevel"/>
    <w:tmpl w:val="7F9A97B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0236C52"/>
    <w:multiLevelType w:val="hybridMultilevel"/>
    <w:tmpl w:val="FC40BD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4CC2E32"/>
    <w:multiLevelType w:val="hybridMultilevel"/>
    <w:tmpl w:val="99A03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B81898"/>
    <w:multiLevelType w:val="hybridMultilevel"/>
    <w:tmpl w:val="69765656"/>
    <w:lvl w:ilvl="0" w:tplc="0809000F">
      <w:start w:val="1"/>
      <w:numFmt w:val="decimal"/>
      <w:lvlText w:val="%1."/>
      <w:lvlJc w:val="left"/>
      <w:pPr>
        <w:ind w:left="720" w:hanging="360"/>
      </w:pPr>
      <w:rPr>
        <w:rFonts w:hint="default"/>
      </w:rPr>
    </w:lvl>
    <w:lvl w:ilvl="1" w:tplc="3362A55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E618DB"/>
    <w:multiLevelType w:val="multilevel"/>
    <w:tmpl w:val="69181526"/>
    <w:lvl w:ilvl="0">
      <w:start w:val="2"/>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448" w:hanging="72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172" w:hanging="108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6896" w:hanging="1440"/>
      </w:pPr>
      <w:rPr>
        <w:rFonts w:hint="default"/>
      </w:rPr>
    </w:lvl>
  </w:abstractNum>
  <w:abstractNum w:abstractNumId="21" w15:restartNumberingAfterBreak="0">
    <w:nsid w:val="6BD05B95"/>
    <w:multiLevelType w:val="hybridMultilevel"/>
    <w:tmpl w:val="77046A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41B778B"/>
    <w:multiLevelType w:val="hybridMultilevel"/>
    <w:tmpl w:val="0B5C3FB4"/>
    <w:lvl w:ilvl="0" w:tplc="78AAB27E">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7743214E"/>
    <w:multiLevelType w:val="hybridMultilevel"/>
    <w:tmpl w:val="D2E06C02"/>
    <w:lvl w:ilvl="0" w:tplc="FA2852CC">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A67267D"/>
    <w:multiLevelType w:val="hybridMultilevel"/>
    <w:tmpl w:val="94BED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05265F"/>
    <w:multiLevelType w:val="hybridMultilevel"/>
    <w:tmpl w:val="1B8C303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12"/>
  </w:num>
  <w:num w:numId="3">
    <w:abstractNumId w:val="5"/>
  </w:num>
  <w:num w:numId="4">
    <w:abstractNumId w:val="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2"/>
  </w:num>
  <w:num w:numId="9">
    <w:abstractNumId w:val="21"/>
  </w:num>
  <w:num w:numId="10">
    <w:abstractNumId w:val="8"/>
  </w:num>
  <w:num w:numId="11">
    <w:abstractNumId w:val="1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1"/>
  </w:num>
  <w:num w:numId="15">
    <w:abstractNumId w:val="16"/>
  </w:num>
  <w:num w:numId="16">
    <w:abstractNumId w:val="1"/>
    <w:lvlOverride w:ilvl="0">
      <w:startOverride w:val="1"/>
    </w:lvlOverride>
  </w:num>
  <w:num w:numId="17">
    <w:abstractNumId w:val="15"/>
  </w:num>
  <w:num w:numId="18">
    <w:abstractNumId w:val="0"/>
  </w:num>
  <w:num w:numId="19">
    <w:abstractNumId w:val="9"/>
  </w:num>
  <w:num w:numId="20">
    <w:abstractNumId w:val="18"/>
  </w:num>
  <w:num w:numId="21">
    <w:abstractNumId w:val="10"/>
  </w:num>
  <w:num w:numId="22">
    <w:abstractNumId w:val="20"/>
  </w:num>
  <w:num w:numId="23">
    <w:abstractNumId w:val="23"/>
  </w:num>
  <w:num w:numId="24">
    <w:abstractNumId w:val="2"/>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3F"/>
    <w:rsid w:val="00003CFB"/>
    <w:rsid w:val="00016384"/>
    <w:rsid w:val="00074F69"/>
    <w:rsid w:val="00080D96"/>
    <w:rsid w:val="00082391"/>
    <w:rsid w:val="000834B3"/>
    <w:rsid w:val="000913C6"/>
    <w:rsid w:val="000E504C"/>
    <w:rsid w:val="000F0192"/>
    <w:rsid w:val="00104037"/>
    <w:rsid w:val="00104B22"/>
    <w:rsid w:val="001113F2"/>
    <w:rsid w:val="001131DD"/>
    <w:rsid w:val="001149B9"/>
    <w:rsid w:val="001158E2"/>
    <w:rsid w:val="001230BF"/>
    <w:rsid w:val="00132721"/>
    <w:rsid w:val="001C1B29"/>
    <w:rsid w:val="00225E16"/>
    <w:rsid w:val="00226E95"/>
    <w:rsid w:val="00264410"/>
    <w:rsid w:val="002B0CAA"/>
    <w:rsid w:val="002B3EFF"/>
    <w:rsid w:val="002B5C0F"/>
    <w:rsid w:val="00315E85"/>
    <w:rsid w:val="00334B31"/>
    <w:rsid w:val="00364B20"/>
    <w:rsid w:val="003912C3"/>
    <w:rsid w:val="003954BD"/>
    <w:rsid w:val="003B69D9"/>
    <w:rsid w:val="003C6EC5"/>
    <w:rsid w:val="003C7E11"/>
    <w:rsid w:val="003E14A3"/>
    <w:rsid w:val="003F6F3E"/>
    <w:rsid w:val="00413B46"/>
    <w:rsid w:val="00451BE7"/>
    <w:rsid w:val="004844D7"/>
    <w:rsid w:val="004B62C3"/>
    <w:rsid w:val="004D1E9F"/>
    <w:rsid w:val="004E6120"/>
    <w:rsid w:val="00502944"/>
    <w:rsid w:val="005522BA"/>
    <w:rsid w:val="00590EB1"/>
    <w:rsid w:val="00595D50"/>
    <w:rsid w:val="005B4BA6"/>
    <w:rsid w:val="005C3860"/>
    <w:rsid w:val="00601B1A"/>
    <w:rsid w:val="00625510"/>
    <w:rsid w:val="00626F03"/>
    <w:rsid w:val="00640064"/>
    <w:rsid w:val="0064494F"/>
    <w:rsid w:val="00681577"/>
    <w:rsid w:val="0068432D"/>
    <w:rsid w:val="0069506C"/>
    <w:rsid w:val="006B6383"/>
    <w:rsid w:val="006B6CA7"/>
    <w:rsid w:val="006D4C3D"/>
    <w:rsid w:val="006D5B57"/>
    <w:rsid w:val="006F56B7"/>
    <w:rsid w:val="00735A0C"/>
    <w:rsid w:val="00741F6E"/>
    <w:rsid w:val="00767EE2"/>
    <w:rsid w:val="007910C9"/>
    <w:rsid w:val="007A1B0D"/>
    <w:rsid w:val="007E72D5"/>
    <w:rsid w:val="00800F16"/>
    <w:rsid w:val="008027CC"/>
    <w:rsid w:val="008200C8"/>
    <w:rsid w:val="0083488E"/>
    <w:rsid w:val="00847A59"/>
    <w:rsid w:val="00877B1C"/>
    <w:rsid w:val="00895DC6"/>
    <w:rsid w:val="008C32FF"/>
    <w:rsid w:val="00936F8B"/>
    <w:rsid w:val="0093720E"/>
    <w:rsid w:val="00951997"/>
    <w:rsid w:val="009552C4"/>
    <w:rsid w:val="00966B9F"/>
    <w:rsid w:val="00967530"/>
    <w:rsid w:val="00970E7A"/>
    <w:rsid w:val="009A3E86"/>
    <w:rsid w:val="009B7625"/>
    <w:rsid w:val="00A11CF8"/>
    <w:rsid w:val="00A24767"/>
    <w:rsid w:val="00A3653F"/>
    <w:rsid w:val="00A80C42"/>
    <w:rsid w:val="00A9756F"/>
    <w:rsid w:val="00AB16B6"/>
    <w:rsid w:val="00AB34DB"/>
    <w:rsid w:val="00AC1F22"/>
    <w:rsid w:val="00AC42B2"/>
    <w:rsid w:val="00B36EBB"/>
    <w:rsid w:val="00B5087F"/>
    <w:rsid w:val="00B5769B"/>
    <w:rsid w:val="00B81728"/>
    <w:rsid w:val="00B85353"/>
    <w:rsid w:val="00B86645"/>
    <w:rsid w:val="00B96486"/>
    <w:rsid w:val="00C019ED"/>
    <w:rsid w:val="00C20627"/>
    <w:rsid w:val="00C24596"/>
    <w:rsid w:val="00C261EC"/>
    <w:rsid w:val="00C3130B"/>
    <w:rsid w:val="00C44110"/>
    <w:rsid w:val="00C55523"/>
    <w:rsid w:val="00C603CC"/>
    <w:rsid w:val="00C82528"/>
    <w:rsid w:val="00CA4523"/>
    <w:rsid w:val="00CB7AD9"/>
    <w:rsid w:val="00CD13DC"/>
    <w:rsid w:val="00CE0C5E"/>
    <w:rsid w:val="00D02507"/>
    <w:rsid w:val="00D102E3"/>
    <w:rsid w:val="00D41034"/>
    <w:rsid w:val="00D86798"/>
    <w:rsid w:val="00DB3F70"/>
    <w:rsid w:val="00DB610F"/>
    <w:rsid w:val="00DC49A5"/>
    <w:rsid w:val="00E1343F"/>
    <w:rsid w:val="00E175B9"/>
    <w:rsid w:val="00E21333"/>
    <w:rsid w:val="00E2520E"/>
    <w:rsid w:val="00E317AD"/>
    <w:rsid w:val="00E33576"/>
    <w:rsid w:val="00E41079"/>
    <w:rsid w:val="00E72A7B"/>
    <w:rsid w:val="00E7677F"/>
    <w:rsid w:val="00EB3F8F"/>
    <w:rsid w:val="00ED5C91"/>
    <w:rsid w:val="00F66F2D"/>
    <w:rsid w:val="00FF21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7EF32F-1984-443F-B2B9-BC8F06D8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86798"/>
    <w:pPr>
      <w:keepNext/>
      <w:spacing w:after="0" w:line="240" w:lineRule="auto"/>
      <w:ind w:left="1700"/>
      <w:outlineLvl w:val="0"/>
    </w:pPr>
    <w:rPr>
      <w:rFonts w:ascii="Times" w:eastAsia="Batang" w:hAnsi="Times" w:cs="Times New Roman"/>
      <w:b/>
      <w:sz w:val="34"/>
      <w:szCs w:val="20"/>
      <w:lang w:val="en-US"/>
    </w:rPr>
  </w:style>
  <w:style w:type="paragraph" w:styleId="Heading3">
    <w:name w:val="heading 3"/>
    <w:basedOn w:val="Normal"/>
    <w:next w:val="Normal"/>
    <w:link w:val="Heading3Char"/>
    <w:qFormat/>
    <w:rsid w:val="00D86798"/>
    <w:pPr>
      <w:keepNext/>
      <w:spacing w:after="0" w:line="240" w:lineRule="auto"/>
      <w:outlineLvl w:val="2"/>
    </w:pPr>
    <w:rPr>
      <w:rFonts w:ascii="Arial" w:eastAsia="Batang" w:hAnsi="Arial" w:cs="Times New Roman"/>
      <w:b/>
      <w:sz w:val="18"/>
      <w:szCs w:val="20"/>
      <w:lang w:val="en-US"/>
    </w:rPr>
  </w:style>
  <w:style w:type="paragraph" w:styleId="Heading4">
    <w:name w:val="heading 4"/>
    <w:basedOn w:val="Normal"/>
    <w:next w:val="Normal"/>
    <w:link w:val="Heading4Char"/>
    <w:qFormat/>
    <w:rsid w:val="00D86798"/>
    <w:pPr>
      <w:keepNext/>
      <w:spacing w:after="0" w:line="240" w:lineRule="auto"/>
      <w:jc w:val="center"/>
      <w:outlineLvl w:val="3"/>
    </w:pPr>
    <w:rPr>
      <w:rFonts w:ascii="Helvetica" w:eastAsia="Batang" w:hAnsi="Helvetica" w:cs="Times New Roman"/>
      <w:b/>
      <w:sz w:val="1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53F"/>
  </w:style>
  <w:style w:type="paragraph" w:styleId="Footer">
    <w:name w:val="footer"/>
    <w:basedOn w:val="Normal"/>
    <w:link w:val="FooterChar"/>
    <w:uiPriority w:val="99"/>
    <w:unhideWhenUsed/>
    <w:rsid w:val="00A36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53F"/>
  </w:style>
  <w:style w:type="table" w:styleId="TableGrid">
    <w:name w:val="Table Grid"/>
    <w:basedOn w:val="TableNormal"/>
    <w:uiPriority w:val="39"/>
    <w:rsid w:val="00A36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ADB paragraph numbering,List bullets,List Bulet"/>
    <w:basedOn w:val="Normal"/>
    <w:link w:val="ListParagraphChar"/>
    <w:uiPriority w:val="34"/>
    <w:qFormat/>
    <w:rsid w:val="00A3653F"/>
    <w:pPr>
      <w:spacing w:after="200" w:line="276" w:lineRule="auto"/>
      <w:ind w:left="720"/>
      <w:contextualSpacing/>
    </w:pPr>
  </w:style>
  <w:style w:type="character" w:styleId="Hyperlink">
    <w:name w:val="Hyperlink"/>
    <w:basedOn w:val="DefaultParagraphFont"/>
    <w:uiPriority w:val="99"/>
    <w:unhideWhenUsed/>
    <w:rsid w:val="00A3653F"/>
    <w:rPr>
      <w:color w:val="0563C1" w:themeColor="hyperlink"/>
      <w:u w:val="single"/>
    </w:rPr>
  </w:style>
  <w:style w:type="character" w:customStyle="1" w:styleId="ListParagraphChar">
    <w:name w:val="List Paragraph Char"/>
    <w:aliases w:val="List Paragraph 1 Char,ADB paragraph numbering Char,List bullets Char,List Bulet Char"/>
    <w:link w:val="ListParagraph"/>
    <w:uiPriority w:val="34"/>
    <w:locked/>
    <w:rsid w:val="00A3653F"/>
  </w:style>
  <w:style w:type="character" w:styleId="CommentReference">
    <w:name w:val="annotation reference"/>
    <w:basedOn w:val="DefaultParagraphFont"/>
    <w:uiPriority w:val="99"/>
    <w:semiHidden/>
    <w:unhideWhenUsed/>
    <w:rsid w:val="005522BA"/>
    <w:rPr>
      <w:sz w:val="16"/>
      <w:szCs w:val="16"/>
    </w:rPr>
  </w:style>
  <w:style w:type="paragraph" w:styleId="CommentText">
    <w:name w:val="annotation text"/>
    <w:basedOn w:val="Normal"/>
    <w:link w:val="CommentTextChar"/>
    <w:uiPriority w:val="99"/>
    <w:semiHidden/>
    <w:unhideWhenUsed/>
    <w:rsid w:val="005522BA"/>
    <w:pPr>
      <w:spacing w:line="240" w:lineRule="auto"/>
    </w:pPr>
    <w:rPr>
      <w:sz w:val="20"/>
      <w:szCs w:val="20"/>
    </w:rPr>
  </w:style>
  <w:style w:type="character" w:customStyle="1" w:styleId="CommentTextChar">
    <w:name w:val="Comment Text Char"/>
    <w:basedOn w:val="DefaultParagraphFont"/>
    <w:link w:val="CommentText"/>
    <w:uiPriority w:val="99"/>
    <w:semiHidden/>
    <w:rsid w:val="005522BA"/>
    <w:rPr>
      <w:sz w:val="20"/>
      <w:szCs w:val="20"/>
    </w:rPr>
  </w:style>
  <w:style w:type="paragraph" w:styleId="CommentSubject">
    <w:name w:val="annotation subject"/>
    <w:basedOn w:val="CommentText"/>
    <w:next w:val="CommentText"/>
    <w:link w:val="CommentSubjectChar"/>
    <w:uiPriority w:val="99"/>
    <w:semiHidden/>
    <w:unhideWhenUsed/>
    <w:rsid w:val="005522BA"/>
    <w:rPr>
      <w:b/>
      <w:bCs/>
    </w:rPr>
  </w:style>
  <w:style w:type="character" w:customStyle="1" w:styleId="CommentSubjectChar">
    <w:name w:val="Comment Subject Char"/>
    <w:basedOn w:val="CommentTextChar"/>
    <w:link w:val="CommentSubject"/>
    <w:uiPriority w:val="99"/>
    <w:semiHidden/>
    <w:rsid w:val="005522BA"/>
    <w:rPr>
      <w:b/>
      <w:bCs/>
      <w:sz w:val="20"/>
      <w:szCs w:val="20"/>
    </w:rPr>
  </w:style>
  <w:style w:type="paragraph" w:styleId="BalloonText">
    <w:name w:val="Balloon Text"/>
    <w:basedOn w:val="Normal"/>
    <w:link w:val="BalloonTextChar"/>
    <w:uiPriority w:val="99"/>
    <w:semiHidden/>
    <w:unhideWhenUsed/>
    <w:rsid w:val="0055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A"/>
    <w:rPr>
      <w:rFonts w:ascii="Segoe UI" w:hAnsi="Segoe UI" w:cs="Segoe UI"/>
      <w:sz w:val="18"/>
      <w:szCs w:val="18"/>
    </w:rPr>
  </w:style>
  <w:style w:type="paragraph" w:styleId="FootnoteText">
    <w:name w:val="footnote text"/>
    <w:basedOn w:val="Normal"/>
    <w:link w:val="FootnoteTextChar"/>
    <w:uiPriority w:val="99"/>
    <w:semiHidden/>
    <w:unhideWhenUsed/>
    <w:rsid w:val="00C313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130B"/>
    <w:rPr>
      <w:sz w:val="20"/>
      <w:szCs w:val="20"/>
    </w:rPr>
  </w:style>
  <w:style w:type="character" w:styleId="FootnoteReference">
    <w:name w:val="footnote reference"/>
    <w:basedOn w:val="DefaultParagraphFont"/>
    <w:uiPriority w:val="99"/>
    <w:semiHidden/>
    <w:unhideWhenUsed/>
    <w:rsid w:val="00C3130B"/>
    <w:rPr>
      <w:vertAlign w:val="superscript"/>
    </w:rPr>
  </w:style>
  <w:style w:type="character" w:customStyle="1" w:styleId="Heading1Char">
    <w:name w:val="Heading 1 Char"/>
    <w:basedOn w:val="DefaultParagraphFont"/>
    <w:link w:val="Heading1"/>
    <w:rsid w:val="00D86798"/>
    <w:rPr>
      <w:rFonts w:ascii="Times" w:eastAsia="Batang" w:hAnsi="Times" w:cs="Times New Roman"/>
      <w:b/>
      <w:sz w:val="34"/>
      <w:szCs w:val="20"/>
      <w:lang w:val="en-US"/>
    </w:rPr>
  </w:style>
  <w:style w:type="character" w:customStyle="1" w:styleId="Heading3Char">
    <w:name w:val="Heading 3 Char"/>
    <w:basedOn w:val="DefaultParagraphFont"/>
    <w:link w:val="Heading3"/>
    <w:rsid w:val="00D86798"/>
    <w:rPr>
      <w:rFonts w:ascii="Arial" w:eastAsia="Batang" w:hAnsi="Arial" w:cs="Times New Roman"/>
      <w:b/>
      <w:sz w:val="18"/>
      <w:szCs w:val="20"/>
      <w:lang w:val="en-US"/>
    </w:rPr>
  </w:style>
  <w:style w:type="character" w:customStyle="1" w:styleId="Heading4Char">
    <w:name w:val="Heading 4 Char"/>
    <w:basedOn w:val="DefaultParagraphFont"/>
    <w:link w:val="Heading4"/>
    <w:rsid w:val="00D86798"/>
    <w:rPr>
      <w:rFonts w:ascii="Helvetica" w:eastAsia="Batang" w:hAnsi="Helvetica" w:cs="Times New Roman"/>
      <w:b/>
      <w:sz w:val="16"/>
      <w:szCs w:val="20"/>
      <w:lang w:val="en-US"/>
    </w:rPr>
  </w:style>
  <w:style w:type="paragraph" w:styleId="BodyText">
    <w:name w:val="Body Text"/>
    <w:basedOn w:val="Normal"/>
    <w:link w:val="BodyTextChar"/>
    <w:rsid w:val="00D86798"/>
    <w:pPr>
      <w:spacing w:after="0" w:line="240" w:lineRule="auto"/>
    </w:pPr>
    <w:rPr>
      <w:rFonts w:ascii="Times New Roman" w:eastAsia="Batang" w:hAnsi="Times New Roman" w:cs="Times New Roman"/>
      <w:b/>
      <w:sz w:val="40"/>
      <w:szCs w:val="20"/>
      <w:lang w:val="en-AU"/>
    </w:rPr>
  </w:style>
  <w:style w:type="character" w:customStyle="1" w:styleId="BodyTextChar">
    <w:name w:val="Body Text Char"/>
    <w:basedOn w:val="DefaultParagraphFont"/>
    <w:link w:val="BodyText"/>
    <w:rsid w:val="00D86798"/>
    <w:rPr>
      <w:rFonts w:ascii="Times New Roman" w:eastAsia="Batang" w:hAnsi="Times New Roman" w:cs="Times New Roman"/>
      <w:b/>
      <w:sz w:val="40"/>
      <w:szCs w:val="20"/>
      <w:lang w:val="en-AU"/>
    </w:rPr>
  </w:style>
  <w:style w:type="paragraph" w:styleId="BodyText2">
    <w:name w:val="Body Text 2"/>
    <w:basedOn w:val="Normal"/>
    <w:link w:val="BodyText2Char"/>
    <w:rsid w:val="00D86798"/>
    <w:pPr>
      <w:tabs>
        <w:tab w:val="left" w:pos="1080"/>
        <w:tab w:val="left" w:pos="2520"/>
        <w:tab w:val="left" w:pos="4050"/>
        <w:tab w:val="left" w:pos="5490"/>
        <w:tab w:val="left" w:pos="6300"/>
        <w:tab w:val="left" w:pos="7920"/>
        <w:tab w:val="left" w:pos="8550"/>
      </w:tabs>
      <w:spacing w:after="0" w:line="240" w:lineRule="auto"/>
      <w:ind w:right="2"/>
    </w:pPr>
    <w:rPr>
      <w:rFonts w:ascii="Arial" w:eastAsia="Batang" w:hAnsi="Arial" w:cs="Times New Roman"/>
      <w:sz w:val="18"/>
      <w:szCs w:val="20"/>
      <w:lang w:val="en-US"/>
    </w:rPr>
  </w:style>
  <w:style w:type="character" w:customStyle="1" w:styleId="BodyText2Char">
    <w:name w:val="Body Text 2 Char"/>
    <w:basedOn w:val="DefaultParagraphFont"/>
    <w:link w:val="BodyText2"/>
    <w:rsid w:val="00D86798"/>
    <w:rPr>
      <w:rFonts w:ascii="Arial" w:eastAsia="Batang" w:hAnsi="Arial" w:cs="Times New Roman"/>
      <w:sz w:val="18"/>
      <w:szCs w:val="20"/>
      <w:lang w:val="en-US"/>
    </w:rPr>
  </w:style>
  <w:style w:type="paragraph" w:customStyle="1" w:styleId="sectionheading">
    <w:name w:val="section heading"/>
    <w:basedOn w:val="Normal"/>
    <w:rsid w:val="00D86798"/>
    <w:pPr>
      <w:keepNext/>
      <w:pBdr>
        <w:top w:val="single" w:sz="8" w:space="6" w:color="808080"/>
        <w:left w:val="single" w:sz="8" w:space="6" w:color="808080"/>
        <w:bottom w:val="single" w:sz="8" w:space="6" w:color="808080"/>
        <w:right w:val="single" w:sz="8" w:space="6" w:color="808080"/>
      </w:pBdr>
      <w:shd w:val="solid" w:color="808080" w:fill="auto"/>
      <w:spacing w:before="120" w:after="120" w:line="240" w:lineRule="auto"/>
      <w:ind w:left="2160" w:hanging="2160"/>
    </w:pPr>
    <w:rPr>
      <w:rFonts w:ascii="Copperplate Gothic Bold" w:eastAsia="Batang" w:hAnsi="Copperplate Gothic Bold" w:cs="Times New Roman"/>
      <w:color w:val="FFFFFF"/>
      <w:sz w:val="24"/>
      <w:szCs w:val="20"/>
      <w:lang w:val="en-US"/>
    </w:rPr>
  </w:style>
  <w:style w:type="paragraph" w:customStyle="1" w:styleId="item">
    <w:name w:val="item"/>
    <w:basedOn w:val="Normal"/>
    <w:rsid w:val="00D86798"/>
    <w:pPr>
      <w:spacing w:before="60" w:after="60" w:line="240" w:lineRule="auto"/>
      <w:ind w:left="720" w:hanging="720"/>
    </w:pPr>
    <w:rPr>
      <w:rFonts w:ascii="Times" w:eastAsia="Batang" w:hAnsi="Times" w:cs="Times New Roman"/>
      <w:sz w:val="24"/>
      <w:szCs w:val="20"/>
      <w:lang w:val="en-US"/>
    </w:rPr>
  </w:style>
  <w:style w:type="paragraph" w:customStyle="1" w:styleId="dotpoint">
    <w:name w:val="dot point"/>
    <w:basedOn w:val="Normal"/>
    <w:rsid w:val="00D86798"/>
    <w:pPr>
      <w:numPr>
        <w:numId w:val="16"/>
      </w:numPr>
      <w:spacing w:after="60" w:line="240" w:lineRule="auto"/>
    </w:pPr>
    <w:rPr>
      <w:rFonts w:ascii="Times" w:eastAsia="Batang" w:hAnsi="Times" w:cs="Times New Roman"/>
      <w:sz w:val="24"/>
      <w:szCs w:val="20"/>
      <w:lang w:val="en-US"/>
    </w:rPr>
  </w:style>
  <w:style w:type="paragraph" w:customStyle="1" w:styleId="item-subtext">
    <w:name w:val="item - subtext"/>
    <w:basedOn w:val="item"/>
    <w:rsid w:val="00D86798"/>
    <w:pPr>
      <w:spacing w:before="0"/>
      <w:ind w:left="0" w:firstLine="0"/>
      <w:jc w:val="center"/>
    </w:pPr>
    <w:rPr>
      <w:rFonts w:ascii="Arial" w:hAnsi="Arial"/>
      <w:sz w:val="16"/>
    </w:rPr>
  </w:style>
  <w:style w:type="character" w:styleId="PageNumber">
    <w:name w:val="page number"/>
    <w:rsid w:val="00D86798"/>
    <w:rPr>
      <w:rFonts w:ascii="Times New Roman" w:hAnsi="Times New Roman" w:cs="Times New Roman" w:hint="default"/>
      <w:sz w:val="20"/>
    </w:rPr>
  </w:style>
  <w:style w:type="paragraph" w:styleId="ListBullet">
    <w:name w:val="List Bullet"/>
    <w:basedOn w:val="Normal"/>
    <w:unhideWhenUsed/>
    <w:rsid w:val="00D86798"/>
    <w:pPr>
      <w:numPr>
        <w:numId w:val="18"/>
      </w:numPr>
      <w:spacing w:after="0" w:line="240" w:lineRule="auto"/>
      <w:contextualSpacing/>
    </w:pPr>
    <w:rPr>
      <w:rFonts w:ascii="Helvetica" w:eastAsia="Batang" w:hAnsi="Helvetica" w:cs="Times New Roman"/>
      <w:sz w:val="24"/>
      <w:szCs w:val="20"/>
      <w:lang w:val="en-US"/>
    </w:rPr>
  </w:style>
  <w:style w:type="paragraph" w:customStyle="1" w:styleId="MMTitle">
    <w:name w:val="MM Title"/>
    <w:basedOn w:val="Title"/>
    <w:link w:val="MMTitleChar"/>
    <w:rsid w:val="00D86798"/>
    <w:rPr>
      <w:lang w:val="en-US"/>
    </w:rPr>
  </w:style>
  <w:style w:type="character" w:customStyle="1" w:styleId="MMTitleChar">
    <w:name w:val="MM Title Char"/>
    <w:basedOn w:val="TitleChar"/>
    <w:link w:val="MMTitle"/>
    <w:rsid w:val="00D86798"/>
    <w:rPr>
      <w:rFonts w:asciiTheme="majorHAnsi" w:eastAsiaTheme="majorEastAsia" w:hAnsiTheme="majorHAnsi" w:cstheme="majorBidi"/>
      <w:spacing w:val="-10"/>
      <w:kern w:val="28"/>
      <w:sz w:val="56"/>
      <w:szCs w:val="56"/>
      <w:lang w:val="en-US"/>
    </w:rPr>
  </w:style>
  <w:style w:type="paragraph" w:customStyle="1" w:styleId="Style5">
    <w:name w:val="Style 5"/>
    <w:uiPriority w:val="99"/>
    <w:rsid w:val="00D8679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Title">
    <w:name w:val="Title"/>
    <w:basedOn w:val="Normal"/>
    <w:next w:val="Normal"/>
    <w:link w:val="TitleChar"/>
    <w:uiPriority w:val="10"/>
    <w:qFormat/>
    <w:rsid w:val="00D867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7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3501">
      <w:bodyDiv w:val="1"/>
      <w:marLeft w:val="0"/>
      <w:marRight w:val="0"/>
      <w:marTop w:val="0"/>
      <w:marBottom w:val="0"/>
      <w:divBdr>
        <w:top w:val="none" w:sz="0" w:space="0" w:color="auto"/>
        <w:left w:val="none" w:sz="0" w:space="0" w:color="auto"/>
        <w:bottom w:val="none" w:sz="0" w:space="0" w:color="auto"/>
        <w:right w:val="none" w:sz="0" w:space="0" w:color="auto"/>
      </w:divBdr>
    </w:div>
    <w:div w:id="796413782">
      <w:bodyDiv w:val="1"/>
      <w:marLeft w:val="0"/>
      <w:marRight w:val="0"/>
      <w:marTop w:val="0"/>
      <w:marBottom w:val="0"/>
      <w:divBdr>
        <w:top w:val="none" w:sz="0" w:space="0" w:color="auto"/>
        <w:left w:val="none" w:sz="0" w:space="0" w:color="auto"/>
        <w:bottom w:val="none" w:sz="0" w:space="0" w:color="auto"/>
        <w:right w:val="none" w:sz="0" w:space="0" w:color="auto"/>
      </w:divBdr>
    </w:div>
    <w:div w:id="17163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cn.org/sites/dev/files/content/documents/climate_change_vulnerability_assessment_bang_pakong_river_wetland_thailand.pdf" TargetMode="External"/><Relationship Id="rId13" Type="http://schemas.openxmlformats.org/officeDocument/2006/relationships/hyperlink" Target="https://www.iucn.org/regions/asia/our-work/regional-projects/mekong-wet"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hryn.bimson@iucn.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ucn.org/sites/dev/files/vulnerability_assessment_and_adaptation_planning_guidance_note_final2.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iucn.org/sites/dev/files/content/documents/climate_change_vulnerability_assessment_kaper_estuary_-_laemson_marine_national_park_-_kraburi_estuary_wetlands.pdf"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ucn.org/sites/dev/files/wetland-village-va-tool.xls" TargetMode="External"/><Relationship Id="rId2" Type="http://schemas.openxmlformats.org/officeDocument/2006/relationships/hyperlink" Target="https://www.iucn.org/sites/dev/files/habitat-va-tool.xls" TargetMode="External"/><Relationship Id="rId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hyperlink" Target="https://www.iucn.org/regions/asia/our-work/water-and-wetlands/indo-burma-ramsar-regional-initiative-ibrri" TargetMode="External"/><Relationship Id="rId4" Type="http://schemas.openxmlformats.org/officeDocument/2006/relationships/hyperlink" Target="https://www.iucn.org/sites/dev/files/species-va-tool.x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C3BCC-6B08-4DB1-A1F3-E8E2F3826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2130</Words>
  <Characters>12144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BIMSON Kathryn</dc:creator>
  <cp:keywords/>
  <dc:description/>
  <cp:lastModifiedBy>CARRIEDO Vanessa</cp:lastModifiedBy>
  <cp:revision>2</cp:revision>
  <cp:lastPrinted>2020-11-04T04:54:00Z</cp:lastPrinted>
  <dcterms:created xsi:type="dcterms:W3CDTF">2020-11-04T12:37:00Z</dcterms:created>
  <dcterms:modified xsi:type="dcterms:W3CDTF">2020-11-04T12:37:00Z</dcterms:modified>
</cp:coreProperties>
</file>