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E96" w:rsidRPr="00074F6A" w:rsidRDefault="00285E96" w:rsidP="00C7756D">
      <w:pPr>
        <w:jc w:val="center"/>
        <w:rPr>
          <w:rFonts w:cs="Times New Roman"/>
          <w:b/>
          <w:bCs/>
          <w:color w:val="000000" w:themeColor="text1"/>
          <w:sz w:val="22"/>
          <w:szCs w:val="22"/>
        </w:rPr>
      </w:pPr>
      <w:r w:rsidRPr="00074F6A">
        <w:rPr>
          <w:rFonts w:cs="Times New Roman"/>
          <w:b/>
          <w:bCs/>
          <w:color w:val="000000" w:themeColor="text1"/>
          <w:sz w:val="22"/>
          <w:szCs w:val="22"/>
        </w:rPr>
        <w:t>REPUBLIQUE ALGERIENNE DEMOCRATIQUE ET POPULAIRE</w:t>
      </w:r>
    </w:p>
    <w:p w:rsidR="00285E96" w:rsidRPr="00074F6A" w:rsidRDefault="00285E96" w:rsidP="00C7756D">
      <w:pPr>
        <w:jc w:val="center"/>
        <w:rPr>
          <w:rFonts w:cs="Times New Roman"/>
          <w:b/>
          <w:bCs/>
          <w:color w:val="000000" w:themeColor="text1"/>
          <w:sz w:val="22"/>
          <w:szCs w:val="22"/>
        </w:rPr>
      </w:pPr>
      <w:r w:rsidRPr="00074F6A">
        <w:rPr>
          <w:rFonts w:cs="Times New Roman"/>
          <w:b/>
          <w:bCs/>
          <w:color w:val="000000" w:themeColor="text1"/>
          <w:sz w:val="22"/>
          <w:szCs w:val="22"/>
        </w:rPr>
        <w:t>MINISTERE DE L’AGRICULTURE DU DEVELOPPEMENT RURAL ET DE LA PECHE</w:t>
      </w:r>
    </w:p>
    <w:p w:rsidR="00285E96" w:rsidRPr="00074F6A" w:rsidRDefault="00285E96" w:rsidP="00C7756D">
      <w:pPr>
        <w:jc w:val="center"/>
        <w:rPr>
          <w:rFonts w:cs="Times New Roman"/>
          <w:b/>
          <w:bCs/>
          <w:color w:val="000000" w:themeColor="text1"/>
          <w:sz w:val="22"/>
          <w:szCs w:val="22"/>
        </w:rPr>
      </w:pPr>
    </w:p>
    <w:p w:rsidR="00285E96" w:rsidRPr="00074F6A" w:rsidRDefault="00285E96" w:rsidP="00C7756D">
      <w:pPr>
        <w:jc w:val="center"/>
        <w:rPr>
          <w:rFonts w:cs="Times New Roman"/>
          <w:b/>
          <w:bCs/>
          <w:color w:val="000000" w:themeColor="text1"/>
          <w:sz w:val="22"/>
          <w:szCs w:val="22"/>
        </w:rPr>
      </w:pPr>
      <w:r w:rsidRPr="00074F6A">
        <w:rPr>
          <w:rFonts w:cs="Times New Roman"/>
          <w:b/>
          <w:bCs/>
          <w:color w:val="000000" w:themeColor="text1"/>
          <w:sz w:val="22"/>
          <w:szCs w:val="22"/>
        </w:rPr>
        <w:t>DIRECTION GENERALE DES FORETS</w:t>
      </w:r>
    </w:p>
    <w:p w:rsidR="00285E96" w:rsidRPr="000639E3" w:rsidRDefault="00285E96" w:rsidP="000639E3">
      <w:pPr>
        <w:shd w:val="clear" w:color="auto" w:fill="FFFFFF"/>
        <w:jc w:val="both"/>
        <w:rPr>
          <w:rFonts w:cstheme="minorBidi"/>
          <w:sz w:val="22"/>
          <w:szCs w:val="22"/>
          <w:lang w:eastAsia="fr-FR"/>
        </w:rPr>
      </w:pPr>
    </w:p>
    <w:p w:rsidR="00285E96" w:rsidRPr="000639E3" w:rsidRDefault="00C7756D" w:rsidP="000639E3">
      <w:pPr>
        <w:shd w:val="clear" w:color="auto" w:fill="FFFFFF"/>
        <w:jc w:val="both"/>
        <w:rPr>
          <w:rFonts w:cstheme="minorBidi"/>
          <w:sz w:val="22"/>
          <w:szCs w:val="22"/>
          <w:lang w:eastAsia="fr-FR"/>
        </w:rPr>
      </w:pPr>
      <w:r>
        <w:rPr>
          <w:rFonts w:cstheme="minorBidi"/>
          <w:noProof/>
          <w:sz w:val="22"/>
          <w:szCs w:val="22"/>
          <w:lang w:eastAsia="fr-FR"/>
        </w:rPr>
        <w:drawing>
          <wp:anchor distT="0" distB="0" distL="114300" distR="114300" simplePos="0" relativeHeight="251659264" behindDoc="0" locked="0" layoutInCell="1" allowOverlap="1">
            <wp:simplePos x="0" y="0"/>
            <wp:positionH relativeFrom="margin">
              <wp:posOffset>2689225</wp:posOffset>
            </wp:positionH>
            <wp:positionV relativeFrom="margin">
              <wp:posOffset>841375</wp:posOffset>
            </wp:positionV>
            <wp:extent cx="641350" cy="576580"/>
            <wp:effectExtent l="19050" t="0" r="6350" b="0"/>
            <wp:wrapSquare wrapText="bothSides"/>
            <wp:docPr id="5" name="Image 3" descr="C:\Users\Arenaria\Desktop\Concours_Photos_JMZH_2015\10520522_1534952390111265_4657482021569509600_n.jpg"/>
            <wp:cNvGraphicFramePr/>
            <a:graphic xmlns:a="http://schemas.openxmlformats.org/drawingml/2006/main">
              <a:graphicData uri="http://schemas.openxmlformats.org/drawingml/2006/picture">
                <pic:pic xmlns:pic="http://schemas.openxmlformats.org/drawingml/2006/picture">
                  <pic:nvPicPr>
                    <pic:cNvPr id="1029" name="Picture 5" descr="C:\Users\Arenaria\Desktop\Concours_Photos_JMZH_2015\10520522_1534952390111265_4657482021569509600_n.jpg"/>
                    <pic:cNvPicPr>
                      <a:picLocks noChangeAspect="1" noChangeArrowheads="1"/>
                    </pic:cNvPicPr>
                  </pic:nvPicPr>
                  <pic:blipFill>
                    <a:blip r:embed="rId8" cstate="print"/>
                    <a:srcRect/>
                    <a:stretch>
                      <a:fillRect/>
                    </a:stretch>
                  </pic:blipFill>
                  <pic:spPr bwMode="auto">
                    <a:xfrm>
                      <a:off x="0" y="0"/>
                      <a:ext cx="641350" cy="576580"/>
                    </a:xfrm>
                    <a:prstGeom prst="rect">
                      <a:avLst/>
                    </a:prstGeom>
                    <a:noFill/>
                  </pic:spPr>
                </pic:pic>
              </a:graphicData>
            </a:graphic>
          </wp:anchor>
        </w:drawing>
      </w:r>
    </w:p>
    <w:p w:rsidR="00285E96" w:rsidRPr="000639E3" w:rsidRDefault="00285E96" w:rsidP="000639E3">
      <w:pPr>
        <w:shd w:val="clear" w:color="auto" w:fill="FFFFFF"/>
        <w:jc w:val="both"/>
        <w:rPr>
          <w:rFonts w:cstheme="minorBidi"/>
          <w:sz w:val="22"/>
          <w:szCs w:val="22"/>
          <w:lang w:eastAsia="fr-FR"/>
        </w:rPr>
      </w:pPr>
    </w:p>
    <w:p w:rsidR="00285E96" w:rsidRPr="000639E3" w:rsidRDefault="00285E96" w:rsidP="000639E3">
      <w:pPr>
        <w:shd w:val="clear" w:color="auto" w:fill="FFFFFF"/>
        <w:jc w:val="both"/>
        <w:rPr>
          <w:rFonts w:cstheme="minorBidi"/>
          <w:sz w:val="22"/>
          <w:szCs w:val="22"/>
          <w:lang w:eastAsia="fr-FR"/>
        </w:rPr>
      </w:pPr>
    </w:p>
    <w:p w:rsidR="00285E96" w:rsidRPr="000639E3" w:rsidRDefault="00285E96" w:rsidP="000639E3">
      <w:pPr>
        <w:shd w:val="clear" w:color="auto" w:fill="FFFFFF"/>
        <w:jc w:val="both"/>
        <w:rPr>
          <w:rFonts w:cstheme="minorBidi"/>
          <w:sz w:val="22"/>
          <w:szCs w:val="22"/>
          <w:lang w:eastAsia="fr-FR"/>
        </w:rPr>
      </w:pPr>
    </w:p>
    <w:p w:rsidR="00285E96" w:rsidRPr="000639E3" w:rsidRDefault="00285E96" w:rsidP="000639E3">
      <w:pPr>
        <w:shd w:val="clear" w:color="auto" w:fill="FFFFFF"/>
        <w:jc w:val="both"/>
        <w:rPr>
          <w:rFonts w:cstheme="minorBidi"/>
          <w:sz w:val="22"/>
          <w:szCs w:val="22"/>
          <w:lang w:eastAsia="fr-FR"/>
        </w:rPr>
      </w:pPr>
    </w:p>
    <w:p w:rsidR="00526F55" w:rsidRDefault="00526F55" w:rsidP="006E73EC">
      <w:pPr>
        <w:shd w:val="clear" w:color="auto" w:fill="FFFFFF"/>
        <w:jc w:val="center"/>
        <w:rPr>
          <w:rFonts w:cstheme="minorBidi"/>
          <w:b/>
          <w:bCs/>
          <w:sz w:val="32"/>
          <w:szCs w:val="32"/>
          <w:lang w:eastAsia="fr-FR"/>
        </w:rPr>
      </w:pPr>
    </w:p>
    <w:p w:rsidR="00526F55" w:rsidRDefault="00526F55" w:rsidP="006E73EC">
      <w:pPr>
        <w:shd w:val="clear" w:color="auto" w:fill="FFFFFF"/>
        <w:jc w:val="center"/>
        <w:rPr>
          <w:rFonts w:cstheme="minorBidi"/>
          <w:b/>
          <w:bCs/>
          <w:sz w:val="32"/>
          <w:szCs w:val="32"/>
          <w:lang w:eastAsia="fr-FR"/>
        </w:rPr>
      </w:pPr>
    </w:p>
    <w:p w:rsidR="00526F55" w:rsidRPr="00526F55" w:rsidRDefault="00526F55" w:rsidP="00526F55">
      <w:pPr>
        <w:shd w:val="clear" w:color="auto" w:fill="FFFFFF"/>
        <w:jc w:val="center"/>
        <w:rPr>
          <w:rFonts w:cstheme="minorBidi"/>
          <w:sz w:val="32"/>
          <w:szCs w:val="32"/>
          <w:lang w:eastAsia="fr-FR"/>
        </w:rPr>
      </w:pPr>
      <w:r w:rsidRPr="00526F55">
        <w:rPr>
          <w:rFonts w:cstheme="minorBidi"/>
          <w:sz w:val="32"/>
          <w:szCs w:val="32"/>
          <w:lang w:eastAsia="fr-FR"/>
        </w:rPr>
        <w:t>Rapport de l’atelier de démarrage relatif au p</w:t>
      </w:r>
      <w:r w:rsidR="00442552" w:rsidRPr="00526F55">
        <w:rPr>
          <w:rFonts w:cstheme="minorBidi"/>
          <w:sz w:val="32"/>
          <w:szCs w:val="32"/>
          <w:lang w:eastAsia="fr-FR"/>
        </w:rPr>
        <w:t>rojet</w:t>
      </w:r>
      <w:r w:rsidRPr="00526F55">
        <w:rPr>
          <w:rFonts w:cstheme="minorBidi"/>
          <w:sz w:val="32"/>
          <w:szCs w:val="32"/>
          <w:lang w:eastAsia="fr-FR"/>
        </w:rPr>
        <w:t xml:space="preserve"> </w:t>
      </w:r>
    </w:p>
    <w:p w:rsidR="00526F55" w:rsidRDefault="00526F55" w:rsidP="00526F55">
      <w:pPr>
        <w:shd w:val="clear" w:color="auto" w:fill="FFFFFF"/>
        <w:jc w:val="center"/>
        <w:rPr>
          <w:rFonts w:cstheme="minorBidi"/>
          <w:b/>
          <w:bCs/>
          <w:sz w:val="32"/>
          <w:szCs w:val="32"/>
          <w:lang w:eastAsia="fr-FR"/>
        </w:rPr>
      </w:pPr>
    </w:p>
    <w:p w:rsidR="006E73EC" w:rsidRDefault="00526F55" w:rsidP="00526F55">
      <w:pPr>
        <w:shd w:val="clear" w:color="auto" w:fill="FFFFFF"/>
        <w:jc w:val="center"/>
        <w:rPr>
          <w:rFonts w:cstheme="minorBidi"/>
          <w:b/>
          <w:bCs/>
          <w:sz w:val="32"/>
          <w:szCs w:val="32"/>
          <w:lang w:eastAsia="fr-FR"/>
        </w:rPr>
      </w:pPr>
      <w:r>
        <w:rPr>
          <w:rFonts w:cstheme="minorBidi"/>
          <w:b/>
          <w:bCs/>
          <w:sz w:val="32"/>
          <w:szCs w:val="32"/>
          <w:lang w:eastAsia="fr-FR"/>
        </w:rPr>
        <w:t>« </w:t>
      </w:r>
      <w:r w:rsidR="006E73EC" w:rsidRPr="006E73EC">
        <w:rPr>
          <w:rFonts w:cstheme="minorBidi"/>
          <w:b/>
          <w:bCs/>
          <w:sz w:val="32"/>
          <w:szCs w:val="32"/>
          <w:lang w:eastAsia="fr-FR"/>
        </w:rPr>
        <w:t>Conservation de la flore et des habitats naturels avec les populations locales dans le sud et l’est du bassin méditerranéen (IPA-Med)</w:t>
      </w:r>
      <w:r>
        <w:rPr>
          <w:rFonts w:cstheme="minorBidi"/>
          <w:b/>
          <w:bCs/>
          <w:sz w:val="32"/>
          <w:szCs w:val="32"/>
          <w:lang w:eastAsia="fr-FR"/>
        </w:rPr>
        <w:t> »</w:t>
      </w:r>
    </w:p>
    <w:p w:rsidR="007F5BE5" w:rsidRPr="006E73EC" w:rsidRDefault="0063060E" w:rsidP="0063060E">
      <w:pPr>
        <w:shd w:val="clear" w:color="auto" w:fill="FFFFFF"/>
        <w:jc w:val="center"/>
        <w:rPr>
          <w:rFonts w:cstheme="minorBidi"/>
          <w:b/>
          <w:bCs/>
          <w:sz w:val="32"/>
          <w:szCs w:val="32"/>
          <w:lang w:eastAsia="fr-FR"/>
        </w:rPr>
      </w:pPr>
      <w:r>
        <w:rPr>
          <w:rFonts w:cstheme="minorBidi"/>
          <w:b/>
          <w:bCs/>
          <w:sz w:val="32"/>
          <w:szCs w:val="32"/>
          <w:lang w:eastAsia="fr-FR"/>
        </w:rPr>
        <w:t>Cas du P</w:t>
      </w:r>
      <w:r w:rsidR="007F5BE5">
        <w:rPr>
          <w:rFonts w:cstheme="minorBidi"/>
          <w:b/>
          <w:bCs/>
          <w:sz w:val="32"/>
          <w:szCs w:val="32"/>
          <w:lang w:eastAsia="fr-FR"/>
        </w:rPr>
        <w:t xml:space="preserve">arc </w:t>
      </w:r>
      <w:r>
        <w:rPr>
          <w:rFonts w:cstheme="minorBidi"/>
          <w:b/>
          <w:bCs/>
          <w:sz w:val="32"/>
          <w:szCs w:val="32"/>
          <w:lang w:eastAsia="fr-FR"/>
        </w:rPr>
        <w:t>N</w:t>
      </w:r>
      <w:r w:rsidR="007F5BE5">
        <w:rPr>
          <w:rFonts w:cstheme="minorBidi"/>
          <w:b/>
          <w:bCs/>
          <w:sz w:val="32"/>
          <w:szCs w:val="32"/>
          <w:lang w:eastAsia="fr-FR"/>
        </w:rPr>
        <w:t>ational de Gouraya et du Mont Chélia</w:t>
      </w:r>
      <w:r>
        <w:rPr>
          <w:rFonts w:cstheme="minorBidi"/>
          <w:b/>
          <w:bCs/>
          <w:sz w:val="32"/>
          <w:szCs w:val="32"/>
          <w:lang w:eastAsia="fr-FR"/>
        </w:rPr>
        <w:t xml:space="preserve"> en Algérie</w:t>
      </w:r>
    </w:p>
    <w:p w:rsidR="00285E96" w:rsidRPr="000639E3" w:rsidRDefault="00285E96" w:rsidP="000639E3">
      <w:pPr>
        <w:shd w:val="clear" w:color="auto" w:fill="FFFFFF"/>
        <w:jc w:val="both"/>
        <w:rPr>
          <w:rFonts w:cstheme="minorBidi"/>
          <w:sz w:val="22"/>
          <w:szCs w:val="22"/>
          <w:lang w:eastAsia="fr-FR"/>
        </w:rPr>
      </w:pPr>
    </w:p>
    <w:p w:rsidR="00285E96" w:rsidRPr="000639E3" w:rsidRDefault="00285E96" w:rsidP="000639E3">
      <w:pPr>
        <w:shd w:val="clear" w:color="auto" w:fill="FFFFFF"/>
        <w:jc w:val="both"/>
        <w:rPr>
          <w:rFonts w:cstheme="minorBidi"/>
          <w:sz w:val="22"/>
          <w:szCs w:val="22"/>
          <w:lang w:eastAsia="fr-FR"/>
        </w:rPr>
      </w:pPr>
    </w:p>
    <w:p w:rsidR="00526F55" w:rsidRDefault="00526F55" w:rsidP="00053145">
      <w:pPr>
        <w:shd w:val="clear" w:color="auto" w:fill="FFFFFF"/>
        <w:jc w:val="center"/>
        <w:rPr>
          <w:rFonts w:cstheme="minorBidi"/>
          <w:b/>
          <w:bCs/>
          <w:lang w:eastAsia="fr-FR"/>
        </w:rPr>
      </w:pPr>
    </w:p>
    <w:p w:rsidR="00526F55" w:rsidRDefault="00526F55" w:rsidP="00053145">
      <w:pPr>
        <w:shd w:val="clear" w:color="auto" w:fill="FFFFFF"/>
        <w:jc w:val="center"/>
        <w:rPr>
          <w:rFonts w:cstheme="minorBidi"/>
          <w:b/>
          <w:bCs/>
          <w:lang w:eastAsia="fr-FR"/>
        </w:rPr>
      </w:pPr>
    </w:p>
    <w:p w:rsidR="00285E96" w:rsidRPr="00526F55" w:rsidRDefault="00526F55" w:rsidP="00053145">
      <w:pPr>
        <w:shd w:val="clear" w:color="auto" w:fill="FFFFFF"/>
        <w:jc w:val="center"/>
        <w:rPr>
          <w:rFonts w:cstheme="minorBidi"/>
          <w:lang w:eastAsia="fr-FR"/>
        </w:rPr>
      </w:pPr>
      <w:r w:rsidRPr="00526F55">
        <w:rPr>
          <w:rFonts w:cstheme="minorBidi"/>
          <w:b/>
          <w:bCs/>
          <w:lang w:eastAsia="fr-FR"/>
        </w:rPr>
        <w:t>Bejaïa</w:t>
      </w:r>
      <w:r w:rsidR="006E73EC" w:rsidRPr="00526F55">
        <w:rPr>
          <w:rFonts w:cstheme="minorBidi"/>
          <w:b/>
          <w:bCs/>
          <w:lang w:eastAsia="fr-FR"/>
        </w:rPr>
        <w:t>, les 18 et 1</w:t>
      </w:r>
      <w:r w:rsidR="00053145" w:rsidRPr="00526F55">
        <w:rPr>
          <w:rFonts w:cstheme="minorBidi"/>
          <w:b/>
          <w:bCs/>
          <w:lang w:eastAsia="fr-FR"/>
        </w:rPr>
        <w:t>9</w:t>
      </w:r>
      <w:r w:rsidR="006E73EC" w:rsidRPr="00526F55">
        <w:rPr>
          <w:rFonts w:cstheme="minorBidi"/>
          <w:b/>
          <w:bCs/>
          <w:lang w:eastAsia="fr-FR"/>
        </w:rPr>
        <w:t xml:space="preserve"> janvier 2016</w:t>
      </w:r>
    </w:p>
    <w:p w:rsidR="00285E96" w:rsidRPr="00526F55" w:rsidRDefault="00285E96" w:rsidP="000639E3">
      <w:pPr>
        <w:shd w:val="clear" w:color="auto" w:fill="FFFFFF"/>
        <w:jc w:val="both"/>
        <w:rPr>
          <w:rFonts w:cstheme="minorBidi"/>
          <w:i/>
          <w:iCs/>
          <w:lang w:eastAsia="fr-FR"/>
        </w:rPr>
      </w:pPr>
    </w:p>
    <w:p w:rsidR="00285E96" w:rsidRPr="000639E3" w:rsidRDefault="00285E96" w:rsidP="000639E3">
      <w:pPr>
        <w:shd w:val="clear" w:color="auto" w:fill="FFFFFF"/>
        <w:jc w:val="both"/>
        <w:rPr>
          <w:rFonts w:cstheme="minorBidi"/>
          <w:sz w:val="22"/>
          <w:szCs w:val="22"/>
          <w:lang w:eastAsia="fr-FR"/>
        </w:rPr>
      </w:pPr>
    </w:p>
    <w:p w:rsidR="00285E96" w:rsidRPr="000639E3" w:rsidRDefault="00575D4A" w:rsidP="000639E3">
      <w:pPr>
        <w:shd w:val="clear" w:color="auto" w:fill="FFFFFF"/>
        <w:jc w:val="both"/>
        <w:rPr>
          <w:rFonts w:cstheme="minorBidi"/>
          <w:sz w:val="22"/>
          <w:szCs w:val="22"/>
          <w:lang w:eastAsia="fr-FR"/>
        </w:rPr>
      </w:pPr>
      <w:r>
        <w:rPr>
          <w:rFonts w:cstheme="minorBidi"/>
          <w:noProof/>
          <w:sz w:val="22"/>
          <w:szCs w:val="22"/>
          <w:lang w:eastAsia="fr-FR"/>
        </w:rPr>
        <w:drawing>
          <wp:inline distT="0" distB="0" distL="0" distR="0">
            <wp:extent cx="5760720" cy="3840480"/>
            <wp:effectExtent l="19050" t="0" r="0" b="0"/>
            <wp:docPr id="309" name="Image 36" descr="E:\photo sortie\Wissa@m\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photo sortie\Wissa@m\IMG_1869.JPG"/>
                    <pic:cNvPicPr>
                      <a:picLocks noChangeAspect="1" noChangeArrowheads="1"/>
                    </pic:cNvPicPr>
                  </pic:nvPicPr>
                  <pic:blipFill>
                    <a:blip r:embed="rId9" cstate="print"/>
                    <a:srcRect/>
                    <a:stretch>
                      <a:fillRect/>
                    </a:stretch>
                  </pic:blipFill>
                  <pic:spPr bwMode="auto">
                    <a:xfrm>
                      <a:off x="0" y="0"/>
                      <a:ext cx="5762318" cy="3834581"/>
                    </a:xfrm>
                    <a:prstGeom prst="rect">
                      <a:avLst/>
                    </a:prstGeom>
                    <a:noFill/>
                    <a:ln w="9525">
                      <a:noFill/>
                      <a:miter lim="800000"/>
                      <a:headEnd/>
                      <a:tailEnd/>
                    </a:ln>
                  </pic:spPr>
                </pic:pic>
              </a:graphicData>
            </a:graphic>
          </wp:inline>
        </w:drawing>
      </w:r>
    </w:p>
    <w:p w:rsidR="00285E96" w:rsidRPr="000639E3" w:rsidRDefault="00285E96" w:rsidP="000639E3">
      <w:pPr>
        <w:shd w:val="clear" w:color="auto" w:fill="FFFFFF"/>
        <w:jc w:val="both"/>
        <w:rPr>
          <w:rFonts w:cstheme="minorBidi"/>
          <w:sz w:val="22"/>
          <w:szCs w:val="22"/>
          <w:lang w:eastAsia="fr-FR"/>
        </w:rPr>
      </w:pPr>
    </w:p>
    <w:p w:rsidR="00285E96" w:rsidRPr="000639E3" w:rsidRDefault="00285E96" w:rsidP="000639E3">
      <w:pPr>
        <w:shd w:val="clear" w:color="auto" w:fill="FFFFFF"/>
        <w:jc w:val="both"/>
        <w:rPr>
          <w:rFonts w:cstheme="minorBidi"/>
          <w:sz w:val="22"/>
          <w:szCs w:val="22"/>
          <w:lang w:eastAsia="fr-FR"/>
        </w:rPr>
      </w:pPr>
    </w:p>
    <w:p w:rsidR="0086719D" w:rsidRDefault="0086719D">
      <w:pPr>
        <w:spacing w:after="200" w:line="276" w:lineRule="auto"/>
        <w:rPr>
          <w:rFonts w:cstheme="minorBidi"/>
          <w:sz w:val="22"/>
          <w:szCs w:val="22"/>
          <w:lang w:eastAsia="fr-FR"/>
        </w:rPr>
      </w:pPr>
      <w:r>
        <w:rPr>
          <w:rFonts w:cstheme="minorBidi"/>
          <w:sz w:val="22"/>
          <w:szCs w:val="22"/>
          <w:lang w:eastAsia="fr-FR"/>
        </w:rPr>
        <w:br w:type="page"/>
      </w:r>
    </w:p>
    <w:p w:rsidR="000639E3" w:rsidRPr="00F06886" w:rsidRDefault="00285E96" w:rsidP="0086719D">
      <w:pPr>
        <w:pStyle w:val="NormalLatinArial"/>
        <w:rPr>
          <w:rFonts w:ascii="Garamond" w:hAnsi="Garamond"/>
          <w:sz w:val="22"/>
          <w:szCs w:val="22"/>
        </w:rPr>
      </w:pPr>
      <w:r w:rsidRPr="0086719D">
        <w:rPr>
          <w:rFonts w:ascii="Garamond" w:hAnsi="Garamond"/>
          <w:sz w:val="22"/>
          <w:szCs w:val="22"/>
        </w:rPr>
        <w:lastRenderedPageBreak/>
        <w:t xml:space="preserve">Dans le cadre de la mise en œuvre du projet de coopération  relatif à la </w:t>
      </w:r>
      <w:r w:rsidRPr="0086719D">
        <w:rPr>
          <w:rFonts w:ascii="Garamond" w:hAnsi="Garamond"/>
          <w:b/>
          <w:sz w:val="22"/>
          <w:szCs w:val="22"/>
        </w:rPr>
        <w:t xml:space="preserve">« </w:t>
      </w:r>
      <w:r w:rsidRPr="0086719D">
        <w:rPr>
          <w:rFonts w:ascii="Garamond" w:hAnsi="Garamond"/>
          <w:b/>
          <w:bCs/>
          <w:sz w:val="22"/>
          <w:szCs w:val="22"/>
          <w:lang w:val="es-ES"/>
        </w:rPr>
        <w:t xml:space="preserve">Conservation de la flore et des </w:t>
      </w:r>
      <w:proofErr w:type="spellStart"/>
      <w:r w:rsidR="00526F55">
        <w:rPr>
          <w:rFonts w:ascii="Garamond" w:hAnsi="Garamond"/>
          <w:b/>
          <w:bCs/>
          <w:sz w:val="22"/>
          <w:szCs w:val="22"/>
          <w:lang w:val="es-ES"/>
        </w:rPr>
        <w:t>ha</w:t>
      </w:r>
      <w:r w:rsidR="003049EB" w:rsidRPr="0086719D">
        <w:rPr>
          <w:rFonts w:ascii="Garamond" w:hAnsi="Garamond"/>
          <w:b/>
          <w:bCs/>
          <w:sz w:val="22"/>
          <w:szCs w:val="22"/>
          <w:lang w:val="es-ES"/>
        </w:rPr>
        <w:t>bitats</w:t>
      </w:r>
      <w:proofErr w:type="spellEnd"/>
      <w:r w:rsidR="003049EB" w:rsidRPr="0086719D">
        <w:rPr>
          <w:rFonts w:ascii="Garamond" w:hAnsi="Garamond"/>
          <w:b/>
          <w:bCs/>
          <w:sz w:val="22"/>
          <w:szCs w:val="22"/>
          <w:lang w:val="es-ES"/>
        </w:rPr>
        <w:t xml:space="preserve"> </w:t>
      </w:r>
      <w:proofErr w:type="spellStart"/>
      <w:r w:rsidRPr="0086719D">
        <w:rPr>
          <w:rFonts w:ascii="Garamond" w:hAnsi="Garamond"/>
          <w:b/>
          <w:bCs/>
          <w:sz w:val="22"/>
          <w:szCs w:val="22"/>
          <w:lang w:val="es-ES"/>
        </w:rPr>
        <w:t>naturels</w:t>
      </w:r>
      <w:proofErr w:type="spellEnd"/>
      <w:r w:rsidR="003049EB" w:rsidRPr="0086719D">
        <w:rPr>
          <w:rFonts w:ascii="Garamond" w:hAnsi="Garamond"/>
          <w:b/>
          <w:bCs/>
          <w:sz w:val="22"/>
          <w:szCs w:val="22"/>
          <w:lang w:val="es-ES"/>
        </w:rPr>
        <w:t xml:space="preserve"> </w:t>
      </w:r>
      <w:proofErr w:type="spellStart"/>
      <w:r w:rsidRPr="0086719D">
        <w:rPr>
          <w:rFonts w:ascii="Garamond" w:hAnsi="Garamond"/>
          <w:b/>
          <w:bCs/>
          <w:sz w:val="22"/>
          <w:szCs w:val="22"/>
          <w:lang w:val="es-ES"/>
        </w:rPr>
        <w:t>avec</w:t>
      </w:r>
      <w:proofErr w:type="spellEnd"/>
      <w:r w:rsidRPr="0086719D">
        <w:rPr>
          <w:rFonts w:ascii="Garamond" w:hAnsi="Garamond"/>
          <w:b/>
          <w:bCs/>
          <w:sz w:val="22"/>
          <w:szCs w:val="22"/>
          <w:lang w:val="es-ES"/>
        </w:rPr>
        <w:t xml:space="preserve"> les populations  locales dans le sud et l’est du bassin</w:t>
      </w:r>
      <w:r w:rsidR="003049EB" w:rsidRPr="0086719D">
        <w:rPr>
          <w:rFonts w:ascii="Garamond" w:hAnsi="Garamond"/>
          <w:b/>
          <w:bCs/>
          <w:sz w:val="22"/>
          <w:szCs w:val="22"/>
          <w:lang w:val="es-ES"/>
        </w:rPr>
        <w:t xml:space="preserve"> </w:t>
      </w:r>
      <w:r w:rsidRPr="0086719D">
        <w:rPr>
          <w:rFonts w:ascii="Garamond" w:hAnsi="Garamond"/>
          <w:b/>
          <w:bCs/>
          <w:sz w:val="22"/>
          <w:szCs w:val="22"/>
          <w:lang w:val="es-ES"/>
        </w:rPr>
        <w:t>méditerranéen</w:t>
      </w:r>
      <w:r w:rsidRPr="0086719D">
        <w:rPr>
          <w:rFonts w:ascii="Garamond" w:hAnsi="Garamond"/>
          <w:sz w:val="22"/>
          <w:szCs w:val="22"/>
        </w:rPr>
        <w:t xml:space="preserve"> (IPA-Med) </w:t>
      </w:r>
      <w:r w:rsidRPr="0086719D">
        <w:rPr>
          <w:rFonts w:ascii="Garamond" w:hAnsi="Garamond"/>
          <w:b/>
          <w:sz w:val="22"/>
          <w:szCs w:val="22"/>
        </w:rPr>
        <w:t>»</w:t>
      </w:r>
      <w:r w:rsidR="006E73EC" w:rsidRPr="0086719D">
        <w:rPr>
          <w:rFonts w:ascii="Garamond" w:hAnsi="Garamond"/>
          <w:b/>
          <w:sz w:val="22"/>
          <w:szCs w:val="22"/>
        </w:rPr>
        <w:t xml:space="preserve"> </w:t>
      </w:r>
      <w:r w:rsidR="006E73EC" w:rsidRPr="0086719D">
        <w:rPr>
          <w:rFonts w:ascii="Garamond" w:hAnsi="Garamond"/>
          <w:bCs/>
          <w:sz w:val="22"/>
          <w:szCs w:val="22"/>
        </w:rPr>
        <w:t>cas du</w:t>
      </w:r>
      <w:r w:rsidR="006E73EC" w:rsidRPr="0086719D">
        <w:rPr>
          <w:rFonts w:ascii="Garamond" w:hAnsi="Garamond"/>
          <w:b/>
          <w:sz w:val="22"/>
          <w:szCs w:val="22"/>
        </w:rPr>
        <w:t xml:space="preserve"> </w:t>
      </w:r>
      <w:r w:rsidR="0086719D" w:rsidRPr="0086719D">
        <w:rPr>
          <w:rFonts w:ascii="Garamond" w:hAnsi="Garamond"/>
          <w:bCs/>
          <w:sz w:val="22"/>
          <w:szCs w:val="22"/>
        </w:rPr>
        <w:t>Parc National de Gouraya et du Mont Chélia en Algérie</w:t>
      </w:r>
      <w:r w:rsidR="0086719D">
        <w:rPr>
          <w:rFonts w:ascii="Garamond" w:hAnsi="Garamond"/>
          <w:b/>
          <w:sz w:val="22"/>
          <w:szCs w:val="22"/>
        </w:rPr>
        <w:t xml:space="preserve">, </w:t>
      </w:r>
      <w:r w:rsidRPr="0086719D">
        <w:rPr>
          <w:rFonts w:ascii="Garamond" w:hAnsi="Garamond"/>
          <w:sz w:val="22"/>
          <w:szCs w:val="22"/>
        </w:rPr>
        <w:t>mené entre</w:t>
      </w:r>
      <w:r w:rsidRPr="00F06886">
        <w:rPr>
          <w:rFonts w:ascii="Garamond" w:hAnsi="Garamond"/>
          <w:sz w:val="22"/>
          <w:szCs w:val="22"/>
        </w:rPr>
        <w:t xml:space="preserve"> le </w:t>
      </w:r>
      <w:r w:rsidR="006E73EC" w:rsidRPr="0086719D">
        <w:rPr>
          <w:rFonts w:ascii="Garamond" w:hAnsi="Garamond"/>
          <w:sz w:val="22"/>
          <w:szCs w:val="22"/>
        </w:rPr>
        <w:t>Ministère</w:t>
      </w:r>
      <w:r w:rsidRPr="0086719D">
        <w:rPr>
          <w:rFonts w:ascii="Garamond" w:hAnsi="Garamond"/>
          <w:sz w:val="22"/>
          <w:szCs w:val="22"/>
        </w:rPr>
        <w:t xml:space="preserve"> de</w:t>
      </w:r>
      <w:r w:rsidRPr="00F06886">
        <w:rPr>
          <w:rFonts w:ascii="Garamond" w:hAnsi="Garamond"/>
          <w:sz w:val="22"/>
          <w:szCs w:val="22"/>
        </w:rPr>
        <w:t xml:space="preserve"> l’Agriculture du Développement Rural et de la Pêche (MADRP), à travers la Direction Générale des Forêts (DGF), et l’Union Internationale pour la Conservation de la Nature (UICN), représentée par le Centre de Coopération pour la Méditerranée (UICN Med), un atelier de démarrage et de lan</w:t>
      </w:r>
      <w:r w:rsidR="000639E3" w:rsidRPr="00F06886">
        <w:rPr>
          <w:rFonts w:ascii="Garamond" w:hAnsi="Garamond"/>
          <w:sz w:val="22"/>
          <w:szCs w:val="22"/>
        </w:rPr>
        <w:t>cement des activités du projet s’est déroulé</w:t>
      </w:r>
      <w:r w:rsidRPr="00F06886">
        <w:rPr>
          <w:rFonts w:ascii="Garamond" w:hAnsi="Garamond"/>
          <w:sz w:val="22"/>
          <w:szCs w:val="22"/>
        </w:rPr>
        <w:t xml:space="preserve"> les 18 et 19 janvier 2016, au parc national/réserve de biosphère</w:t>
      </w:r>
      <w:r w:rsidR="000639E3" w:rsidRPr="00F06886">
        <w:rPr>
          <w:rFonts w:ascii="Garamond" w:hAnsi="Garamond"/>
          <w:sz w:val="22"/>
          <w:szCs w:val="22"/>
        </w:rPr>
        <w:t xml:space="preserve"> de Gouraya, wilaya de Béjaïa.</w:t>
      </w:r>
    </w:p>
    <w:p w:rsidR="000639E3" w:rsidRPr="00F06886" w:rsidRDefault="000639E3" w:rsidP="000639E3">
      <w:pPr>
        <w:pStyle w:val="NormalLatinArial"/>
        <w:rPr>
          <w:rFonts w:ascii="Garamond" w:hAnsi="Garamond"/>
          <w:sz w:val="22"/>
          <w:szCs w:val="22"/>
        </w:rPr>
      </w:pPr>
    </w:p>
    <w:p w:rsidR="00285E96" w:rsidRPr="00F06886" w:rsidRDefault="00EB465B" w:rsidP="00526F55">
      <w:pPr>
        <w:jc w:val="both"/>
        <w:rPr>
          <w:rFonts w:cs="Arial"/>
          <w:b/>
          <w:bCs/>
          <w:sz w:val="22"/>
          <w:szCs w:val="22"/>
          <w:lang w:eastAsia="fr-FR"/>
        </w:rPr>
      </w:pPr>
      <w:r w:rsidRPr="00F06886">
        <w:rPr>
          <w:rFonts w:cs="Arial"/>
          <w:b/>
          <w:bCs/>
          <w:sz w:val="22"/>
          <w:szCs w:val="22"/>
          <w:lang w:eastAsia="fr-FR"/>
        </w:rPr>
        <w:t>Objectif de l’atelier :</w:t>
      </w:r>
    </w:p>
    <w:p w:rsidR="00285E96" w:rsidRPr="00F06886" w:rsidRDefault="00285E96" w:rsidP="000639E3">
      <w:pPr>
        <w:jc w:val="both"/>
        <w:rPr>
          <w:rFonts w:cs="Arial"/>
          <w:sz w:val="22"/>
          <w:szCs w:val="22"/>
          <w:lang w:eastAsia="fr-FR"/>
        </w:rPr>
      </w:pPr>
    </w:p>
    <w:p w:rsidR="000639E3" w:rsidRPr="00F06886" w:rsidRDefault="00285E96" w:rsidP="009457B3">
      <w:pPr>
        <w:jc w:val="both"/>
        <w:rPr>
          <w:rFonts w:cs="Arial"/>
          <w:sz w:val="22"/>
          <w:szCs w:val="22"/>
          <w:lang w:eastAsia="fr-FR"/>
        </w:rPr>
      </w:pPr>
      <w:r w:rsidRPr="00F06886">
        <w:rPr>
          <w:rFonts w:cs="Arial"/>
          <w:sz w:val="22"/>
          <w:szCs w:val="22"/>
          <w:lang w:eastAsia="fr-FR"/>
        </w:rPr>
        <w:t xml:space="preserve">L’objectif principal de cet atelier est </w:t>
      </w:r>
      <w:r w:rsidR="000639E3" w:rsidRPr="00F06886">
        <w:rPr>
          <w:sz w:val="22"/>
          <w:szCs w:val="22"/>
        </w:rPr>
        <w:t xml:space="preserve">d’informer les parties prenantes sur les </w:t>
      </w:r>
      <w:r w:rsidR="009457B3">
        <w:rPr>
          <w:sz w:val="22"/>
          <w:szCs w:val="22"/>
        </w:rPr>
        <w:t>activités du projet</w:t>
      </w:r>
      <w:r w:rsidR="000639E3" w:rsidRPr="00F06886">
        <w:rPr>
          <w:sz w:val="22"/>
          <w:szCs w:val="22"/>
        </w:rPr>
        <w:t xml:space="preserve"> et les effets attendus afin de les impliquer dans les différentes phases de sa mise en œuvre.</w:t>
      </w:r>
    </w:p>
    <w:p w:rsidR="000639E3" w:rsidRPr="00F06886" w:rsidRDefault="000639E3" w:rsidP="000639E3">
      <w:pPr>
        <w:jc w:val="both"/>
        <w:rPr>
          <w:rFonts w:cs="Arial"/>
          <w:sz w:val="22"/>
          <w:szCs w:val="22"/>
          <w:lang w:eastAsia="fr-FR"/>
        </w:rPr>
      </w:pPr>
    </w:p>
    <w:p w:rsidR="00867914" w:rsidRPr="00F06886" w:rsidRDefault="00867914" w:rsidP="009457B3">
      <w:pPr>
        <w:jc w:val="both"/>
        <w:rPr>
          <w:rFonts w:cs="Arial"/>
          <w:b/>
          <w:bCs/>
          <w:sz w:val="22"/>
          <w:szCs w:val="22"/>
          <w:lang w:eastAsia="fr-FR"/>
        </w:rPr>
      </w:pPr>
      <w:r w:rsidRPr="00F06886">
        <w:rPr>
          <w:rFonts w:cs="Arial"/>
          <w:b/>
          <w:bCs/>
          <w:sz w:val="22"/>
          <w:szCs w:val="22"/>
          <w:lang w:eastAsia="fr-FR"/>
        </w:rPr>
        <w:t xml:space="preserve">Etaient présents à l’atelier : </w:t>
      </w:r>
      <w:r w:rsidRPr="00F06886">
        <w:rPr>
          <w:rFonts w:cs="Arial"/>
          <w:sz w:val="22"/>
          <w:szCs w:val="22"/>
          <w:lang w:eastAsia="fr-FR"/>
        </w:rPr>
        <w:t>liste des p</w:t>
      </w:r>
      <w:r w:rsidR="009457B3">
        <w:rPr>
          <w:rFonts w:cs="Arial"/>
          <w:sz w:val="22"/>
          <w:szCs w:val="22"/>
          <w:lang w:eastAsia="fr-FR"/>
        </w:rPr>
        <w:t xml:space="preserve">articipants </w:t>
      </w:r>
      <w:r w:rsidRPr="00F06886">
        <w:rPr>
          <w:rFonts w:cs="Arial"/>
          <w:sz w:val="22"/>
          <w:szCs w:val="22"/>
          <w:lang w:eastAsia="fr-FR"/>
        </w:rPr>
        <w:t>en annexe</w:t>
      </w:r>
    </w:p>
    <w:p w:rsidR="00867914" w:rsidRPr="00F06886" w:rsidRDefault="00867914" w:rsidP="000639E3">
      <w:pPr>
        <w:jc w:val="both"/>
        <w:rPr>
          <w:rFonts w:cs="Arial"/>
          <w:b/>
          <w:bCs/>
          <w:sz w:val="22"/>
          <w:szCs w:val="22"/>
          <w:lang w:eastAsia="fr-FR"/>
        </w:rPr>
      </w:pPr>
    </w:p>
    <w:p w:rsidR="00C7756D" w:rsidRPr="00F06886" w:rsidRDefault="00697786" w:rsidP="000639E3">
      <w:pPr>
        <w:jc w:val="both"/>
        <w:rPr>
          <w:rFonts w:cs="Arial"/>
          <w:b/>
          <w:bCs/>
          <w:sz w:val="22"/>
          <w:szCs w:val="22"/>
          <w:lang w:eastAsia="fr-FR"/>
        </w:rPr>
      </w:pPr>
      <w:r w:rsidRPr="00F06886">
        <w:rPr>
          <w:rFonts w:cs="Arial"/>
          <w:b/>
          <w:bCs/>
          <w:sz w:val="22"/>
          <w:szCs w:val="22"/>
          <w:lang w:eastAsia="fr-FR"/>
        </w:rPr>
        <w:t>Déroulement de l’atelier</w:t>
      </w:r>
      <w:r w:rsidR="00867914" w:rsidRPr="00F06886">
        <w:rPr>
          <w:rFonts w:cs="Arial"/>
          <w:b/>
          <w:bCs/>
          <w:sz w:val="22"/>
          <w:szCs w:val="22"/>
          <w:lang w:eastAsia="fr-FR"/>
        </w:rPr>
        <w:t xml:space="preserve"> : </w:t>
      </w:r>
    </w:p>
    <w:p w:rsidR="00C7756D" w:rsidRPr="00F06886" w:rsidRDefault="00C7756D" w:rsidP="000639E3">
      <w:pPr>
        <w:jc w:val="both"/>
        <w:rPr>
          <w:rFonts w:cs="Arial"/>
          <w:b/>
          <w:bCs/>
          <w:sz w:val="22"/>
          <w:szCs w:val="22"/>
          <w:lang w:eastAsia="fr-FR"/>
        </w:rPr>
      </w:pPr>
    </w:p>
    <w:p w:rsidR="00285E96" w:rsidRPr="00F06886" w:rsidRDefault="00C7756D" w:rsidP="0086719D">
      <w:pPr>
        <w:jc w:val="both"/>
        <w:rPr>
          <w:rFonts w:cs="Arial"/>
          <w:sz w:val="22"/>
          <w:szCs w:val="22"/>
          <w:lang w:eastAsia="fr-FR"/>
        </w:rPr>
      </w:pPr>
      <w:r w:rsidRPr="00F06886">
        <w:rPr>
          <w:rFonts w:cs="Arial"/>
          <w:sz w:val="22"/>
          <w:szCs w:val="22"/>
          <w:lang w:eastAsia="fr-FR"/>
        </w:rPr>
        <w:t>L</w:t>
      </w:r>
      <w:r w:rsidR="00867914" w:rsidRPr="00F06886">
        <w:rPr>
          <w:rFonts w:cs="Arial"/>
          <w:sz w:val="22"/>
          <w:szCs w:val="22"/>
          <w:lang w:eastAsia="fr-FR"/>
        </w:rPr>
        <w:t xml:space="preserve">’atelier s’est déroulé en deux jours, la première journée était consacrée à l’ouverture officielle et aux différentes présentations sur le projet, la deuxième journée s’est consacrée à la sortie sur terrain, où l’on a </w:t>
      </w:r>
      <w:r w:rsidR="009457B3">
        <w:rPr>
          <w:rFonts w:cs="Arial"/>
          <w:sz w:val="22"/>
          <w:szCs w:val="22"/>
          <w:lang w:eastAsia="fr-FR"/>
        </w:rPr>
        <w:t>pu visiter</w:t>
      </w:r>
      <w:r w:rsidR="00867914" w:rsidRPr="00F06886">
        <w:rPr>
          <w:rFonts w:cs="Arial"/>
          <w:sz w:val="22"/>
          <w:szCs w:val="22"/>
          <w:lang w:eastAsia="fr-FR"/>
        </w:rPr>
        <w:t xml:space="preserve"> la zone importante pour les plantes de Gouraya, ainsi que le village de Toudja</w:t>
      </w:r>
      <w:r w:rsidR="006E73EC">
        <w:rPr>
          <w:rFonts w:cs="Arial"/>
          <w:sz w:val="22"/>
          <w:szCs w:val="22"/>
          <w:lang w:eastAsia="fr-FR"/>
        </w:rPr>
        <w:t xml:space="preserve">, </w:t>
      </w:r>
      <w:r w:rsidR="0086719D" w:rsidRPr="0086719D">
        <w:rPr>
          <w:rFonts w:cs="Arial"/>
          <w:sz w:val="22"/>
          <w:szCs w:val="22"/>
          <w:lang w:eastAsia="fr-FR"/>
        </w:rPr>
        <w:t>d’</w:t>
      </w:r>
      <w:r w:rsidR="006E73EC" w:rsidRPr="0086719D">
        <w:rPr>
          <w:rFonts w:cs="Arial"/>
          <w:sz w:val="22"/>
          <w:szCs w:val="22"/>
          <w:lang w:eastAsia="fr-FR"/>
        </w:rPr>
        <w:t>Ichakfiouen et Ibarrissen</w:t>
      </w:r>
      <w:r w:rsidR="0086719D">
        <w:rPr>
          <w:rFonts w:cs="Arial"/>
          <w:sz w:val="22"/>
          <w:szCs w:val="22"/>
          <w:lang w:eastAsia="fr-FR"/>
        </w:rPr>
        <w:t>,</w:t>
      </w:r>
      <w:r w:rsidR="006E73EC" w:rsidRPr="0086719D">
        <w:rPr>
          <w:rFonts w:cs="Arial"/>
          <w:sz w:val="22"/>
          <w:szCs w:val="22"/>
          <w:lang w:eastAsia="fr-FR"/>
        </w:rPr>
        <w:t xml:space="preserve"> </w:t>
      </w:r>
      <w:r w:rsidRPr="0086719D">
        <w:rPr>
          <w:rFonts w:cs="Arial"/>
          <w:sz w:val="22"/>
          <w:szCs w:val="22"/>
          <w:lang w:eastAsia="fr-FR"/>
        </w:rPr>
        <w:t xml:space="preserve">qui </w:t>
      </w:r>
      <w:r w:rsidR="0086719D">
        <w:rPr>
          <w:rFonts w:cs="Arial"/>
          <w:sz w:val="22"/>
          <w:szCs w:val="22"/>
          <w:lang w:eastAsia="fr-FR"/>
        </w:rPr>
        <w:t>ont</w:t>
      </w:r>
      <w:r w:rsidRPr="0086719D">
        <w:rPr>
          <w:rFonts w:cs="Arial"/>
          <w:sz w:val="22"/>
          <w:szCs w:val="22"/>
          <w:lang w:eastAsia="fr-FR"/>
        </w:rPr>
        <w:t xml:space="preserve"> offert au parc national </w:t>
      </w:r>
      <w:r w:rsidR="00867914" w:rsidRPr="0086719D">
        <w:rPr>
          <w:rFonts w:cs="Arial"/>
          <w:sz w:val="22"/>
          <w:szCs w:val="22"/>
          <w:lang w:eastAsia="fr-FR"/>
        </w:rPr>
        <w:t>l</w:t>
      </w:r>
      <w:r w:rsidRPr="0086719D">
        <w:rPr>
          <w:rFonts w:cs="Arial"/>
          <w:sz w:val="22"/>
          <w:szCs w:val="22"/>
          <w:lang w:eastAsia="fr-FR"/>
        </w:rPr>
        <w:t>e</w:t>
      </w:r>
      <w:r w:rsidR="00867914" w:rsidRPr="0086719D">
        <w:rPr>
          <w:rFonts w:cs="Arial"/>
          <w:sz w:val="22"/>
          <w:szCs w:val="22"/>
          <w:lang w:eastAsia="fr-FR"/>
        </w:rPr>
        <w:t xml:space="preserve"> cachet de réserve de biosphère.</w:t>
      </w:r>
    </w:p>
    <w:p w:rsidR="00867914" w:rsidRPr="00F06886" w:rsidRDefault="00867914" w:rsidP="000639E3">
      <w:pPr>
        <w:jc w:val="both"/>
        <w:rPr>
          <w:rFonts w:cs="Arial"/>
          <w:b/>
          <w:bCs/>
          <w:sz w:val="22"/>
          <w:szCs w:val="22"/>
          <w:lang w:eastAsia="fr-FR"/>
        </w:rPr>
      </w:pPr>
    </w:p>
    <w:p w:rsidR="00867914" w:rsidRPr="00F06886" w:rsidRDefault="00C7756D" w:rsidP="00C7756D">
      <w:pPr>
        <w:jc w:val="both"/>
        <w:rPr>
          <w:rFonts w:eastAsia="Times New Roman"/>
          <w:b/>
          <w:bCs/>
          <w:i/>
          <w:iCs/>
          <w:kern w:val="36"/>
          <w:sz w:val="22"/>
          <w:szCs w:val="22"/>
          <w:lang w:eastAsia="fr-FR"/>
        </w:rPr>
      </w:pPr>
      <w:r w:rsidRPr="00F06886">
        <w:rPr>
          <w:rFonts w:eastAsia="Times New Roman"/>
          <w:b/>
          <w:bCs/>
          <w:i/>
          <w:iCs/>
          <w:kern w:val="36"/>
          <w:sz w:val="22"/>
          <w:szCs w:val="22"/>
          <w:u w:val="single"/>
          <w:lang w:eastAsia="fr-FR"/>
        </w:rPr>
        <w:t>Journée du lundi 18/01/2016</w:t>
      </w:r>
      <w:r w:rsidRPr="00F06886">
        <w:rPr>
          <w:rFonts w:eastAsia="Times New Roman"/>
          <w:b/>
          <w:bCs/>
          <w:i/>
          <w:iCs/>
          <w:kern w:val="36"/>
          <w:sz w:val="22"/>
          <w:szCs w:val="22"/>
          <w:lang w:eastAsia="fr-FR"/>
        </w:rPr>
        <w:t> </w:t>
      </w:r>
    </w:p>
    <w:p w:rsidR="00C7756D" w:rsidRPr="00F06886" w:rsidRDefault="00C7756D" w:rsidP="000639E3">
      <w:pPr>
        <w:jc w:val="both"/>
        <w:rPr>
          <w:rFonts w:cs="Arial"/>
          <w:b/>
          <w:bCs/>
          <w:sz w:val="22"/>
          <w:szCs w:val="22"/>
          <w:lang w:eastAsia="fr-FR"/>
        </w:rPr>
      </w:pPr>
    </w:p>
    <w:p w:rsidR="0086719D" w:rsidRDefault="00457C09" w:rsidP="00526F55">
      <w:pPr>
        <w:jc w:val="both"/>
        <w:rPr>
          <w:sz w:val="22"/>
          <w:szCs w:val="22"/>
        </w:rPr>
      </w:pPr>
      <w:r>
        <w:rPr>
          <w:noProof/>
          <w:sz w:val="22"/>
          <w:szCs w:val="22"/>
          <w:lang w:eastAsia="fr-FR"/>
        </w:rPr>
        <w:drawing>
          <wp:anchor distT="0" distB="0" distL="114300" distR="114300" simplePos="0" relativeHeight="251716608" behindDoc="0" locked="0" layoutInCell="1" allowOverlap="1">
            <wp:simplePos x="0" y="0"/>
            <wp:positionH relativeFrom="margin">
              <wp:posOffset>-5080</wp:posOffset>
            </wp:positionH>
            <wp:positionV relativeFrom="margin">
              <wp:posOffset>3938905</wp:posOffset>
            </wp:positionV>
            <wp:extent cx="2867025" cy="1909445"/>
            <wp:effectExtent l="19050" t="0" r="9525" b="0"/>
            <wp:wrapSquare wrapText="bothSides"/>
            <wp:docPr id="273" name="Image 1" descr="E:\photo sortie\Wissa@m\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sortie\Wissa@m\IMG_1526.JPG"/>
                    <pic:cNvPicPr>
                      <a:picLocks noChangeAspect="1" noChangeArrowheads="1"/>
                    </pic:cNvPicPr>
                  </pic:nvPicPr>
                  <pic:blipFill>
                    <a:blip r:embed="rId10" cstate="print"/>
                    <a:srcRect/>
                    <a:stretch>
                      <a:fillRect/>
                    </a:stretch>
                  </pic:blipFill>
                  <pic:spPr bwMode="auto">
                    <a:xfrm>
                      <a:off x="0" y="0"/>
                      <a:ext cx="2867025" cy="1909445"/>
                    </a:xfrm>
                    <a:prstGeom prst="rect">
                      <a:avLst/>
                    </a:prstGeom>
                    <a:noFill/>
                    <a:ln w="9525">
                      <a:noFill/>
                      <a:miter lim="800000"/>
                      <a:headEnd/>
                      <a:tailEnd/>
                    </a:ln>
                  </pic:spPr>
                </pic:pic>
              </a:graphicData>
            </a:graphic>
          </wp:anchor>
        </w:drawing>
      </w:r>
      <w:r w:rsidR="00074F6A" w:rsidRPr="00F06886">
        <w:rPr>
          <w:sz w:val="22"/>
          <w:szCs w:val="22"/>
        </w:rPr>
        <w:t>Après l’allocution de bienvenu</w:t>
      </w:r>
      <w:r w:rsidR="006E73EC" w:rsidRPr="0086719D">
        <w:rPr>
          <w:sz w:val="22"/>
          <w:szCs w:val="22"/>
        </w:rPr>
        <w:t>e</w:t>
      </w:r>
      <w:r w:rsidR="00074F6A" w:rsidRPr="00F06886">
        <w:rPr>
          <w:sz w:val="22"/>
          <w:szCs w:val="22"/>
        </w:rPr>
        <w:t xml:space="preserve"> donnée par </w:t>
      </w:r>
      <w:r w:rsidR="009457B3">
        <w:rPr>
          <w:sz w:val="22"/>
          <w:szCs w:val="22"/>
        </w:rPr>
        <w:t xml:space="preserve">M. Abdelkader BENKHEIRA,  </w:t>
      </w:r>
      <w:r w:rsidR="00074F6A" w:rsidRPr="00F06886">
        <w:rPr>
          <w:sz w:val="22"/>
          <w:szCs w:val="22"/>
        </w:rPr>
        <w:t xml:space="preserve">Directeur de la Protection de la Faune </w:t>
      </w:r>
      <w:r w:rsidR="00D16830">
        <w:rPr>
          <w:sz w:val="22"/>
          <w:szCs w:val="22"/>
        </w:rPr>
        <w:t>e</w:t>
      </w:r>
      <w:r w:rsidR="00074F6A" w:rsidRPr="00F06886">
        <w:rPr>
          <w:sz w:val="22"/>
          <w:szCs w:val="22"/>
        </w:rPr>
        <w:t>t de la Flore au nom du Directeur Général des Forêts, l’ouverture de l’atelier s’est faite par M. le Wali de Béjaïa, qui a félicité cette initiative, en rappelant à quel point la conservation de la biodiversité est importante</w:t>
      </w:r>
      <w:r w:rsidR="0086719D">
        <w:rPr>
          <w:sz w:val="22"/>
          <w:szCs w:val="22"/>
        </w:rPr>
        <w:t xml:space="preserve"> pour le développement durable du pays, il a insisté sur la valeur paysagère et naturelle de la wilaya de Béjaïa, tout en évoquant les principales menaces qui pèsent sur sa faune et sa flore, notamment le Singe Magot, </w:t>
      </w:r>
      <w:r w:rsidR="00526F55">
        <w:rPr>
          <w:sz w:val="22"/>
          <w:szCs w:val="22"/>
        </w:rPr>
        <w:t>cette</w:t>
      </w:r>
      <w:r w:rsidR="0086719D">
        <w:rPr>
          <w:sz w:val="22"/>
          <w:szCs w:val="22"/>
        </w:rPr>
        <w:t xml:space="preserve"> espèce endémique d’Afrique du nord, qui a longtemps marqué le paysage culturel de la région et qui subie, malheureusement</w:t>
      </w:r>
      <w:r w:rsidR="00526F55">
        <w:rPr>
          <w:sz w:val="22"/>
          <w:szCs w:val="22"/>
        </w:rPr>
        <w:t>, une forte pression</w:t>
      </w:r>
      <w:r w:rsidR="0086719D">
        <w:rPr>
          <w:sz w:val="22"/>
          <w:szCs w:val="22"/>
        </w:rPr>
        <w:t xml:space="preserve"> générée par le tourisme de masse et la perte de son habitat</w:t>
      </w:r>
      <w:r>
        <w:rPr>
          <w:sz w:val="22"/>
          <w:szCs w:val="22"/>
        </w:rPr>
        <w:t>.</w:t>
      </w:r>
    </w:p>
    <w:p w:rsidR="00457C09" w:rsidRDefault="00457C09" w:rsidP="0086719D">
      <w:pPr>
        <w:jc w:val="both"/>
        <w:rPr>
          <w:sz w:val="22"/>
          <w:szCs w:val="22"/>
        </w:rPr>
      </w:pPr>
    </w:p>
    <w:p w:rsidR="00457C09" w:rsidRDefault="00457C09" w:rsidP="0086719D">
      <w:pPr>
        <w:jc w:val="both"/>
        <w:rPr>
          <w:sz w:val="22"/>
          <w:szCs w:val="22"/>
        </w:rPr>
      </w:pPr>
      <w:r>
        <w:rPr>
          <w:sz w:val="22"/>
          <w:szCs w:val="22"/>
        </w:rPr>
        <w:t>Pour finir, il a remercié les organisateurs de cet atelier, tout en réitérant la bienvenue à l’équipe de l’UICN.</w:t>
      </w:r>
    </w:p>
    <w:p w:rsidR="00074F6A" w:rsidRPr="00F06886" w:rsidRDefault="00074F6A" w:rsidP="00EB465B">
      <w:pPr>
        <w:jc w:val="both"/>
        <w:rPr>
          <w:sz w:val="22"/>
          <w:szCs w:val="22"/>
        </w:rPr>
      </w:pPr>
    </w:p>
    <w:p w:rsidR="003540E7" w:rsidRPr="00F06886" w:rsidRDefault="00074F6A" w:rsidP="005C2A77">
      <w:pPr>
        <w:jc w:val="both"/>
        <w:rPr>
          <w:sz w:val="22"/>
          <w:szCs w:val="22"/>
        </w:rPr>
      </w:pPr>
      <w:r w:rsidRPr="00F06886">
        <w:rPr>
          <w:sz w:val="22"/>
          <w:szCs w:val="22"/>
        </w:rPr>
        <w:t xml:space="preserve">Suite à son discours </w:t>
      </w:r>
      <w:r w:rsidR="00AC3141" w:rsidRPr="00F06886">
        <w:rPr>
          <w:sz w:val="22"/>
          <w:szCs w:val="22"/>
        </w:rPr>
        <w:t>introductif</w:t>
      </w:r>
      <w:r w:rsidRPr="00F06886">
        <w:rPr>
          <w:sz w:val="22"/>
          <w:szCs w:val="22"/>
        </w:rPr>
        <w:t>, la parole a été donnée à M. Anton</w:t>
      </w:r>
      <w:r w:rsidR="003540E7" w:rsidRPr="00F06886">
        <w:rPr>
          <w:sz w:val="22"/>
          <w:szCs w:val="22"/>
        </w:rPr>
        <w:t>i</w:t>
      </w:r>
      <w:r w:rsidRPr="00F06886">
        <w:rPr>
          <w:sz w:val="22"/>
          <w:szCs w:val="22"/>
        </w:rPr>
        <w:t xml:space="preserve">o TROYA, Directeur de l’UICN Med, qui a remercié l’Algérie et le wali de Béjaïa d’accueillir cet atelier, il a </w:t>
      </w:r>
      <w:r w:rsidR="00AC3141" w:rsidRPr="00F06886">
        <w:rPr>
          <w:sz w:val="22"/>
          <w:szCs w:val="22"/>
        </w:rPr>
        <w:t>par ailleurs insisté sur l’importance de la conservation de la flore et des habitats naturels</w:t>
      </w:r>
      <w:r w:rsidR="003540E7" w:rsidRPr="00F06886">
        <w:rPr>
          <w:sz w:val="22"/>
          <w:szCs w:val="22"/>
        </w:rPr>
        <w:t xml:space="preserve">, </w:t>
      </w:r>
      <w:r w:rsidR="0056480C">
        <w:rPr>
          <w:sz w:val="22"/>
          <w:szCs w:val="22"/>
        </w:rPr>
        <w:t>en affirmant</w:t>
      </w:r>
      <w:r w:rsidR="003540E7" w:rsidRPr="00F06886">
        <w:rPr>
          <w:sz w:val="22"/>
          <w:szCs w:val="22"/>
        </w:rPr>
        <w:t xml:space="preserve"> que cette </w:t>
      </w:r>
      <w:r w:rsidR="00457C09" w:rsidRPr="00F06886">
        <w:rPr>
          <w:sz w:val="22"/>
          <w:szCs w:val="22"/>
        </w:rPr>
        <w:t>thématique</w:t>
      </w:r>
      <w:r w:rsidR="00457C09">
        <w:rPr>
          <w:sz w:val="22"/>
          <w:szCs w:val="22"/>
        </w:rPr>
        <w:t xml:space="preserve"> est</w:t>
      </w:r>
      <w:r w:rsidR="0056480C">
        <w:rPr>
          <w:sz w:val="22"/>
          <w:szCs w:val="22"/>
        </w:rPr>
        <w:t xml:space="preserve"> plus que jamais</w:t>
      </w:r>
      <w:r w:rsidR="00AC3141" w:rsidRPr="00F06886">
        <w:rPr>
          <w:sz w:val="22"/>
          <w:szCs w:val="22"/>
        </w:rPr>
        <w:t xml:space="preserve"> au </w:t>
      </w:r>
      <w:r w:rsidR="0056480C" w:rsidRPr="00F06886">
        <w:rPr>
          <w:sz w:val="22"/>
          <w:szCs w:val="22"/>
        </w:rPr>
        <w:t>cœur</w:t>
      </w:r>
      <w:r w:rsidR="00AC3141" w:rsidRPr="00F06886">
        <w:rPr>
          <w:sz w:val="22"/>
          <w:szCs w:val="22"/>
        </w:rPr>
        <w:t xml:space="preserve"> des préoccupation</w:t>
      </w:r>
      <w:r w:rsidR="0056480C">
        <w:rPr>
          <w:sz w:val="22"/>
          <w:szCs w:val="22"/>
        </w:rPr>
        <w:t>s</w:t>
      </w:r>
      <w:r w:rsidR="00AC3141" w:rsidRPr="00F06886">
        <w:rPr>
          <w:sz w:val="22"/>
          <w:szCs w:val="22"/>
        </w:rPr>
        <w:t xml:space="preserve"> de l’UICN, </w:t>
      </w:r>
      <w:r w:rsidR="0056480C">
        <w:rPr>
          <w:sz w:val="22"/>
          <w:szCs w:val="22"/>
        </w:rPr>
        <w:t>car celle-ci possède</w:t>
      </w:r>
      <w:r w:rsidR="00AC3141" w:rsidRPr="00F06886">
        <w:rPr>
          <w:sz w:val="22"/>
          <w:szCs w:val="22"/>
        </w:rPr>
        <w:t xml:space="preserve"> une longue expérience en la matière, et que </w:t>
      </w:r>
      <w:r w:rsidR="0056480C">
        <w:rPr>
          <w:sz w:val="22"/>
          <w:szCs w:val="22"/>
        </w:rPr>
        <w:t>cette conservation doit s’opérer avec l</w:t>
      </w:r>
      <w:r w:rsidR="005C2A77">
        <w:rPr>
          <w:sz w:val="22"/>
          <w:szCs w:val="22"/>
        </w:rPr>
        <w:t>a</w:t>
      </w:r>
      <w:r w:rsidR="0056480C">
        <w:rPr>
          <w:sz w:val="22"/>
          <w:szCs w:val="22"/>
        </w:rPr>
        <w:t xml:space="preserve"> population locale qui </w:t>
      </w:r>
      <w:r w:rsidR="005C2A77">
        <w:rPr>
          <w:sz w:val="22"/>
          <w:szCs w:val="22"/>
        </w:rPr>
        <w:t>dépend fortement de ces</w:t>
      </w:r>
      <w:r w:rsidR="0056480C">
        <w:rPr>
          <w:sz w:val="22"/>
          <w:szCs w:val="22"/>
        </w:rPr>
        <w:t xml:space="preserve"> ressources</w:t>
      </w:r>
      <w:r w:rsidR="003540E7" w:rsidRPr="00F06886">
        <w:rPr>
          <w:sz w:val="22"/>
          <w:szCs w:val="22"/>
        </w:rPr>
        <w:t>.</w:t>
      </w:r>
    </w:p>
    <w:p w:rsidR="003540E7" w:rsidRDefault="003540E7"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457C09" w:rsidRDefault="00457C09" w:rsidP="00EB465B">
      <w:pPr>
        <w:jc w:val="both"/>
        <w:rPr>
          <w:sz w:val="22"/>
          <w:szCs w:val="22"/>
        </w:rPr>
      </w:pPr>
    </w:p>
    <w:p w:rsidR="00526F55" w:rsidRDefault="00526F55" w:rsidP="00526F55">
      <w:pPr>
        <w:jc w:val="both"/>
        <w:rPr>
          <w:sz w:val="22"/>
          <w:szCs w:val="22"/>
        </w:rPr>
      </w:pPr>
    </w:p>
    <w:p w:rsidR="003540E7" w:rsidRDefault="00231F88" w:rsidP="00526F55">
      <w:pPr>
        <w:jc w:val="both"/>
        <w:rPr>
          <w:sz w:val="22"/>
          <w:szCs w:val="22"/>
        </w:rPr>
      </w:pPr>
      <w:r>
        <w:rPr>
          <w:noProof/>
          <w:sz w:val="22"/>
          <w:szCs w:val="22"/>
          <w:lang w:eastAsia="fr-FR"/>
        </w:rPr>
        <w:drawing>
          <wp:anchor distT="0" distB="0" distL="114300" distR="114300" simplePos="0" relativeHeight="251717632" behindDoc="0" locked="0" layoutInCell="1" allowOverlap="1">
            <wp:simplePos x="0" y="0"/>
            <wp:positionH relativeFrom="margin">
              <wp:align>left</wp:align>
            </wp:positionH>
            <wp:positionV relativeFrom="margin">
              <wp:align>top</wp:align>
            </wp:positionV>
            <wp:extent cx="2971800" cy="1983105"/>
            <wp:effectExtent l="19050" t="0" r="0" b="0"/>
            <wp:wrapSquare wrapText="bothSides"/>
            <wp:docPr id="275" name="Image 3" descr="E:\photo sortie\Wissa@m\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sortie\Wissa@m\IMG_1502.JPG"/>
                    <pic:cNvPicPr>
                      <a:picLocks noChangeAspect="1" noChangeArrowheads="1"/>
                    </pic:cNvPicPr>
                  </pic:nvPicPr>
                  <pic:blipFill>
                    <a:blip r:embed="rId11" cstate="print"/>
                    <a:srcRect/>
                    <a:stretch>
                      <a:fillRect/>
                    </a:stretch>
                  </pic:blipFill>
                  <pic:spPr bwMode="auto">
                    <a:xfrm>
                      <a:off x="0" y="0"/>
                      <a:ext cx="2971800" cy="1983105"/>
                    </a:xfrm>
                    <a:prstGeom prst="rect">
                      <a:avLst/>
                    </a:prstGeom>
                    <a:noFill/>
                    <a:ln w="9525">
                      <a:noFill/>
                      <a:miter lim="800000"/>
                      <a:headEnd/>
                      <a:tailEnd/>
                    </a:ln>
                  </pic:spPr>
                </pic:pic>
              </a:graphicData>
            </a:graphic>
          </wp:anchor>
        </w:drawing>
      </w:r>
      <w:r w:rsidR="003540E7" w:rsidRPr="00F06886">
        <w:rPr>
          <w:sz w:val="22"/>
          <w:szCs w:val="22"/>
        </w:rPr>
        <w:t>S’en suit les discours introductifs du conservateur</w:t>
      </w:r>
      <w:r w:rsidR="005C2A77">
        <w:rPr>
          <w:sz w:val="22"/>
          <w:szCs w:val="22"/>
        </w:rPr>
        <w:t xml:space="preserve"> des forêts</w:t>
      </w:r>
      <w:r w:rsidR="003540E7" w:rsidRPr="00F06886">
        <w:rPr>
          <w:sz w:val="22"/>
          <w:szCs w:val="22"/>
        </w:rPr>
        <w:t xml:space="preserve"> de Béjaïa et du Directeur du Parc National de Gouraya qui ont exposé la richesse de leur wilaya, en insistant sur les différentes pressions que les écosystèmes naturels subissent,</w:t>
      </w:r>
      <w:r w:rsidR="005C2A77">
        <w:rPr>
          <w:sz w:val="22"/>
          <w:szCs w:val="22"/>
        </w:rPr>
        <w:t xml:space="preserve"> ils ont par ailleurs remercié</w:t>
      </w:r>
      <w:r w:rsidR="003540E7" w:rsidRPr="00F06886">
        <w:rPr>
          <w:sz w:val="22"/>
          <w:szCs w:val="22"/>
        </w:rPr>
        <w:t xml:space="preserve"> l’UICN et la DGF de choisir Béjaia comme </w:t>
      </w:r>
      <w:r w:rsidR="007F5BE5">
        <w:rPr>
          <w:sz w:val="22"/>
          <w:szCs w:val="22"/>
        </w:rPr>
        <w:t xml:space="preserve">site pilote pour mener le projet des </w:t>
      </w:r>
      <w:r w:rsidR="003540E7" w:rsidRPr="00F06886">
        <w:rPr>
          <w:sz w:val="22"/>
          <w:szCs w:val="22"/>
        </w:rPr>
        <w:t>zone</w:t>
      </w:r>
      <w:r w:rsidR="007F5BE5">
        <w:rPr>
          <w:sz w:val="22"/>
          <w:szCs w:val="22"/>
        </w:rPr>
        <w:t>s</w:t>
      </w:r>
      <w:r w:rsidR="003540E7" w:rsidRPr="00F06886">
        <w:rPr>
          <w:sz w:val="22"/>
          <w:szCs w:val="22"/>
        </w:rPr>
        <w:t xml:space="preserve"> importante</w:t>
      </w:r>
      <w:r w:rsidR="007F5BE5">
        <w:rPr>
          <w:sz w:val="22"/>
          <w:szCs w:val="22"/>
        </w:rPr>
        <w:t>s</w:t>
      </w:r>
      <w:r w:rsidR="003540E7" w:rsidRPr="00F06886">
        <w:rPr>
          <w:sz w:val="22"/>
          <w:szCs w:val="22"/>
        </w:rPr>
        <w:t xml:space="preserve"> pour les plantes, qu’il faudra conserver pour les générations à venir.</w:t>
      </w:r>
    </w:p>
    <w:p w:rsidR="003E78EC" w:rsidRDefault="003E78EC" w:rsidP="005C2A77">
      <w:pPr>
        <w:jc w:val="both"/>
        <w:rPr>
          <w:sz w:val="22"/>
          <w:szCs w:val="22"/>
        </w:rPr>
      </w:pPr>
    </w:p>
    <w:p w:rsidR="00526F55" w:rsidRDefault="00526F55" w:rsidP="005C2A77">
      <w:pPr>
        <w:jc w:val="both"/>
        <w:rPr>
          <w:sz w:val="22"/>
          <w:szCs w:val="22"/>
        </w:rPr>
      </w:pPr>
    </w:p>
    <w:p w:rsidR="00526F55" w:rsidRDefault="00526F55" w:rsidP="00EB465B">
      <w:pPr>
        <w:jc w:val="both"/>
        <w:rPr>
          <w:sz w:val="22"/>
          <w:szCs w:val="22"/>
        </w:rPr>
      </w:pPr>
    </w:p>
    <w:p w:rsidR="00526F55" w:rsidRDefault="00526F55" w:rsidP="00EB465B">
      <w:pPr>
        <w:jc w:val="both"/>
        <w:rPr>
          <w:sz w:val="22"/>
          <w:szCs w:val="22"/>
        </w:rPr>
      </w:pPr>
    </w:p>
    <w:p w:rsidR="00074F6A" w:rsidRPr="00F06886" w:rsidRDefault="003540E7" w:rsidP="00EB465B">
      <w:pPr>
        <w:jc w:val="both"/>
        <w:rPr>
          <w:sz w:val="22"/>
          <w:szCs w:val="22"/>
        </w:rPr>
      </w:pPr>
      <w:r w:rsidRPr="00F06886">
        <w:rPr>
          <w:sz w:val="22"/>
          <w:szCs w:val="22"/>
        </w:rPr>
        <w:t xml:space="preserve">Enfin, et pour clore le cérémonial d’ouverture, un tour de table </w:t>
      </w:r>
      <w:r w:rsidR="00985EA8" w:rsidRPr="00F06886">
        <w:rPr>
          <w:sz w:val="22"/>
          <w:szCs w:val="22"/>
        </w:rPr>
        <w:t>a été fait, pour que chaque participant puisse se présenter et présenter sa structure.</w:t>
      </w:r>
    </w:p>
    <w:p w:rsidR="00985EA8" w:rsidRPr="00F06886" w:rsidRDefault="00985EA8" w:rsidP="00EB465B">
      <w:pPr>
        <w:jc w:val="both"/>
        <w:rPr>
          <w:sz w:val="22"/>
          <w:szCs w:val="22"/>
        </w:rPr>
      </w:pPr>
    </w:p>
    <w:p w:rsidR="009D7BA1" w:rsidRDefault="00985EA8" w:rsidP="005C2A77">
      <w:pPr>
        <w:jc w:val="both"/>
        <w:rPr>
          <w:sz w:val="22"/>
          <w:szCs w:val="22"/>
        </w:rPr>
      </w:pPr>
      <w:r w:rsidRPr="00F06886">
        <w:rPr>
          <w:sz w:val="22"/>
          <w:szCs w:val="22"/>
        </w:rPr>
        <w:t>Après l’ouverture officielle, une conférence de presse, a été programmé</w:t>
      </w:r>
      <w:r w:rsidR="003B0B2B" w:rsidRPr="00F06886">
        <w:rPr>
          <w:sz w:val="22"/>
          <w:szCs w:val="22"/>
        </w:rPr>
        <w:t>e</w:t>
      </w:r>
      <w:r w:rsidRPr="00F06886">
        <w:rPr>
          <w:sz w:val="22"/>
          <w:szCs w:val="22"/>
        </w:rPr>
        <w:t xml:space="preserve"> avec les chaines de radio et de </w:t>
      </w:r>
    </w:p>
    <w:p w:rsidR="00985EA8" w:rsidRDefault="00891CFB" w:rsidP="005C2A77">
      <w:pPr>
        <w:jc w:val="both"/>
        <w:rPr>
          <w:sz w:val="22"/>
          <w:szCs w:val="22"/>
        </w:rPr>
      </w:pPr>
      <w:r>
        <w:rPr>
          <w:noProof/>
          <w:sz w:val="22"/>
          <w:szCs w:val="22"/>
          <w:lang w:eastAsia="fr-FR"/>
        </w:rPr>
        <w:drawing>
          <wp:anchor distT="0" distB="0" distL="114300" distR="114300" simplePos="0" relativeHeight="251722752" behindDoc="0" locked="0" layoutInCell="1" allowOverlap="1">
            <wp:simplePos x="0" y="0"/>
            <wp:positionH relativeFrom="margin">
              <wp:posOffset>2891155</wp:posOffset>
            </wp:positionH>
            <wp:positionV relativeFrom="margin">
              <wp:posOffset>3453130</wp:posOffset>
            </wp:positionV>
            <wp:extent cx="2874010" cy="1914525"/>
            <wp:effectExtent l="19050" t="0" r="2540" b="0"/>
            <wp:wrapSquare wrapText="bothSides"/>
            <wp:docPr id="280" name="Image 8" descr="E:\photo sortie\ghilas\IMG_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 sortie\ghilas\IMG_6383.JPG"/>
                    <pic:cNvPicPr>
                      <a:picLocks noChangeAspect="1" noChangeArrowheads="1"/>
                    </pic:cNvPicPr>
                  </pic:nvPicPr>
                  <pic:blipFill>
                    <a:blip r:embed="rId12" cstate="print"/>
                    <a:srcRect/>
                    <a:stretch>
                      <a:fillRect/>
                    </a:stretch>
                  </pic:blipFill>
                  <pic:spPr bwMode="auto">
                    <a:xfrm>
                      <a:off x="0" y="0"/>
                      <a:ext cx="2874010" cy="1914525"/>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18656" behindDoc="0" locked="0" layoutInCell="1" allowOverlap="1">
            <wp:simplePos x="0" y="0"/>
            <wp:positionH relativeFrom="margin">
              <wp:posOffset>-42545</wp:posOffset>
            </wp:positionH>
            <wp:positionV relativeFrom="margin">
              <wp:posOffset>3453130</wp:posOffset>
            </wp:positionV>
            <wp:extent cx="2876550" cy="1914525"/>
            <wp:effectExtent l="19050" t="0" r="0" b="0"/>
            <wp:wrapSquare wrapText="bothSides"/>
            <wp:docPr id="276" name="Image 4" descr="E:\photo sortie\Wissa@m\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 sortie\Wissa@m\IMG_1546.JPG"/>
                    <pic:cNvPicPr>
                      <a:picLocks noChangeAspect="1" noChangeArrowheads="1"/>
                    </pic:cNvPicPr>
                  </pic:nvPicPr>
                  <pic:blipFill>
                    <a:blip r:embed="rId13" cstate="print">
                      <a:lum bright="10000"/>
                    </a:blip>
                    <a:srcRect/>
                    <a:stretch>
                      <a:fillRect/>
                    </a:stretch>
                  </pic:blipFill>
                  <pic:spPr bwMode="auto">
                    <a:xfrm>
                      <a:off x="0" y="0"/>
                      <a:ext cx="2876550" cy="1914525"/>
                    </a:xfrm>
                    <a:prstGeom prst="rect">
                      <a:avLst/>
                    </a:prstGeom>
                    <a:noFill/>
                    <a:ln w="9525">
                      <a:noFill/>
                      <a:miter lim="800000"/>
                      <a:headEnd/>
                      <a:tailEnd/>
                    </a:ln>
                  </pic:spPr>
                </pic:pic>
              </a:graphicData>
            </a:graphic>
          </wp:anchor>
        </w:drawing>
      </w:r>
      <w:r w:rsidR="007F5BE5">
        <w:rPr>
          <w:noProof/>
          <w:sz w:val="22"/>
          <w:szCs w:val="22"/>
          <w:lang w:eastAsia="fr-FR"/>
        </w:rPr>
        <w:drawing>
          <wp:anchor distT="0" distB="0" distL="114300" distR="114300" simplePos="0" relativeHeight="251721728" behindDoc="0" locked="0" layoutInCell="1" allowOverlap="1">
            <wp:simplePos x="0" y="0"/>
            <wp:positionH relativeFrom="margin">
              <wp:posOffset>1919605</wp:posOffset>
            </wp:positionH>
            <wp:positionV relativeFrom="margin">
              <wp:posOffset>5472430</wp:posOffset>
            </wp:positionV>
            <wp:extent cx="3845560" cy="2609850"/>
            <wp:effectExtent l="19050" t="0" r="2540" b="0"/>
            <wp:wrapSquare wrapText="bothSides"/>
            <wp:docPr id="279" name="Image 7" descr="E:\photo sortie\Wissa@m\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 sortie\Wissa@m\IMG_1580.JPG"/>
                    <pic:cNvPicPr>
                      <a:picLocks noChangeAspect="1" noChangeArrowheads="1"/>
                    </pic:cNvPicPr>
                  </pic:nvPicPr>
                  <pic:blipFill>
                    <a:blip r:embed="rId14" cstate="print"/>
                    <a:srcRect/>
                    <a:stretch>
                      <a:fillRect/>
                    </a:stretch>
                  </pic:blipFill>
                  <pic:spPr bwMode="auto">
                    <a:xfrm>
                      <a:off x="0" y="0"/>
                      <a:ext cx="3845560" cy="2609850"/>
                    </a:xfrm>
                    <a:prstGeom prst="rect">
                      <a:avLst/>
                    </a:prstGeom>
                    <a:noFill/>
                    <a:ln w="9525">
                      <a:noFill/>
                      <a:miter lim="800000"/>
                      <a:headEnd/>
                      <a:tailEnd/>
                    </a:ln>
                  </pic:spPr>
                </pic:pic>
              </a:graphicData>
            </a:graphic>
          </wp:anchor>
        </w:drawing>
      </w:r>
      <w:r w:rsidR="007F5BE5">
        <w:rPr>
          <w:noProof/>
          <w:sz w:val="22"/>
          <w:szCs w:val="22"/>
          <w:lang w:eastAsia="fr-FR"/>
        </w:rPr>
        <w:drawing>
          <wp:anchor distT="0" distB="0" distL="114300" distR="114300" simplePos="0" relativeHeight="251720704" behindDoc="0" locked="0" layoutInCell="1" allowOverlap="1">
            <wp:simplePos x="0" y="0"/>
            <wp:positionH relativeFrom="margin">
              <wp:posOffset>-33020</wp:posOffset>
            </wp:positionH>
            <wp:positionV relativeFrom="margin">
              <wp:posOffset>5472430</wp:posOffset>
            </wp:positionV>
            <wp:extent cx="1876425" cy="2609850"/>
            <wp:effectExtent l="19050" t="0" r="9525" b="0"/>
            <wp:wrapSquare wrapText="bothSides"/>
            <wp:docPr id="278" name="Image 6" descr="E:\photo sortie\Wissa@m\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 sortie\Wissa@m\IMG_1572.JPG"/>
                    <pic:cNvPicPr>
                      <a:picLocks noChangeAspect="1" noChangeArrowheads="1"/>
                    </pic:cNvPicPr>
                  </pic:nvPicPr>
                  <pic:blipFill>
                    <a:blip r:embed="rId15" cstate="print"/>
                    <a:srcRect/>
                    <a:stretch>
                      <a:fillRect/>
                    </a:stretch>
                  </pic:blipFill>
                  <pic:spPr bwMode="auto">
                    <a:xfrm>
                      <a:off x="0" y="0"/>
                      <a:ext cx="1876425" cy="2609850"/>
                    </a:xfrm>
                    <a:prstGeom prst="rect">
                      <a:avLst/>
                    </a:prstGeom>
                    <a:noFill/>
                    <a:ln w="9525">
                      <a:noFill/>
                      <a:miter lim="800000"/>
                      <a:headEnd/>
                      <a:tailEnd/>
                    </a:ln>
                  </pic:spPr>
                </pic:pic>
              </a:graphicData>
            </a:graphic>
          </wp:anchor>
        </w:drawing>
      </w:r>
      <w:r w:rsidR="00985EA8" w:rsidRPr="00F06886">
        <w:rPr>
          <w:sz w:val="22"/>
          <w:szCs w:val="22"/>
        </w:rPr>
        <w:t xml:space="preserve">TV locales, où M. le Wali ainsi que les principaux organisateurs de l’atelier ont exposé </w:t>
      </w:r>
      <w:r w:rsidR="005C2A77">
        <w:rPr>
          <w:sz w:val="22"/>
          <w:szCs w:val="22"/>
        </w:rPr>
        <w:t xml:space="preserve">l’impact </w:t>
      </w:r>
      <w:r w:rsidR="00985EA8" w:rsidRPr="00F06886">
        <w:rPr>
          <w:sz w:val="22"/>
          <w:szCs w:val="22"/>
        </w:rPr>
        <w:t xml:space="preserve">et l’intérêt de ce genre de projet pilote </w:t>
      </w:r>
      <w:r w:rsidR="005C2A77">
        <w:rPr>
          <w:sz w:val="22"/>
          <w:szCs w:val="22"/>
        </w:rPr>
        <w:t>en Algérie</w:t>
      </w:r>
      <w:r w:rsidR="00985EA8" w:rsidRPr="00F06886">
        <w:rPr>
          <w:sz w:val="22"/>
          <w:szCs w:val="22"/>
        </w:rPr>
        <w:t>.</w:t>
      </w:r>
    </w:p>
    <w:p w:rsidR="00B244F8" w:rsidRDefault="00B244F8" w:rsidP="005C2A77">
      <w:pPr>
        <w:jc w:val="both"/>
        <w:rPr>
          <w:sz w:val="22"/>
          <w:szCs w:val="22"/>
        </w:rPr>
      </w:pPr>
    </w:p>
    <w:p w:rsidR="00B244F8" w:rsidRDefault="00B244F8" w:rsidP="005C2A77">
      <w:pPr>
        <w:jc w:val="both"/>
        <w:rPr>
          <w:sz w:val="22"/>
          <w:szCs w:val="22"/>
        </w:rPr>
      </w:pPr>
    </w:p>
    <w:p w:rsidR="00B244F8" w:rsidRDefault="00B244F8" w:rsidP="005C2A77">
      <w:pPr>
        <w:jc w:val="both"/>
        <w:rPr>
          <w:sz w:val="22"/>
          <w:szCs w:val="22"/>
        </w:rPr>
      </w:pPr>
    </w:p>
    <w:p w:rsidR="00B244F8" w:rsidRDefault="00B244F8" w:rsidP="005C2A77">
      <w:pPr>
        <w:jc w:val="both"/>
        <w:rPr>
          <w:sz w:val="22"/>
          <w:szCs w:val="22"/>
        </w:rPr>
      </w:pPr>
    </w:p>
    <w:p w:rsidR="00231F88" w:rsidRDefault="00231F88" w:rsidP="005C2A77">
      <w:pPr>
        <w:jc w:val="both"/>
        <w:rPr>
          <w:sz w:val="22"/>
          <w:szCs w:val="22"/>
        </w:rPr>
      </w:pPr>
    </w:p>
    <w:p w:rsidR="009D7BA1" w:rsidRPr="00C31A45" w:rsidRDefault="00DC733D" w:rsidP="00DC733D">
      <w:pPr>
        <w:jc w:val="both"/>
        <w:rPr>
          <w:sz w:val="22"/>
          <w:szCs w:val="22"/>
        </w:rPr>
      </w:pPr>
      <w:r w:rsidRPr="00C31A45">
        <w:rPr>
          <w:noProof/>
          <w:sz w:val="22"/>
          <w:szCs w:val="22"/>
          <w:lang w:eastAsia="fr-FR"/>
        </w:rPr>
        <w:lastRenderedPageBreak/>
        <w:drawing>
          <wp:anchor distT="0" distB="0" distL="114300" distR="114300" simplePos="0" relativeHeight="251714560" behindDoc="0" locked="0" layoutInCell="1" allowOverlap="1">
            <wp:simplePos x="0" y="0"/>
            <wp:positionH relativeFrom="column">
              <wp:posOffset>2926715</wp:posOffset>
            </wp:positionH>
            <wp:positionV relativeFrom="paragraph">
              <wp:posOffset>577215</wp:posOffset>
            </wp:positionV>
            <wp:extent cx="2777490" cy="1838325"/>
            <wp:effectExtent l="19050" t="0" r="3810" b="0"/>
            <wp:wrapTopAndBottom/>
            <wp:docPr id="59" name="Image 10" descr="E:\photo sortie\Wissa@m\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 sortie\Wissa@m\IMG_1592.JPG"/>
                    <pic:cNvPicPr>
                      <a:picLocks noChangeAspect="1" noChangeArrowheads="1"/>
                    </pic:cNvPicPr>
                  </pic:nvPicPr>
                  <pic:blipFill>
                    <a:blip r:embed="rId16" cstate="email">
                      <a:lum bright="10000"/>
                    </a:blip>
                    <a:srcRect/>
                    <a:stretch>
                      <a:fillRect/>
                    </a:stretch>
                  </pic:blipFill>
                  <pic:spPr bwMode="auto">
                    <a:xfrm>
                      <a:off x="0" y="0"/>
                      <a:ext cx="2777490" cy="1838325"/>
                    </a:xfrm>
                    <a:prstGeom prst="rect">
                      <a:avLst/>
                    </a:prstGeom>
                    <a:noFill/>
                    <a:ln w="9525">
                      <a:noFill/>
                      <a:miter lim="800000"/>
                      <a:headEnd/>
                      <a:tailEnd/>
                    </a:ln>
                  </pic:spPr>
                </pic:pic>
              </a:graphicData>
            </a:graphic>
          </wp:anchor>
        </w:drawing>
      </w:r>
      <w:r w:rsidRPr="00C31A45">
        <w:rPr>
          <w:noProof/>
          <w:sz w:val="22"/>
          <w:szCs w:val="22"/>
          <w:lang w:eastAsia="fr-FR"/>
        </w:rPr>
        <w:drawing>
          <wp:anchor distT="0" distB="0" distL="114300" distR="114300" simplePos="0" relativeHeight="251713536" behindDoc="0" locked="0" layoutInCell="1" allowOverlap="1">
            <wp:simplePos x="0" y="0"/>
            <wp:positionH relativeFrom="column">
              <wp:posOffset>23495</wp:posOffset>
            </wp:positionH>
            <wp:positionV relativeFrom="paragraph">
              <wp:posOffset>577215</wp:posOffset>
            </wp:positionV>
            <wp:extent cx="2825115" cy="1838325"/>
            <wp:effectExtent l="19050" t="0" r="0" b="0"/>
            <wp:wrapTopAndBottom/>
            <wp:docPr id="57" name="Image 11" descr="E:\photo sortie\Wissa@m\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 sortie\Wissa@m\IMG_1597.JPG"/>
                    <pic:cNvPicPr>
                      <a:picLocks noChangeAspect="1" noChangeArrowheads="1"/>
                    </pic:cNvPicPr>
                  </pic:nvPicPr>
                  <pic:blipFill>
                    <a:blip r:embed="rId17" cstate="email"/>
                    <a:srcRect/>
                    <a:stretch>
                      <a:fillRect/>
                    </a:stretch>
                  </pic:blipFill>
                  <pic:spPr bwMode="auto">
                    <a:xfrm>
                      <a:off x="0" y="0"/>
                      <a:ext cx="2825115" cy="1838325"/>
                    </a:xfrm>
                    <a:prstGeom prst="rect">
                      <a:avLst/>
                    </a:prstGeom>
                    <a:noFill/>
                    <a:ln w="9525">
                      <a:noFill/>
                      <a:miter lim="800000"/>
                      <a:headEnd/>
                      <a:tailEnd/>
                    </a:ln>
                  </pic:spPr>
                </pic:pic>
              </a:graphicData>
            </a:graphic>
          </wp:anchor>
        </w:drawing>
      </w:r>
      <w:r w:rsidR="003B0B2B" w:rsidRPr="00C31A45">
        <w:rPr>
          <w:sz w:val="22"/>
          <w:szCs w:val="22"/>
        </w:rPr>
        <w:t xml:space="preserve">Les communications sur le projet ont repris après la </w:t>
      </w:r>
      <w:r w:rsidR="00D16830" w:rsidRPr="00C31A45">
        <w:rPr>
          <w:sz w:val="22"/>
          <w:szCs w:val="22"/>
        </w:rPr>
        <w:t>pause-café</w:t>
      </w:r>
      <w:r w:rsidR="003B0B2B" w:rsidRPr="00C31A45">
        <w:rPr>
          <w:sz w:val="22"/>
          <w:szCs w:val="22"/>
        </w:rPr>
        <w:t xml:space="preserve">,  </w:t>
      </w:r>
      <w:r w:rsidR="00BF2FB1" w:rsidRPr="00C31A45">
        <w:rPr>
          <w:sz w:val="22"/>
          <w:szCs w:val="22"/>
        </w:rPr>
        <w:t>sous</w:t>
      </w:r>
      <w:r w:rsidRPr="00C31A45">
        <w:rPr>
          <w:sz w:val="22"/>
          <w:szCs w:val="22"/>
        </w:rPr>
        <w:t xml:space="preserve"> la présidence de M</w:t>
      </w:r>
      <w:r w:rsidR="00BF2FB1" w:rsidRPr="00C31A45">
        <w:rPr>
          <w:sz w:val="22"/>
          <w:szCs w:val="22"/>
        </w:rPr>
        <w:t xml:space="preserve">lle </w:t>
      </w:r>
      <w:r w:rsidRPr="00C31A45">
        <w:rPr>
          <w:sz w:val="22"/>
          <w:szCs w:val="22"/>
        </w:rPr>
        <w:t xml:space="preserve">Ghania </w:t>
      </w:r>
      <w:r w:rsidR="00BF2FB1" w:rsidRPr="00C31A45">
        <w:rPr>
          <w:sz w:val="22"/>
          <w:szCs w:val="22"/>
        </w:rPr>
        <w:t>Bessah, sous directrice des aires protégées</w:t>
      </w:r>
      <w:r w:rsidRPr="00C31A45">
        <w:rPr>
          <w:sz w:val="22"/>
          <w:szCs w:val="22"/>
        </w:rPr>
        <w:t xml:space="preserve"> et des groupements végétaux naturels, modérée par Mme </w:t>
      </w:r>
      <w:r w:rsidR="00BF2FB1" w:rsidRPr="00C31A45">
        <w:rPr>
          <w:sz w:val="22"/>
          <w:szCs w:val="22"/>
        </w:rPr>
        <w:t xml:space="preserve">Nacima Yahi, chercheur à l’Université de </w:t>
      </w:r>
      <w:proofErr w:type="spellStart"/>
      <w:r w:rsidR="00BF2FB1" w:rsidRPr="00C31A45">
        <w:rPr>
          <w:sz w:val="22"/>
          <w:szCs w:val="22"/>
        </w:rPr>
        <w:t>Beb</w:t>
      </w:r>
      <w:proofErr w:type="spellEnd"/>
      <w:r w:rsidR="00BF2FB1" w:rsidRPr="00C31A45">
        <w:rPr>
          <w:sz w:val="22"/>
          <w:szCs w:val="22"/>
        </w:rPr>
        <w:t xml:space="preserve"> </w:t>
      </w:r>
      <w:proofErr w:type="spellStart"/>
      <w:r w:rsidR="00BF2FB1" w:rsidRPr="00C31A45">
        <w:rPr>
          <w:sz w:val="22"/>
          <w:szCs w:val="22"/>
        </w:rPr>
        <w:t>Ezzouar</w:t>
      </w:r>
      <w:proofErr w:type="spellEnd"/>
      <w:r w:rsidR="00D02F02">
        <w:rPr>
          <w:sz w:val="22"/>
          <w:szCs w:val="22"/>
        </w:rPr>
        <w:t>.</w:t>
      </w:r>
    </w:p>
    <w:p w:rsidR="00BF2FB1" w:rsidRDefault="00BF2FB1" w:rsidP="00DC733D">
      <w:pPr>
        <w:pStyle w:val="Paragraphedeliste"/>
        <w:jc w:val="both"/>
        <w:rPr>
          <w:sz w:val="22"/>
          <w:szCs w:val="22"/>
        </w:rPr>
      </w:pPr>
      <w:r>
        <w:rPr>
          <w:sz w:val="22"/>
          <w:szCs w:val="22"/>
        </w:rPr>
        <w:br/>
      </w:r>
    </w:p>
    <w:p w:rsidR="00BF2FB1" w:rsidRDefault="00D02F02" w:rsidP="00DC733D">
      <w:pPr>
        <w:pStyle w:val="Paragraphedeliste"/>
        <w:jc w:val="both"/>
        <w:rPr>
          <w:sz w:val="22"/>
          <w:szCs w:val="22"/>
        </w:rPr>
      </w:pPr>
      <w:r>
        <w:rPr>
          <w:noProof/>
          <w:sz w:val="22"/>
          <w:szCs w:val="22"/>
          <w:lang w:eastAsia="fr-FR"/>
        </w:rPr>
        <w:drawing>
          <wp:anchor distT="0" distB="0" distL="114300" distR="114300" simplePos="0" relativeHeight="251715584" behindDoc="0" locked="0" layoutInCell="1" allowOverlap="1">
            <wp:simplePos x="0" y="0"/>
            <wp:positionH relativeFrom="column">
              <wp:posOffset>25400</wp:posOffset>
            </wp:positionH>
            <wp:positionV relativeFrom="paragraph">
              <wp:posOffset>36830</wp:posOffset>
            </wp:positionV>
            <wp:extent cx="2811145" cy="1764665"/>
            <wp:effectExtent l="19050" t="0" r="8255" b="0"/>
            <wp:wrapThrough wrapText="bothSides">
              <wp:wrapPolygon edited="0">
                <wp:start x="-146" y="0"/>
                <wp:lineTo x="-146" y="21452"/>
                <wp:lineTo x="21663" y="21452"/>
                <wp:lineTo x="21663" y="0"/>
                <wp:lineTo x="-146" y="0"/>
              </wp:wrapPolygon>
            </wp:wrapThrough>
            <wp:docPr id="60" name="Image 3" descr="E:\photo sortie\ghilas\IMG_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sortie\ghilas\IMG_6368.JPG"/>
                    <pic:cNvPicPr>
                      <a:picLocks noChangeAspect="1" noChangeArrowheads="1"/>
                    </pic:cNvPicPr>
                  </pic:nvPicPr>
                  <pic:blipFill>
                    <a:blip r:embed="rId18" cstate="print"/>
                    <a:srcRect/>
                    <a:stretch>
                      <a:fillRect/>
                    </a:stretch>
                  </pic:blipFill>
                  <pic:spPr bwMode="auto">
                    <a:xfrm>
                      <a:off x="0" y="0"/>
                      <a:ext cx="2811145" cy="1764665"/>
                    </a:xfrm>
                    <a:prstGeom prst="rect">
                      <a:avLst/>
                    </a:prstGeom>
                    <a:noFill/>
                    <a:ln w="9525">
                      <a:noFill/>
                      <a:miter lim="800000"/>
                      <a:headEnd/>
                      <a:tailEnd/>
                    </a:ln>
                  </pic:spPr>
                </pic:pic>
              </a:graphicData>
            </a:graphic>
          </wp:anchor>
        </w:drawing>
      </w:r>
      <w:r w:rsidR="00DC733D">
        <w:rPr>
          <w:sz w:val="22"/>
          <w:szCs w:val="22"/>
        </w:rPr>
        <w:t>U</w:t>
      </w:r>
      <w:r w:rsidR="003B0B2B" w:rsidRPr="00E7524D">
        <w:rPr>
          <w:sz w:val="22"/>
          <w:szCs w:val="22"/>
        </w:rPr>
        <w:t>ne première communication sur l’expérience de l’Algérie en matière de conservation de la nature a été présentée par Mme Wissam TOUBAL, chargée des ressources phytogénétiques à la DGF</w:t>
      </w:r>
      <w:r w:rsidR="00BF2FB1">
        <w:rPr>
          <w:sz w:val="22"/>
          <w:szCs w:val="22"/>
        </w:rPr>
        <w:t>.</w:t>
      </w:r>
    </w:p>
    <w:p w:rsidR="00BF2FB1" w:rsidRDefault="00BF2FB1" w:rsidP="00BF2FB1">
      <w:pPr>
        <w:pStyle w:val="Paragraphedeliste"/>
        <w:jc w:val="both"/>
        <w:rPr>
          <w:sz w:val="22"/>
          <w:szCs w:val="22"/>
        </w:rPr>
      </w:pPr>
    </w:p>
    <w:p w:rsidR="00B6040F" w:rsidRDefault="00BF2FB1" w:rsidP="00D02F02">
      <w:pPr>
        <w:pStyle w:val="Paragraphedeliste"/>
        <w:ind w:left="0"/>
        <w:jc w:val="both"/>
        <w:rPr>
          <w:sz w:val="22"/>
          <w:szCs w:val="22"/>
        </w:rPr>
      </w:pPr>
      <w:r w:rsidRPr="00E7524D">
        <w:rPr>
          <w:sz w:val="22"/>
          <w:szCs w:val="22"/>
        </w:rPr>
        <w:t>Cette</w:t>
      </w:r>
      <w:r w:rsidR="008B62A8" w:rsidRPr="00E7524D">
        <w:rPr>
          <w:sz w:val="22"/>
          <w:szCs w:val="22"/>
        </w:rPr>
        <w:t xml:space="preserve"> communication a synthétisé l’</w:t>
      </w:r>
      <w:r w:rsidR="00106131" w:rsidRPr="00E7524D">
        <w:rPr>
          <w:sz w:val="22"/>
          <w:szCs w:val="22"/>
        </w:rPr>
        <w:t xml:space="preserve">expérience </w:t>
      </w:r>
      <w:r w:rsidR="008B62A8" w:rsidRPr="00E7524D">
        <w:rPr>
          <w:sz w:val="22"/>
          <w:szCs w:val="22"/>
        </w:rPr>
        <w:t>algérienne</w:t>
      </w:r>
      <w:r w:rsidR="00106131" w:rsidRPr="00E7524D">
        <w:rPr>
          <w:sz w:val="22"/>
          <w:szCs w:val="22"/>
        </w:rPr>
        <w:t xml:space="preserve"> en matière de </w:t>
      </w:r>
      <w:r w:rsidR="00106131" w:rsidRPr="00DC733D">
        <w:rPr>
          <w:sz w:val="22"/>
          <w:szCs w:val="22"/>
        </w:rPr>
        <w:t xml:space="preserve">conservation </w:t>
      </w:r>
      <w:r w:rsidR="00E7524D" w:rsidRPr="00DC733D">
        <w:rPr>
          <w:i/>
          <w:iCs/>
          <w:sz w:val="22"/>
          <w:szCs w:val="22"/>
        </w:rPr>
        <w:t>I</w:t>
      </w:r>
      <w:r w:rsidR="00106131" w:rsidRPr="00DC733D">
        <w:rPr>
          <w:sz w:val="22"/>
          <w:szCs w:val="22"/>
        </w:rPr>
        <w:t xml:space="preserve">n </w:t>
      </w:r>
      <w:r w:rsidR="00E7524D" w:rsidRPr="00DC733D">
        <w:rPr>
          <w:i/>
          <w:iCs/>
          <w:sz w:val="22"/>
          <w:szCs w:val="22"/>
        </w:rPr>
        <w:t>S</w:t>
      </w:r>
      <w:r w:rsidR="00106131" w:rsidRPr="00DC733D">
        <w:rPr>
          <w:i/>
          <w:iCs/>
          <w:sz w:val="22"/>
          <w:szCs w:val="22"/>
        </w:rPr>
        <w:t>itu</w:t>
      </w:r>
      <w:r w:rsidR="00106131" w:rsidRPr="00E7524D">
        <w:rPr>
          <w:sz w:val="22"/>
          <w:szCs w:val="22"/>
        </w:rPr>
        <w:t>,</w:t>
      </w:r>
      <w:r w:rsidR="00B6040F">
        <w:rPr>
          <w:sz w:val="22"/>
          <w:szCs w:val="22"/>
        </w:rPr>
        <w:t xml:space="preserve"> que</w:t>
      </w:r>
      <w:r w:rsidR="00106131" w:rsidRPr="00E7524D">
        <w:rPr>
          <w:sz w:val="22"/>
          <w:szCs w:val="22"/>
        </w:rPr>
        <w:t xml:space="preserve"> </w:t>
      </w:r>
      <w:r w:rsidR="00DC733D">
        <w:rPr>
          <w:sz w:val="22"/>
          <w:szCs w:val="22"/>
        </w:rPr>
        <w:t>la Direction Générale des Forêts a été pionnière en matière de création</w:t>
      </w:r>
      <w:r w:rsidR="00B6040F">
        <w:rPr>
          <w:sz w:val="22"/>
          <w:szCs w:val="22"/>
        </w:rPr>
        <w:t xml:space="preserve"> et de gestion</w:t>
      </w:r>
      <w:r w:rsidR="00DC733D">
        <w:rPr>
          <w:sz w:val="22"/>
          <w:szCs w:val="22"/>
        </w:rPr>
        <w:t xml:space="preserve"> d’aires protégées, </w:t>
      </w:r>
      <w:r w:rsidR="00D02F02">
        <w:rPr>
          <w:sz w:val="22"/>
          <w:szCs w:val="22"/>
        </w:rPr>
        <w:t>à des fins de</w:t>
      </w:r>
      <w:r w:rsidR="00B6040F">
        <w:rPr>
          <w:sz w:val="22"/>
          <w:szCs w:val="22"/>
        </w:rPr>
        <w:t xml:space="preserve"> conserv</w:t>
      </w:r>
      <w:r w:rsidR="00D02F02">
        <w:rPr>
          <w:sz w:val="22"/>
          <w:szCs w:val="22"/>
        </w:rPr>
        <w:t>ation</w:t>
      </w:r>
      <w:r w:rsidR="00B6040F">
        <w:rPr>
          <w:sz w:val="22"/>
          <w:szCs w:val="22"/>
        </w:rPr>
        <w:t xml:space="preserve"> et de valoris</w:t>
      </w:r>
      <w:r w:rsidR="00D02F02">
        <w:rPr>
          <w:sz w:val="22"/>
          <w:szCs w:val="22"/>
        </w:rPr>
        <w:t>ation</w:t>
      </w:r>
      <w:r w:rsidR="00B6040F">
        <w:rPr>
          <w:sz w:val="22"/>
          <w:szCs w:val="22"/>
        </w:rPr>
        <w:t xml:space="preserve">. Par ailleurs, il y a lieu de dire que la </w:t>
      </w:r>
      <w:r w:rsidR="00DC733D">
        <w:rPr>
          <w:sz w:val="22"/>
          <w:szCs w:val="22"/>
        </w:rPr>
        <w:t>conservation</w:t>
      </w:r>
      <w:r w:rsidR="00B6040F">
        <w:rPr>
          <w:sz w:val="22"/>
          <w:szCs w:val="22"/>
        </w:rPr>
        <w:t xml:space="preserve"> de la nature </w:t>
      </w:r>
      <w:r w:rsidR="00DC733D">
        <w:rPr>
          <w:sz w:val="22"/>
          <w:szCs w:val="22"/>
        </w:rPr>
        <w:t xml:space="preserve">ne peut se </w:t>
      </w:r>
      <w:r w:rsidR="00D02F02">
        <w:rPr>
          <w:sz w:val="22"/>
          <w:szCs w:val="22"/>
        </w:rPr>
        <w:t>s’opérer</w:t>
      </w:r>
      <w:r w:rsidR="00DC733D">
        <w:rPr>
          <w:sz w:val="22"/>
          <w:szCs w:val="22"/>
        </w:rPr>
        <w:t xml:space="preserve"> sans la création de </w:t>
      </w:r>
      <w:r w:rsidR="00DC733D" w:rsidRPr="007F5BE5">
        <w:rPr>
          <w:bCs/>
          <w:iCs/>
          <w:sz w:val="22"/>
          <w:szCs w:val="22"/>
        </w:rPr>
        <w:t>réseau thématique</w:t>
      </w:r>
      <w:r w:rsidR="00B6040F" w:rsidRPr="00B6040F">
        <w:rPr>
          <w:sz w:val="22"/>
          <w:szCs w:val="22"/>
        </w:rPr>
        <w:t>,</w:t>
      </w:r>
      <w:r w:rsidR="00DC733D">
        <w:rPr>
          <w:sz w:val="22"/>
          <w:szCs w:val="22"/>
        </w:rPr>
        <w:t xml:space="preserve"> </w:t>
      </w:r>
      <w:r w:rsidR="00B6040F">
        <w:rPr>
          <w:sz w:val="22"/>
          <w:szCs w:val="22"/>
        </w:rPr>
        <w:t xml:space="preserve">surtout </w:t>
      </w:r>
      <w:r w:rsidR="00DC733D">
        <w:rPr>
          <w:sz w:val="22"/>
          <w:szCs w:val="22"/>
        </w:rPr>
        <w:t xml:space="preserve">pour le suivi </w:t>
      </w:r>
      <w:r w:rsidR="00B6040F">
        <w:rPr>
          <w:sz w:val="22"/>
          <w:szCs w:val="22"/>
        </w:rPr>
        <w:t xml:space="preserve">et la veille écologique. </w:t>
      </w:r>
    </w:p>
    <w:p w:rsidR="00B6040F" w:rsidRDefault="00B6040F" w:rsidP="00B6040F">
      <w:pPr>
        <w:pStyle w:val="Paragraphedeliste"/>
        <w:ind w:left="0"/>
        <w:jc w:val="both"/>
        <w:rPr>
          <w:sz w:val="22"/>
          <w:szCs w:val="22"/>
        </w:rPr>
      </w:pPr>
    </w:p>
    <w:p w:rsidR="00DC733D" w:rsidRDefault="00B6040F" w:rsidP="00D02F02">
      <w:pPr>
        <w:pStyle w:val="Paragraphedeliste"/>
        <w:ind w:left="0"/>
        <w:jc w:val="both"/>
        <w:rPr>
          <w:sz w:val="22"/>
          <w:szCs w:val="22"/>
        </w:rPr>
      </w:pPr>
      <w:r>
        <w:rPr>
          <w:sz w:val="22"/>
          <w:szCs w:val="22"/>
        </w:rPr>
        <w:t>D’ailleurs,</w:t>
      </w:r>
      <w:r w:rsidR="00DC733D">
        <w:rPr>
          <w:sz w:val="22"/>
          <w:szCs w:val="22"/>
        </w:rPr>
        <w:t xml:space="preserve"> la première expérience en la matière, a été  </w:t>
      </w:r>
      <w:r w:rsidR="00D02F02">
        <w:rPr>
          <w:sz w:val="22"/>
          <w:szCs w:val="22"/>
        </w:rPr>
        <w:t>la création du</w:t>
      </w:r>
      <w:r w:rsidR="00DC733D">
        <w:rPr>
          <w:sz w:val="22"/>
          <w:szCs w:val="22"/>
        </w:rPr>
        <w:t xml:space="preserve"> premier réseau d’observateurs ornithologiques algériens, par arrêté ministériel, </w:t>
      </w:r>
      <w:r>
        <w:rPr>
          <w:sz w:val="22"/>
          <w:szCs w:val="22"/>
        </w:rPr>
        <w:t xml:space="preserve">pour appuyer le dénombrement des oiseaux d’eau migrateurs ainsi que la collecte et l’analyse des données, cependant, </w:t>
      </w:r>
      <w:r w:rsidR="00DC733D">
        <w:rPr>
          <w:sz w:val="22"/>
          <w:szCs w:val="22"/>
        </w:rPr>
        <w:t xml:space="preserve">on aimerait que les activités de ce projet déboucheront </w:t>
      </w:r>
      <w:r>
        <w:rPr>
          <w:sz w:val="22"/>
          <w:szCs w:val="22"/>
        </w:rPr>
        <w:t>sur</w:t>
      </w:r>
      <w:r w:rsidR="00DC733D">
        <w:rPr>
          <w:sz w:val="22"/>
          <w:szCs w:val="22"/>
        </w:rPr>
        <w:t xml:space="preserve"> la création d’un réseau national de botaniste</w:t>
      </w:r>
      <w:r>
        <w:rPr>
          <w:sz w:val="22"/>
          <w:szCs w:val="22"/>
        </w:rPr>
        <w:t>, dynamique et fonctionnel, en partenariat avec les universités et les associations, afin de rassembler le</w:t>
      </w:r>
      <w:r w:rsidR="00D02F02">
        <w:rPr>
          <w:sz w:val="22"/>
          <w:szCs w:val="22"/>
        </w:rPr>
        <w:t xml:space="preserve"> maximum de</w:t>
      </w:r>
      <w:r>
        <w:rPr>
          <w:sz w:val="22"/>
          <w:szCs w:val="22"/>
        </w:rPr>
        <w:t xml:space="preserve"> données </w:t>
      </w:r>
      <w:r w:rsidR="00D02F02">
        <w:rPr>
          <w:sz w:val="22"/>
          <w:szCs w:val="22"/>
        </w:rPr>
        <w:t>qui nous permettront,</w:t>
      </w:r>
      <w:r>
        <w:rPr>
          <w:sz w:val="22"/>
          <w:szCs w:val="22"/>
        </w:rPr>
        <w:t xml:space="preserve"> pourquoi pas</w:t>
      </w:r>
      <w:r w:rsidR="00D02F02">
        <w:rPr>
          <w:sz w:val="22"/>
          <w:szCs w:val="22"/>
        </w:rPr>
        <w:t>,</w:t>
      </w:r>
      <w:r>
        <w:rPr>
          <w:sz w:val="22"/>
          <w:szCs w:val="22"/>
        </w:rPr>
        <w:t xml:space="preserve"> </w:t>
      </w:r>
      <w:r w:rsidR="00D02F02">
        <w:rPr>
          <w:sz w:val="22"/>
          <w:szCs w:val="22"/>
        </w:rPr>
        <w:t>d’</w:t>
      </w:r>
      <w:r>
        <w:rPr>
          <w:sz w:val="22"/>
          <w:szCs w:val="22"/>
        </w:rPr>
        <w:t>actualiser la flore algérienne.</w:t>
      </w:r>
    </w:p>
    <w:p w:rsidR="00DC733D" w:rsidRDefault="00DC733D" w:rsidP="00BF2FB1">
      <w:pPr>
        <w:pStyle w:val="Paragraphedeliste"/>
        <w:jc w:val="both"/>
        <w:rPr>
          <w:sz w:val="22"/>
          <w:szCs w:val="22"/>
        </w:rPr>
      </w:pPr>
    </w:p>
    <w:p w:rsidR="00985EA8" w:rsidRPr="00B6040F" w:rsidRDefault="00B6040F" w:rsidP="007127D2">
      <w:pPr>
        <w:jc w:val="both"/>
        <w:rPr>
          <w:sz w:val="22"/>
          <w:szCs w:val="22"/>
        </w:rPr>
      </w:pPr>
      <w:r>
        <w:rPr>
          <w:sz w:val="22"/>
          <w:szCs w:val="22"/>
        </w:rPr>
        <w:t xml:space="preserve">Pour finir, </w:t>
      </w:r>
      <w:r w:rsidR="00FE4181">
        <w:rPr>
          <w:sz w:val="22"/>
          <w:szCs w:val="22"/>
        </w:rPr>
        <w:t>il y a lieu d’insister sur le rôle de la coopération internationale dans la conservation de la</w:t>
      </w:r>
      <w:r w:rsidR="007127D2">
        <w:rPr>
          <w:sz w:val="22"/>
          <w:szCs w:val="22"/>
        </w:rPr>
        <w:t xml:space="preserve"> nature à l’échelle régionale,</w:t>
      </w:r>
      <w:r w:rsidR="00FE4181">
        <w:rPr>
          <w:sz w:val="22"/>
          <w:szCs w:val="22"/>
        </w:rPr>
        <w:t xml:space="preserve"> que la DGF a depuis longtemps coopérer avec l’UICN à travers de</w:t>
      </w:r>
      <w:r w:rsidR="007127D2">
        <w:rPr>
          <w:sz w:val="22"/>
          <w:szCs w:val="22"/>
        </w:rPr>
        <w:t>s</w:t>
      </w:r>
      <w:r w:rsidR="00FE4181">
        <w:rPr>
          <w:sz w:val="22"/>
          <w:szCs w:val="22"/>
        </w:rPr>
        <w:t xml:space="preserve"> projets divers, notamment sur la conservation de la faune sauvage, en ne citant à titre d’exemple que les ongulées et les primates.</w:t>
      </w:r>
    </w:p>
    <w:p w:rsidR="00BF2FB1" w:rsidRDefault="00FE4181" w:rsidP="00BF2FB1">
      <w:pPr>
        <w:pStyle w:val="Paragraphedeliste"/>
        <w:jc w:val="both"/>
        <w:rPr>
          <w:sz w:val="22"/>
          <w:szCs w:val="22"/>
        </w:rPr>
      </w:pPr>
      <w:r>
        <w:rPr>
          <w:noProof/>
          <w:sz w:val="22"/>
          <w:szCs w:val="22"/>
          <w:lang w:eastAsia="fr-FR"/>
        </w:rPr>
        <w:drawing>
          <wp:anchor distT="0" distB="0" distL="114300" distR="114300" simplePos="0" relativeHeight="251723776" behindDoc="0" locked="0" layoutInCell="1" allowOverlap="1">
            <wp:simplePos x="0" y="0"/>
            <wp:positionH relativeFrom="margin">
              <wp:posOffset>-42545</wp:posOffset>
            </wp:positionH>
            <wp:positionV relativeFrom="margin">
              <wp:posOffset>6817995</wp:posOffset>
            </wp:positionV>
            <wp:extent cx="2971800" cy="1981200"/>
            <wp:effectExtent l="19050" t="0" r="0" b="0"/>
            <wp:wrapSquare wrapText="bothSides"/>
            <wp:docPr id="281" name="Image 9" descr="E:\photo sortie\ghilas\IMG_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 sortie\ghilas\IMG_6371.JPG"/>
                    <pic:cNvPicPr>
                      <a:picLocks noChangeAspect="1" noChangeArrowheads="1"/>
                    </pic:cNvPicPr>
                  </pic:nvPicPr>
                  <pic:blipFill>
                    <a:blip r:embed="rId19"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p>
    <w:p w:rsidR="00C51F0A" w:rsidRPr="00FE4181" w:rsidRDefault="008B62A8" w:rsidP="00FE4181">
      <w:pPr>
        <w:shd w:val="clear" w:color="auto" w:fill="FFFFFF"/>
        <w:tabs>
          <w:tab w:val="left" w:pos="202"/>
        </w:tabs>
        <w:jc w:val="both"/>
        <w:rPr>
          <w:rFonts w:cs="Arial"/>
          <w:sz w:val="22"/>
          <w:szCs w:val="22"/>
        </w:rPr>
      </w:pPr>
      <w:r w:rsidRPr="00FE4181">
        <w:rPr>
          <w:sz w:val="22"/>
          <w:szCs w:val="22"/>
        </w:rPr>
        <w:t>Une deuxième communication relative à la p</w:t>
      </w:r>
      <w:r w:rsidR="00106131" w:rsidRPr="00FE4181">
        <w:rPr>
          <w:rFonts w:cs="Arial"/>
          <w:sz w:val="22"/>
          <w:szCs w:val="22"/>
          <w:lang w:eastAsia="fr-FR"/>
        </w:rPr>
        <w:t>résentation du projet ZIP à l’échelle Méditerranéenne</w:t>
      </w:r>
      <w:r w:rsidRPr="00FE4181">
        <w:rPr>
          <w:rFonts w:cs="Arial"/>
          <w:sz w:val="22"/>
          <w:szCs w:val="22"/>
          <w:lang w:eastAsia="fr-FR"/>
        </w:rPr>
        <w:t xml:space="preserve"> a été présentée par M. Marcos </w:t>
      </w:r>
      <w:r w:rsidR="004411A3" w:rsidRPr="00FE4181">
        <w:rPr>
          <w:rFonts w:cs="Arial"/>
          <w:sz w:val="22"/>
          <w:szCs w:val="22"/>
          <w:lang w:eastAsia="fr-FR"/>
        </w:rPr>
        <w:t>VALDERRABANO</w:t>
      </w:r>
      <w:r w:rsidRPr="00FE4181">
        <w:rPr>
          <w:rFonts w:cs="Arial"/>
          <w:sz w:val="22"/>
          <w:szCs w:val="22"/>
          <w:lang w:eastAsia="fr-FR"/>
        </w:rPr>
        <w:t xml:space="preserve">, </w:t>
      </w:r>
      <w:r w:rsidRPr="00FE4181">
        <w:rPr>
          <w:rFonts w:cs="Arial"/>
          <w:sz w:val="22"/>
          <w:szCs w:val="22"/>
        </w:rPr>
        <w:t>Coordinateur du projet</w:t>
      </w:r>
      <w:r w:rsidR="008A0A04" w:rsidRPr="00FE4181">
        <w:rPr>
          <w:rFonts w:cs="Arial"/>
          <w:sz w:val="22"/>
          <w:szCs w:val="22"/>
        </w:rPr>
        <w:t xml:space="preserve">, lors de sa présentation, le représentant de l’UICN Med, a exposé les principaux objectifs de cette </w:t>
      </w:r>
      <w:r w:rsidR="004411A3" w:rsidRPr="00FE4181">
        <w:rPr>
          <w:rFonts w:cs="Arial"/>
          <w:sz w:val="22"/>
          <w:szCs w:val="22"/>
        </w:rPr>
        <w:t>initiative</w:t>
      </w:r>
      <w:r w:rsidR="008A0A04" w:rsidRPr="00FE4181">
        <w:rPr>
          <w:rFonts w:cs="Arial"/>
          <w:sz w:val="22"/>
          <w:szCs w:val="22"/>
        </w:rPr>
        <w:t xml:space="preserve"> régionale, en insistant sur les </w:t>
      </w:r>
      <w:r w:rsidR="004411A3" w:rsidRPr="00FE4181">
        <w:rPr>
          <w:rFonts w:cs="Arial"/>
          <w:sz w:val="22"/>
          <w:szCs w:val="22"/>
        </w:rPr>
        <w:t>résultats</w:t>
      </w:r>
      <w:r w:rsidR="008A0A04" w:rsidRPr="00FE4181">
        <w:rPr>
          <w:rFonts w:cs="Arial"/>
          <w:sz w:val="22"/>
          <w:szCs w:val="22"/>
        </w:rPr>
        <w:t xml:space="preserve"> escomptés qui se rapportent </w:t>
      </w:r>
      <w:r w:rsidR="005C2A77" w:rsidRPr="00FE4181">
        <w:rPr>
          <w:rFonts w:cs="Arial"/>
          <w:sz w:val="22"/>
          <w:szCs w:val="22"/>
        </w:rPr>
        <w:t xml:space="preserve">à </w:t>
      </w:r>
      <w:r w:rsidR="008A0A04" w:rsidRPr="00FE4181">
        <w:rPr>
          <w:rFonts w:cs="Arial"/>
          <w:sz w:val="22"/>
          <w:szCs w:val="22"/>
        </w:rPr>
        <w:t>l’amélioration des connaissances, la conservation effective sur terrain (ZIP</w:t>
      </w:r>
      <w:r w:rsidR="004411A3" w:rsidRPr="00FE4181">
        <w:rPr>
          <w:rFonts w:cs="Arial"/>
          <w:sz w:val="22"/>
          <w:szCs w:val="22"/>
        </w:rPr>
        <w:t>’</w:t>
      </w:r>
      <w:r w:rsidR="008A0A04" w:rsidRPr="00FE4181">
        <w:rPr>
          <w:rFonts w:cs="Arial"/>
          <w:sz w:val="22"/>
          <w:szCs w:val="22"/>
        </w:rPr>
        <w:t>s) et l’influence des politiques de conservation nationale.</w:t>
      </w:r>
    </w:p>
    <w:p w:rsidR="00BF2FB1" w:rsidRDefault="00BF2FB1" w:rsidP="00FE4181">
      <w:pPr>
        <w:pStyle w:val="Paragraphedeliste"/>
        <w:shd w:val="clear" w:color="auto" w:fill="FFFFFF"/>
        <w:ind w:left="0"/>
        <w:jc w:val="both"/>
        <w:rPr>
          <w:rFonts w:cs="Arial"/>
          <w:sz w:val="22"/>
          <w:szCs w:val="22"/>
        </w:rPr>
      </w:pPr>
    </w:p>
    <w:p w:rsidR="00FE4181" w:rsidRDefault="00FE4181" w:rsidP="005C2A77">
      <w:pPr>
        <w:pStyle w:val="Paragraphedeliste"/>
        <w:shd w:val="clear" w:color="auto" w:fill="FFFFFF"/>
        <w:ind w:left="0"/>
        <w:jc w:val="both"/>
        <w:rPr>
          <w:rFonts w:cs="Arial"/>
          <w:sz w:val="22"/>
          <w:szCs w:val="22"/>
          <w:highlight w:val="green"/>
        </w:rPr>
      </w:pPr>
    </w:p>
    <w:p w:rsidR="00E7524D" w:rsidRDefault="00BF2FB1" w:rsidP="002E60DD">
      <w:pPr>
        <w:pStyle w:val="Paragraphedeliste"/>
        <w:shd w:val="clear" w:color="auto" w:fill="FFFFFF"/>
        <w:ind w:left="0"/>
        <w:jc w:val="both"/>
        <w:rPr>
          <w:rFonts w:cs="Arial"/>
          <w:sz w:val="22"/>
          <w:szCs w:val="22"/>
        </w:rPr>
      </w:pPr>
      <w:r w:rsidRPr="002E60DD">
        <w:rPr>
          <w:rFonts w:cs="Arial"/>
          <w:sz w:val="22"/>
          <w:szCs w:val="22"/>
        </w:rPr>
        <w:lastRenderedPageBreak/>
        <w:t>La séance de l</w:t>
      </w:r>
      <w:r w:rsidR="00C82B99" w:rsidRPr="002E60DD">
        <w:rPr>
          <w:rFonts w:cs="Arial"/>
          <w:sz w:val="22"/>
          <w:szCs w:val="22"/>
        </w:rPr>
        <w:t>’après-midi</w:t>
      </w:r>
      <w:r w:rsidR="002E60DD">
        <w:rPr>
          <w:rFonts w:cs="Arial"/>
          <w:sz w:val="22"/>
          <w:szCs w:val="22"/>
        </w:rPr>
        <w:t xml:space="preserve"> s’est</w:t>
      </w:r>
      <w:r w:rsidR="00C82B99" w:rsidRPr="002E60DD">
        <w:rPr>
          <w:rFonts w:cs="Arial"/>
          <w:sz w:val="22"/>
          <w:szCs w:val="22"/>
        </w:rPr>
        <w:t xml:space="preserve"> consacrée aux présentations des experts nationaux recrutés</w:t>
      </w:r>
      <w:r w:rsidR="00AF1B79">
        <w:rPr>
          <w:rFonts w:cs="Arial"/>
          <w:sz w:val="22"/>
          <w:szCs w:val="22"/>
        </w:rPr>
        <w:t>,</w:t>
      </w:r>
      <w:r w:rsidR="00C82B99" w:rsidRPr="002E60DD">
        <w:rPr>
          <w:rFonts w:cs="Arial"/>
          <w:sz w:val="22"/>
          <w:szCs w:val="22"/>
        </w:rPr>
        <w:t xml:space="preserve"> dans le cadre de ce proj</w:t>
      </w:r>
      <w:r w:rsidR="00E7524D" w:rsidRPr="002E60DD">
        <w:rPr>
          <w:rFonts w:cs="Arial"/>
          <w:sz w:val="22"/>
          <w:szCs w:val="22"/>
        </w:rPr>
        <w:t>et</w:t>
      </w:r>
      <w:r w:rsidR="00AF1B79">
        <w:rPr>
          <w:rFonts w:cs="Arial"/>
          <w:sz w:val="22"/>
          <w:szCs w:val="22"/>
        </w:rPr>
        <w:t>,</w:t>
      </w:r>
      <w:r w:rsidR="00E7524D" w:rsidRPr="002E60DD">
        <w:rPr>
          <w:rFonts w:cs="Arial"/>
          <w:sz w:val="22"/>
          <w:szCs w:val="22"/>
        </w:rPr>
        <w:t xml:space="preserve"> pour effectuer</w:t>
      </w:r>
      <w:r w:rsidR="00E7524D">
        <w:rPr>
          <w:rFonts w:cs="Arial"/>
          <w:sz w:val="22"/>
          <w:szCs w:val="22"/>
        </w:rPr>
        <w:t xml:space="preserve"> l’inventaire</w:t>
      </w:r>
      <w:r w:rsidR="002E60DD">
        <w:rPr>
          <w:rFonts w:cs="Arial"/>
          <w:sz w:val="22"/>
          <w:szCs w:val="22"/>
        </w:rPr>
        <w:t xml:space="preserve"> floristiques des deux ZIP’s, la séance a été mod</w:t>
      </w:r>
      <w:r w:rsidR="002E60DD" w:rsidRPr="002E60DD">
        <w:rPr>
          <w:rFonts w:cs="Arial"/>
          <w:sz w:val="22"/>
          <w:szCs w:val="22"/>
        </w:rPr>
        <w:t>érée p</w:t>
      </w:r>
      <w:r w:rsidR="00ED3648">
        <w:rPr>
          <w:rFonts w:cs="Arial"/>
          <w:sz w:val="22"/>
          <w:szCs w:val="22"/>
        </w:rPr>
        <w:t xml:space="preserve">ar le Pr </w:t>
      </w:r>
      <w:proofErr w:type="spellStart"/>
      <w:r w:rsidR="00ED3648">
        <w:rPr>
          <w:rFonts w:cs="Arial"/>
          <w:sz w:val="22"/>
          <w:szCs w:val="22"/>
        </w:rPr>
        <w:t>Salima</w:t>
      </w:r>
      <w:proofErr w:type="spellEnd"/>
      <w:r w:rsidR="00ED3648">
        <w:rPr>
          <w:rFonts w:cs="Arial"/>
          <w:sz w:val="22"/>
          <w:szCs w:val="22"/>
        </w:rPr>
        <w:t xml:space="preserve"> BENHOUHOU, cher</w:t>
      </w:r>
      <w:r w:rsidR="007833D1">
        <w:rPr>
          <w:rFonts w:cs="Arial"/>
          <w:sz w:val="22"/>
          <w:szCs w:val="22"/>
        </w:rPr>
        <w:t>c</w:t>
      </w:r>
      <w:r w:rsidR="002E60DD" w:rsidRPr="002E60DD">
        <w:rPr>
          <w:rFonts w:cs="Arial"/>
          <w:sz w:val="22"/>
          <w:szCs w:val="22"/>
        </w:rPr>
        <w:t>heur à l’ENSA</w:t>
      </w:r>
      <w:r w:rsidR="002E60DD">
        <w:rPr>
          <w:rFonts w:cs="Arial"/>
          <w:sz w:val="22"/>
          <w:szCs w:val="22"/>
        </w:rPr>
        <w:t>, toujours sous la présidence de Mlle Ghania BESSAH.</w:t>
      </w:r>
    </w:p>
    <w:p w:rsidR="00E7524D" w:rsidRPr="00053145" w:rsidRDefault="00A95112" w:rsidP="00053145">
      <w:pPr>
        <w:shd w:val="clear" w:color="auto" w:fill="FFFFFF"/>
        <w:jc w:val="both"/>
        <w:rPr>
          <w:rFonts w:cs="Arial"/>
          <w:sz w:val="22"/>
          <w:szCs w:val="22"/>
        </w:rPr>
      </w:pPr>
      <w:r>
        <w:rPr>
          <w:rFonts w:cs="Arial"/>
          <w:noProof/>
          <w:sz w:val="22"/>
          <w:szCs w:val="22"/>
          <w:lang w:eastAsia="fr-FR"/>
        </w:rPr>
        <w:drawing>
          <wp:anchor distT="0" distB="0" distL="114300" distR="114300" simplePos="0" relativeHeight="251726848" behindDoc="0" locked="0" layoutInCell="1" allowOverlap="1">
            <wp:simplePos x="0" y="0"/>
            <wp:positionH relativeFrom="margin">
              <wp:posOffset>4594225</wp:posOffset>
            </wp:positionH>
            <wp:positionV relativeFrom="margin">
              <wp:posOffset>1111885</wp:posOffset>
            </wp:positionV>
            <wp:extent cx="1412875" cy="2136775"/>
            <wp:effectExtent l="19050" t="0" r="0" b="0"/>
            <wp:wrapSquare wrapText="bothSides"/>
            <wp:docPr id="286" name="Image 14" descr="E:\photo sortie\Wissa@m\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 sortie\Wissa@m\IMG_1595.JPG"/>
                    <pic:cNvPicPr>
                      <a:picLocks noChangeAspect="1" noChangeArrowheads="1"/>
                    </pic:cNvPicPr>
                  </pic:nvPicPr>
                  <pic:blipFill>
                    <a:blip r:embed="rId20" cstate="print"/>
                    <a:srcRect/>
                    <a:stretch>
                      <a:fillRect/>
                    </a:stretch>
                  </pic:blipFill>
                  <pic:spPr bwMode="auto">
                    <a:xfrm>
                      <a:off x="0" y="0"/>
                      <a:ext cx="1412875" cy="2136775"/>
                    </a:xfrm>
                    <a:prstGeom prst="rect">
                      <a:avLst/>
                    </a:prstGeom>
                    <a:noFill/>
                    <a:ln w="9525">
                      <a:noFill/>
                      <a:miter lim="800000"/>
                      <a:headEnd/>
                      <a:tailEnd/>
                    </a:ln>
                  </pic:spPr>
                </pic:pic>
              </a:graphicData>
            </a:graphic>
          </wp:anchor>
        </w:drawing>
      </w:r>
      <w:r>
        <w:rPr>
          <w:rFonts w:cs="Arial"/>
          <w:noProof/>
          <w:sz w:val="22"/>
          <w:szCs w:val="22"/>
          <w:lang w:eastAsia="fr-FR"/>
        </w:rPr>
        <w:drawing>
          <wp:anchor distT="0" distB="0" distL="114300" distR="114300" simplePos="0" relativeHeight="251724800" behindDoc="0" locked="0" layoutInCell="1" allowOverlap="1">
            <wp:simplePos x="0" y="0"/>
            <wp:positionH relativeFrom="margin">
              <wp:posOffset>1355090</wp:posOffset>
            </wp:positionH>
            <wp:positionV relativeFrom="margin">
              <wp:posOffset>1110615</wp:posOffset>
            </wp:positionV>
            <wp:extent cx="3194050" cy="2136775"/>
            <wp:effectExtent l="19050" t="0" r="6350" b="0"/>
            <wp:wrapSquare wrapText="bothSides"/>
            <wp:docPr id="283" name="Image 11" descr="E:\photo sortie\ghilas\IMG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 sortie\ghilas\IMG_6389.JPG"/>
                    <pic:cNvPicPr>
                      <a:picLocks noChangeAspect="1" noChangeArrowheads="1"/>
                    </pic:cNvPicPr>
                  </pic:nvPicPr>
                  <pic:blipFill>
                    <a:blip r:embed="rId21" cstate="print"/>
                    <a:srcRect/>
                    <a:stretch>
                      <a:fillRect/>
                    </a:stretch>
                  </pic:blipFill>
                  <pic:spPr bwMode="auto">
                    <a:xfrm>
                      <a:off x="0" y="0"/>
                      <a:ext cx="3194050" cy="2136775"/>
                    </a:xfrm>
                    <a:prstGeom prst="rect">
                      <a:avLst/>
                    </a:prstGeom>
                    <a:noFill/>
                    <a:ln w="9525">
                      <a:noFill/>
                      <a:miter lim="800000"/>
                      <a:headEnd/>
                      <a:tailEnd/>
                    </a:ln>
                  </pic:spPr>
                </pic:pic>
              </a:graphicData>
            </a:graphic>
          </wp:anchor>
        </w:drawing>
      </w:r>
      <w:r>
        <w:rPr>
          <w:rFonts w:cs="Arial"/>
          <w:noProof/>
          <w:sz w:val="22"/>
          <w:szCs w:val="22"/>
          <w:lang w:eastAsia="fr-FR"/>
        </w:rPr>
        <w:drawing>
          <wp:anchor distT="0" distB="0" distL="114300" distR="114300" simplePos="0" relativeHeight="251725824" behindDoc="0" locked="0" layoutInCell="1" allowOverlap="1">
            <wp:simplePos x="0" y="0"/>
            <wp:positionH relativeFrom="margin">
              <wp:posOffset>-18415</wp:posOffset>
            </wp:positionH>
            <wp:positionV relativeFrom="margin">
              <wp:posOffset>1104900</wp:posOffset>
            </wp:positionV>
            <wp:extent cx="1324610" cy="2136775"/>
            <wp:effectExtent l="19050" t="0" r="8890" b="0"/>
            <wp:wrapSquare wrapText="bothSides"/>
            <wp:docPr id="285" name="Image 13" descr="E:\photo sortie\Wissa@m\IMG_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oto sortie\Wissa@m\IMG_1588.JPG"/>
                    <pic:cNvPicPr>
                      <a:picLocks noChangeAspect="1" noChangeArrowheads="1"/>
                    </pic:cNvPicPr>
                  </pic:nvPicPr>
                  <pic:blipFill>
                    <a:blip r:embed="rId22" cstate="print">
                      <a:lum bright="10000"/>
                    </a:blip>
                    <a:srcRect/>
                    <a:stretch>
                      <a:fillRect/>
                    </a:stretch>
                  </pic:blipFill>
                  <pic:spPr bwMode="auto">
                    <a:xfrm>
                      <a:off x="0" y="0"/>
                      <a:ext cx="1324610" cy="2136775"/>
                    </a:xfrm>
                    <a:prstGeom prst="rect">
                      <a:avLst/>
                    </a:prstGeom>
                    <a:noFill/>
                    <a:ln w="9525">
                      <a:noFill/>
                      <a:miter lim="800000"/>
                      <a:headEnd/>
                      <a:tailEnd/>
                    </a:ln>
                  </pic:spPr>
                </pic:pic>
              </a:graphicData>
            </a:graphic>
          </wp:anchor>
        </w:drawing>
      </w:r>
      <w:r w:rsidR="00053145">
        <w:rPr>
          <w:rFonts w:cs="Arial"/>
          <w:sz w:val="22"/>
          <w:szCs w:val="22"/>
        </w:rPr>
        <w:t>Le Professeur</w:t>
      </w:r>
      <w:r w:rsidR="00C82B99" w:rsidRPr="00053145">
        <w:rPr>
          <w:rFonts w:cs="Arial"/>
          <w:sz w:val="22"/>
          <w:szCs w:val="22"/>
        </w:rPr>
        <w:t xml:space="preserve"> </w:t>
      </w:r>
      <w:proofErr w:type="spellStart"/>
      <w:r w:rsidR="00C82B99" w:rsidRPr="00053145">
        <w:rPr>
          <w:rFonts w:cs="Arial"/>
          <w:sz w:val="22"/>
          <w:szCs w:val="22"/>
        </w:rPr>
        <w:t>Nacima</w:t>
      </w:r>
      <w:proofErr w:type="spellEnd"/>
      <w:r w:rsidR="00C82B99" w:rsidRPr="00053145">
        <w:rPr>
          <w:rFonts w:cs="Arial"/>
          <w:sz w:val="22"/>
          <w:szCs w:val="22"/>
        </w:rPr>
        <w:t xml:space="preserve"> YAHI, en sa qualité de </w:t>
      </w:r>
      <w:r w:rsidR="004411A3" w:rsidRPr="00053145">
        <w:rPr>
          <w:rFonts w:cs="Arial"/>
          <w:sz w:val="22"/>
          <w:szCs w:val="22"/>
        </w:rPr>
        <w:t>coordinatrice</w:t>
      </w:r>
      <w:r w:rsidR="00891CFB">
        <w:rPr>
          <w:rFonts w:cs="Arial"/>
          <w:sz w:val="22"/>
          <w:szCs w:val="22"/>
        </w:rPr>
        <w:t xml:space="preserve"> scientifique nationale, </w:t>
      </w:r>
      <w:r w:rsidR="00C82B99" w:rsidRPr="00053145">
        <w:rPr>
          <w:rFonts w:cs="Arial"/>
          <w:sz w:val="22"/>
          <w:szCs w:val="22"/>
        </w:rPr>
        <w:t>a fait une rétrospective sur la première édition de ce projet ZIP 1, où l’objectif était de sélectionner pour chaque pays de la rive sud méditerranéenne, des zones clés pour la biodiversité où des actions de conservation des espèce</w:t>
      </w:r>
      <w:r w:rsidR="00ED3648">
        <w:rPr>
          <w:rFonts w:cs="Arial"/>
          <w:sz w:val="22"/>
          <w:szCs w:val="22"/>
        </w:rPr>
        <w:t>s endémiques sont prioritaires.</w:t>
      </w:r>
    </w:p>
    <w:p w:rsidR="00E7524D" w:rsidRDefault="00E7524D" w:rsidP="00E7524D">
      <w:pPr>
        <w:pStyle w:val="Paragraphedeliste"/>
        <w:shd w:val="clear" w:color="auto" w:fill="FFFFFF"/>
        <w:ind w:left="0"/>
        <w:jc w:val="both"/>
        <w:rPr>
          <w:rFonts w:cs="Arial"/>
          <w:sz w:val="22"/>
          <w:szCs w:val="22"/>
        </w:rPr>
      </w:pPr>
    </w:p>
    <w:p w:rsidR="00E7524D" w:rsidRPr="00053145" w:rsidRDefault="00053145" w:rsidP="00053145">
      <w:pPr>
        <w:shd w:val="clear" w:color="auto" w:fill="FFFFFF"/>
        <w:jc w:val="both"/>
        <w:rPr>
          <w:rFonts w:cs="Arial"/>
          <w:sz w:val="22"/>
          <w:szCs w:val="22"/>
          <w:lang w:eastAsia="fr-FR"/>
        </w:rPr>
      </w:pPr>
      <w:r>
        <w:rPr>
          <w:rFonts w:cs="Arial"/>
          <w:sz w:val="22"/>
          <w:szCs w:val="22"/>
        </w:rPr>
        <w:t xml:space="preserve">S’en </w:t>
      </w:r>
      <w:r w:rsidR="00C82B99" w:rsidRPr="00053145">
        <w:rPr>
          <w:rFonts w:cs="Arial"/>
          <w:sz w:val="22"/>
          <w:szCs w:val="22"/>
        </w:rPr>
        <w:t>suit la communication d</w:t>
      </w:r>
      <w:r w:rsidR="005C2A77" w:rsidRPr="00053145">
        <w:rPr>
          <w:rFonts w:cs="Arial"/>
          <w:sz w:val="22"/>
          <w:szCs w:val="22"/>
        </w:rPr>
        <w:t>u</w:t>
      </w:r>
      <w:r w:rsidR="00432762" w:rsidRPr="00053145">
        <w:rPr>
          <w:rFonts w:cs="Arial"/>
          <w:sz w:val="22"/>
          <w:szCs w:val="22"/>
        </w:rPr>
        <w:t xml:space="preserve"> </w:t>
      </w:r>
      <w:r w:rsidR="00C82B99" w:rsidRPr="00053145">
        <w:rPr>
          <w:rFonts w:cs="Arial"/>
          <w:sz w:val="22"/>
          <w:szCs w:val="22"/>
          <w:lang w:eastAsia="fr-FR"/>
        </w:rPr>
        <w:t>Dr.Yacine BERRAMI, enseignant chercheur à  l’université de Batna, qui a présenté la richesse spécifique de la ZIP de Chélia et son état de conservation actuel</w:t>
      </w:r>
      <w:r w:rsidR="00ED3648">
        <w:rPr>
          <w:rFonts w:cs="Arial"/>
          <w:sz w:val="22"/>
          <w:szCs w:val="22"/>
          <w:lang w:eastAsia="fr-FR"/>
        </w:rPr>
        <w:t xml:space="preserve">, suivi par M. </w:t>
      </w:r>
      <w:proofErr w:type="spellStart"/>
      <w:r w:rsidR="00ED3648">
        <w:rPr>
          <w:rFonts w:cs="Arial"/>
          <w:sz w:val="22"/>
          <w:szCs w:val="22"/>
          <w:lang w:eastAsia="fr-FR"/>
        </w:rPr>
        <w:t>Atmane</w:t>
      </w:r>
      <w:proofErr w:type="spellEnd"/>
      <w:r w:rsidR="00ED3648">
        <w:rPr>
          <w:rFonts w:cs="Arial"/>
          <w:sz w:val="22"/>
          <w:szCs w:val="22"/>
          <w:lang w:eastAsia="fr-FR"/>
        </w:rPr>
        <w:t xml:space="preserve"> BRIKI, qui nous a fait une présentation très enrichissante sur les enjeux de conservation de la forêt des Aurès</w:t>
      </w:r>
      <w:r w:rsidR="00C82B99" w:rsidRPr="00053145">
        <w:rPr>
          <w:rFonts w:cs="Arial"/>
          <w:sz w:val="22"/>
          <w:szCs w:val="22"/>
          <w:lang w:eastAsia="fr-FR"/>
        </w:rPr>
        <w:t xml:space="preserve">. </w:t>
      </w:r>
    </w:p>
    <w:p w:rsidR="00EA0F64" w:rsidRPr="00053145" w:rsidRDefault="00C82B99" w:rsidP="00053145">
      <w:pPr>
        <w:shd w:val="clear" w:color="auto" w:fill="FFFFFF"/>
        <w:jc w:val="both"/>
        <w:rPr>
          <w:rFonts w:cs="Arial"/>
          <w:sz w:val="22"/>
          <w:szCs w:val="22"/>
        </w:rPr>
      </w:pPr>
      <w:r w:rsidRPr="00053145">
        <w:rPr>
          <w:rFonts w:cs="Arial"/>
          <w:sz w:val="22"/>
          <w:szCs w:val="22"/>
          <w:lang w:eastAsia="fr-FR"/>
        </w:rPr>
        <w:t xml:space="preserve">Le Dr. </w:t>
      </w:r>
      <w:r w:rsidR="00D16830" w:rsidRPr="00053145">
        <w:rPr>
          <w:rFonts w:cs="Arial"/>
          <w:sz w:val="22"/>
          <w:szCs w:val="22"/>
          <w:lang w:eastAsia="fr-FR"/>
        </w:rPr>
        <w:t xml:space="preserve">Khellaf </w:t>
      </w:r>
      <w:r w:rsidRPr="00053145">
        <w:rPr>
          <w:rFonts w:cs="Arial"/>
          <w:sz w:val="22"/>
          <w:szCs w:val="22"/>
          <w:lang w:eastAsia="fr-FR"/>
        </w:rPr>
        <w:t xml:space="preserve">REBBAS </w:t>
      </w:r>
      <w:r w:rsidR="00EB465B" w:rsidRPr="00053145">
        <w:rPr>
          <w:rFonts w:cs="Arial"/>
          <w:sz w:val="22"/>
          <w:szCs w:val="22"/>
          <w:lang w:eastAsia="fr-FR"/>
        </w:rPr>
        <w:t>e</w:t>
      </w:r>
      <w:r w:rsidRPr="00053145">
        <w:rPr>
          <w:rFonts w:cs="Arial"/>
          <w:sz w:val="22"/>
          <w:szCs w:val="22"/>
          <w:lang w:eastAsia="fr-FR"/>
        </w:rPr>
        <w:t>nseignant chercheur à l’université de M’sila</w:t>
      </w:r>
      <w:r w:rsidRPr="00053145">
        <w:rPr>
          <w:rFonts w:cs="Arial"/>
          <w:sz w:val="22"/>
          <w:szCs w:val="22"/>
        </w:rPr>
        <w:t>, a</w:t>
      </w:r>
      <w:r w:rsidR="005C2A77" w:rsidRPr="00053145">
        <w:rPr>
          <w:rFonts w:cs="Arial"/>
          <w:sz w:val="22"/>
          <w:szCs w:val="22"/>
        </w:rPr>
        <w:t>,</w:t>
      </w:r>
      <w:r w:rsidRPr="00053145">
        <w:rPr>
          <w:rFonts w:cs="Arial"/>
          <w:sz w:val="22"/>
          <w:szCs w:val="22"/>
        </w:rPr>
        <w:t xml:space="preserve"> quant à lui</w:t>
      </w:r>
      <w:r w:rsidR="005C2A77" w:rsidRPr="00053145">
        <w:rPr>
          <w:rFonts w:cs="Arial"/>
          <w:sz w:val="22"/>
          <w:szCs w:val="22"/>
        </w:rPr>
        <w:t>,</w:t>
      </w:r>
      <w:r w:rsidRPr="00053145">
        <w:rPr>
          <w:rFonts w:cs="Arial"/>
          <w:sz w:val="22"/>
          <w:szCs w:val="22"/>
        </w:rPr>
        <w:t xml:space="preserve"> présenté les richesses ainsi que les p</w:t>
      </w:r>
      <w:r w:rsidR="004411A3" w:rsidRPr="00053145">
        <w:rPr>
          <w:rFonts w:cs="Arial"/>
          <w:sz w:val="22"/>
          <w:szCs w:val="22"/>
        </w:rPr>
        <w:t>lantes endémiques à conserver dans</w:t>
      </w:r>
      <w:r w:rsidRPr="00053145">
        <w:rPr>
          <w:rFonts w:cs="Arial"/>
          <w:sz w:val="22"/>
          <w:szCs w:val="22"/>
        </w:rPr>
        <w:t xml:space="preserve"> la ZIP de Gouraya, </w:t>
      </w:r>
    </w:p>
    <w:p w:rsidR="00EA0F64" w:rsidRPr="00EA0F64" w:rsidRDefault="00EA0F64" w:rsidP="00EA0F64">
      <w:pPr>
        <w:pStyle w:val="Paragraphedeliste"/>
        <w:rPr>
          <w:rFonts w:cs="Arial"/>
          <w:sz w:val="22"/>
          <w:szCs w:val="22"/>
        </w:rPr>
      </w:pPr>
    </w:p>
    <w:p w:rsidR="00C82B99" w:rsidRPr="00053145" w:rsidRDefault="00053145" w:rsidP="00053145">
      <w:pPr>
        <w:shd w:val="clear" w:color="auto" w:fill="FFFFFF"/>
        <w:jc w:val="both"/>
        <w:rPr>
          <w:rFonts w:cs="Arial"/>
          <w:sz w:val="22"/>
          <w:szCs w:val="22"/>
        </w:rPr>
      </w:pPr>
      <w:r>
        <w:rPr>
          <w:rFonts w:cs="Arial"/>
          <w:sz w:val="22"/>
          <w:szCs w:val="22"/>
        </w:rPr>
        <w:t>E</w:t>
      </w:r>
      <w:r w:rsidR="000B2DDA" w:rsidRPr="00053145">
        <w:rPr>
          <w:rFonts w:cs="Arial"/>
          <w:sz w:val="22"/>
          <w:szCs w:val="22"/>
        </w:rPr>
        <w:t>nfin </w:t>
      </w:r>
      <w:r w:rsidR="00C82B99" w:rsidRPr="00053145">
        <w:rPr>
          <w:rFonts w:cs="Arial"/>
          <w:sz w:val="22"/>
          <w:szCs w:val="22"/>
        </w:rPr>
        <w:t>le Professeur Salima BENHOUHOU, e</w:t>
      </w:r>
      <w:r w:rsidR="00C82B99" w:rsidRPr="00053145">
        <w:rPr>
          <w:rFonts w:cs="Arial"/>
          <w:sz w:val="22"/>
          <w:szCs w:val="22"/>
          <w:lang w:eastAsia="fr-FR"/>
        </w:rPr>
        <w:t xml:space="preserve">nseignante chercheur </w:t>
      </w:r>
      <w:r w:rsidR="00C82B99" w:rsidRPr="00053145">
        <w:rPr>
          <w:rFonts w:cs="Arial"/>
          <w:sz w:val="22"/>
          <w:szCs w:val="22"/>
        </w:rPr>
        <w:t>à l’ENSA, nous a restitué les travaux de l’atelier sur la méthodologie botanique, tenu à Rabat, en mars 2015</w:t>
      </w:r>
      <w:r w:rsidR="005C2A77" w:rsidRPr="00053145">
        <w:rPr>
          <w:rFonts w:cs="Arial"/>
          <w:sz w:val="22"/>
          <w:szCs w:val="22"/>
        </w:rPr>
        <w:t>.</w:t>
      </w:r>
    </w:p>
    <w:p w:rsidR="00C82B99" w:rsidRPr="00F06886" w:rsidRDefault="00C82B99" w:rsidP="00F06886">
      <w:pPr>
        <w:shd w:val="clear" w:color="auto" w:fill="FFFFFF"/>
        <w:tabs>
          <w:tab w:val="left" w:pos="202"/>
        </w:tabs>
        <w:jc w:val="both"/>
        <w:rPr>
          <w:sz w:val="22"/>
          <w:szCs w:val="22"/>
        </w:rPr>
      </w:pPr>
    </w:p>
    <w:p w:rsidR="000B2DDA" w:rsidRPr="00E7524D" w:rsidRDefault="000B2DDA" w:rsidP="00053145">
      <w:pPr>
        <w:shd w:val="clear" w:color="auto" w:fill="FFFFFF"/>
        <w:tabs>
          <w:tab w:val="left" w:pos="202"/>
        </w:tabs>
        <w:jc w:val="both"/>
        <w:rPr>
          <w:sz w:val="22"/>
          <w:szCs w:val="22"/>
        </w:rPr>
      </w:pPr>
      <w:r w:rsidRPr="00E7524D">
        <w:rPr>
          <w:sz w:val="22"/>
          <w:szCs w:val="22"/>
        </w:rPr>
        <w:t xml:space="preserve">Pour finir, M. Halim HAFIR, chargé du bureau des parcs nationaux à la DGF, a restitué les résultats de l’atelier régional sur la cartographie des habitats naturels, tenu à Malaga, en Novembre 2015, la formation était enrichissante, bien qu’il a déploré l’absence de manuel détaillé, qui </w:t>
      </w:r>
      <w:r w:rsidR="005C2A77" w:rsidRPr="00E7524D">
        <w:rPr>
          <w:sz w:val="22"/>
          <w:szCs w:val="22"/>
        </w:rPr>
        <w:t>doit nous orienter sur la</w:t>
      </w:r>
      <w:r w:rsidRPr="00E7524D">
        <w:rPr>
          <w:sz w:val="22"/>
          <w:szCs w:val="22"/>
        </w:rPr>
        <w:t xml:space="preserve"> méthod</w:t>
      </w:r>
      <w:r w:rsidR="005C2A77" w:rsidRPr="00E7524D">
        <w:rPr>
          <w:sz w:val="22"/>
          <w:szCs w:val="22"/>
        </w:rPr>
        <w:t>ologie</w:t>
      </w:r>
      <w:r w:rsidR="00E7524D" w:rsidRPr="00E7524D">
        <w:rPr>
          <w:sz w:val="22"/>
          <w:szCs w:val="22"/>
        </w:rPr>
        <w:t xml:space="preserve"> </w:t>
      </w:r>
      <w:r w:rsidR="005C2A77" w:rsidRPr="00E7524D">
        <w:rPr>
          <w:sz w:val="22"/>
          <w:szCs w:val="22"/>
        </w:rPr>
        <w:t>référentielle</w:t>
      </w:r>
      <w:r w:rsidR="00EA0F64">
        <w:rPr>
          <w:sz w:val="22"/>
          <w:szCs w:val="22"/>
        </w:rPr>
        <w:t xml:space="preserve"> </w:t>
      </w:r>
      <w:r w:rsidR="005C2A77" w:rsidRPr="00E7524D">
        <w:rPr>
          <w:sz w:val="22"/>
          <w:szCs w:val="22"/>
        </w:rPr>
        <w:t>de</w:t>
      </w:r>
      <w:r w:rsidRPr="00E7524D">
        <w:rPr>
          <w:sz w:val="22"/>
          <w:szCs w:val="22"/>
        </w:rPr>
        <w:t xml:space="preserve"> cartographie d</w:t>
      </w:r>
      <w:r w:rsidR="005C2A77" w:rsidRPr="00E7524D">
        <w:rPr>
          <w:sz w:val="22"/>
          <w:szCs w:val="22"/>
        </w:rPr>
        <w:t>’</w:t>
      </w:r>
      <w:r w:rsidRPr="00E7524D">
        <w:rPr>
          <w:sz w:val="22"/>
          <w:szCs w:val="22"/>
        </w:rPr>
        <w:t>habitats</w:t>
      </w:r>
      <w:r w:rsidR="005C2A77" w:rsidRPr="00E7524D">
        <w:rPr>
          <w:sz w:val="22"/>
          <w:szCs w:val="22"/>
        </w:rPr>
        <w:t xml:space="preserve"> naturels</w:t>
      </w:r>
      <w:r w:rsidRPr="00E7524D">
        <w:rPr>
          <w:sz w:val="22"/>
          <w:szCs w:val="22"/>
        </w:rPr>
        <w:t xml:space="preserve">. Ce manuel devra être envoyé à tous les pays incessamment pour amorcer la cartographie des ZIP. </w:t>
      </w:r>
    </w:p>
    <w:p w:rsidR="000B2DDA" w:rsidRPr="00F06886" w:rsidRDefault="000B2DDA" w:rsidP="008B62A8">
      <w:pPr>
        <w:shd w:val="clear" w:color="auto" w:fill="FFFFFF"/>
        <w:tabs>
          <w:tab w:val="left" w:pos="202"/>
        </w:tabs>
        <w:rPr>
          <w:sz w:val="22"/>
          <w:szCs w:val="22"/>
        </w:rPr>
      </w:pPr>
    </w:p>
    <w:p w:rsidR="00EA0F64" w:rsidRDefault="00F06886" w:rsidP="00ED3648">
      <w:pPr>
        <w:shd w:val="clear" w:color="auto" w:fill="FFFFFF"/>
        <w:tabs>
          <w:tab w:val="left" w:pos="202"/>
        </w:tabs>
        <w:jc w:val="both"/>
        <w:rPr>
          <w:sz w:val="22"/>
          <w:szCs w:val="22"/>
        </w:rPr>
      </w:pPr>
      <w:r>
        <w:rPr>
          <w:sz w:val="22"/>
          <w:szCs w:val="22"/>
        </w:rPr>
        <w:t>Les communications ont suscité un</w:t>
      </w:r>
      <w:r w:rsidR="00ED3648">
        <w:rPr>
          <w:sz w:val="22"/>
          <w:szCs w:val="22"/>
        </w:rPr>
        <w:t xml:space="preserve"> long débat, sur l’inventaire des endémiques</w:t>
      </w:r>
      <w:r>
        <w:rPr>
          <w:sz w:val="22"/>
          <w:szCs w:val="22"/>
        </w:rPr>
        <w:t>, la conservatio</w:t>
      </w:r>
      <w:r w:rsidR="00EA0F64">
        <w:rPr>
          <w:sz w:val="22"/>
          <w:szCs w:val="22"/>
        </w:rPr>
        <w:t xml:space="preserve">n </w:t>
      </w:r>
      <w:r w:rsidR="00EA0F64" w:rsidRPr="00053145">
        <w:rPr>
          <w:i/>
          <w:iCs/>
          <w:sz w:val="22"/>
          <w:szCs w:val="22"/>
        </w:rPr>
        <w:t>I</w:t>
      </w:r>
      <w:r w:rsidRPr="00053145">
        <w:rPr>
          <w:i/>
          <w:iCs/>
          <w:sz w:val="22"/>
          <w:szCs w:val="22"/>
        </w:rPr>
        <w:t xml:space="preserve">n </w:t>
      </w:r>
      <w:r w:rsidR="00EA0F64" w:rsidRPr="00053145">
        <w:rPr>
          <w:i/>
          <w:iCs/>
          <w:sz w:val="22"/>
          <w:szCs w:val="22"/>
        </w:rPr>
        <w:t>S</w:t>
      </w:r>
      <w:r w:rsidRPr="00053145">
        <w:rPr>
          <w:i/>
          <w:iCs/>
          <w:sz w:val="22"/>
          <w:szCs w:val="22"/>
        </w:rPr>
        <w:t>itu</w:t>
      </w:r>
      <w:r w:rsidRPr="00053145">
        <w:rPr>
          <w:sz w:val="22"/>
          <w:szCs w:val="22"/>
        </w:rPr>
        <w:t xml:space="preserve"> / </w:t>
      </w:r>
      <w:r w:rsidR="00EA0F64" w:rsidRPr="00053145">
        <w:rPr>
          <w:i/>
          <w:iCs/>
          <w:sz w:val="22"/>
          <w:szCs w:val="22"/>
        </w:rPr>
        <w:t>E</w:t>
      </w:r>
      <w:r w:rsidRPr="00053145">
        <w:rPr>
          <w:i/>
          <w:iCs/>
          <w:sz w:val="22"/>
          <w:szCs w:val="22"/>
        </w:rPr>
        <w:t xml:space="preserve">x </w:t>
      </w:r>
      <w:r w:rsidR="00EA0F64" w:rsidRPr="00053145">
        <w:rPr>
          <w:i/>
          <w:iCs/>
          <w:sz w:val="22"/>
          <w:szCs w:val="22"/>
        </w:rPr>
        <w:t>S</w:t>
      </w:r>
      <w:r w:rsidRPr="00053145">
        <w:rPr>
          <w:i/>
          <w:iCs/>
          <w:sz w:val="22"/>
          <w:szCs w:val="22"/>
        </w:rPr>
        <w:t>itu</w:t>
      </w:r>
      <w:r w:rsidRPr="00053145">
        <w:rPr>
          <w:sz w:val="22"/>
          <w:szCs w:val="22"/>
        </w:rPr>
        <w:t>, les principales mena</w:t>
      </w:r>
      <w:r w:rsidR="00ED3648">
        <w:rPr>
          <w:sz w:val="22"/>
          <w:szCs w:val="22"/>
        </w:rPr>
        <w:t>ces qui pèsent sur les deux ZIP</w:t>
      </w:r>
      <w:r w:rsidRPr="00053145">
        <w:rPr>
          <w:sz w:val="22"/>
          <w:szCs w:val="22"/>
        </w:rPr>
        <w:t xml:space="preserve"> ainsi que la délimitation de chacune d’elle</w:t>
      </w:r>
      <w:r w:rsidR="00ED3648">
        <w:rPr>
          <w:sz w:val="22"/>
          <w:szCs w:val="22"/>
        </w:rPr>
        <w:t>.</w:t>
      </w:r>
    </w:p>
    <w:p w:rsidR="00EA0F64" w:rsidRDefault="00F06886" w:rsidP="00053145">
      <w:pPr>
        <w:shd w:val="clear" w:color="auto" w:fill="FFFFFF"/>
        <w:tabs>
          <w:tab w:val="left" w:pos="202"/>
        </w:tabs>
        <w:jc w:val="both"/>
        <w:rPr>
          <w:sz w:val="22"/>
          <w:szCs w:val="22"/>
        </w:rPr>
      </w:pPr>
      <w:r>
        <w:rPr>
          <w:sz w:val="22"/>
          <w:szCs w:val="22"/>
        </w:rPr>
        <w:t xml:space="preserve">Pour structurer le débat, les </w:t>
      </w:r>
      <w:r w:rsidRPr="00053145">
        <w:rPr>
          <w:sz w:val="22"/>
          <w:szCs w:val="22"/>
        </w:rPr>
        <w:t xml:space="preserve">participants </w:t>
      </w:r>
      <w:r w:rsidR="00EA0F64" w:rsidRPr="00053145">
        <w:rPr>
          <w:sz w:val="22"/>
          <w:szCs w:val="22"/>
        </w:rPr>
        <w:t>s</w:t>
      </w:r>
      <w:r w:rsidR="00053145" w:rsidRPr="00053145">
        <w:rPr>
          <w:sz w:val="22"/>
          <w:szCs w:val="22"/>
        </w:rPr>
        <w:t>e sont ré</w:t>
      </w:r>
      <w:r w:rsidR="00EA0F64" w:rsidRPr="00053145">
        <w:rPr>
          <w:sz w:val="22"/>
          <w:szCs w:val="22"/>
        </w:rPr>
        <w:t>parti</w:t>
      </w:r>
      <w:r w:rsidR="00053145" w:rsidRPr="00053145">
        <w:rPr>
          <w:sz w:val="22"/>
          <w:szCs w:val="22"/>
        </w:rPr>
        <w:t>s</w:t>
      </w:r>
      <w:r w:rsidR="00EA0F64">
        <w:rPr>
          <w:sz w:val="22"/>
          <w:szCs w:val="22"/>
        </w:rPr>
        <w:t xml:space="preserve"> </w:t>
      </w:r>
      <w:r>
        <w:rPr>
          <w:sz w:val="22"/>
          <w:szCs w:val="22"/>
        </w:rPr>
        <w:t>en deux groupes, l’un représentant la ZIP de Gouraya et l’autre la ZIP de Chélia</w:t>
      </w:r>
      <w:r w:rsidR="007833D1">
        <w:rPr>
          <w:sz w:val="22"/>
          <w:szCs w:val="22"/>
        </w:rPr>
        <w:t>. Ces</w:t>
      </w:r>
      <w:r w:rsidR="00053145">
        <w:rPr>
          <w:sz w:val="22"/>
          <w:szCs w:val="22"/>
        </w:rPr>
        <w:t xml:space="preserve"> </w:t>
      </w:r>
      <w:r w:rsidR="007833D1">
        <w:rPr>
          <w:sz w:val="22"/>
          <w:szCs w:val="22"/>
        </w:rPr>
        <w:t>travaux de groupe ont</w:t>
      </w:r>
      <w:r w:rsidR="00053145">
        <w:rPr>
          <w:sz w:val="22"/>
          <w:szCs w:val="22"/>
        </w:rPr>
        <w:t xml:space="preserve"> </w:t>
      </w:r>
      <w:r w:rsidR="00EA0F64" w:rsidRPr="00053145">
        <w:rPr>
          <w:sz w:val="22"/>
          <w:szCs w:val="22"/>
        </w:rPr>
        <w:t>permis</w:t>
      </w:r>
      <w:r w:rsidR="00EA0F64">
        <w:rPr>
          <w:sz w:val="22"/>
          <w:szCs w:val="22"/>
        </w:rPr>
        <w:t xml:space="preserve"> de </w:t>
      </w:r>
      <w:r w:rsidR="005C2A77">
        <w:rPr>
          <w:sz w:val="22"/>
          <w:szCs w:val="22"/>
        </w:rPr>
        <w:t>répertorier</w:t>
      </w:r>
      <w:r>
        <w:rPr>
          <w:sz w:val="22"/>
          <w:szCs w:val="22"/>
        </w:rPr>
        <w:t xml:space="preserve"> les </w:t>
      </w:r>
      <w:r w:rsidR="005C2A77">
        <w:rPr>
          <w:sz w:val="22"/>
          <w:szCs w:val="22"/>
        </w:rPr>
        <w:t>différentes menaces</w:t>
      </w:r>
      <w:r>
        <w:rPr>
          <w:sz w:val="22"/>
          <w:szCs w:val="22"/>
        </w:rPr>
        <w:t xml:space="preserve"> qui pèsent sur les deux sites, en les hiérarchisant </w:t>
      </w:r>
      <w:r w:rsidR="00053145" w:rsidRPr="00053145">
        <w:rPr>
          <w:sz w:val="22"/>
          <w:szCs w:val="22"/>
        </w:rPr>
        <w:t>par</w:t>
      </w:r>
      <w:r w:rsidRPr="00053145">
        <w:rPr>
          <w:sz w:val="22"/>
          <w:szCs w:val="22"/>
        </w:rPr>
        <w:t xml:space="preserve"> </w:t>
      </w:r>
      <w:r w:rsidR="00EA0F64" w:rsidRPr="00053145">
        <w:rPr>
          <w:sz w:val="22"/>
          <w:szCs w:val="22"/>
        </w:rPr>
        <w:t xml:space="preserve">ordre </w:t>
      </w:r>
      <w:r w:rsidRPr="00053145">
        <w:rPr>
          <w:sz w:val="22"/>
          <w:szCs w:val="22"/>
        </w:rPr>
        <w:t>prioritai</w:t>
      </w:r>
      <w:r w:rsidR="005C2A77" w:rsidRPr="00053145">
        <w:rPr>
          <w:sz w:val="22"/>
          <w:szCs w:val="22"/>
        </w:rPr>
        <w:t>re</w:t>
      </w:r>
      <w:r w:rsidR="005C2A77">
        <w:rPr>
          <w:sz w:val="22"/>
          <w:szCs w:val="22"/>
        </w:rPr>
        <w:t xml:space="preserve"> et</w:t>
      </w:r>
      <w:r>
        <w:rPr>
          <w:sz w:val="22"/>
          <w:szCs w:val="22"/>
        </w:rPr>
        <w:t xml:space="preserve"> en définissant pour chacune des zon</w:t>
      </w:r>
      <w:r w:rsidR="00EA0F64">
        <w:rPr>
          <w:sz w:val="22"/>
          <w:szCs w:val="22"/>
        </w:rPr>
        <w:t>es, des actions de conservation</w:t>
      </w:r>
      <w:r w:rsidR="007833D1">
        <w:rPr>
          <w:sz w:val="22"/>
          <w:szCs w:val="22"/>
        </w:rPr>
        <w:t xml:space="preserve"> préliminaires</w:t>
      </w:r>
      <w:r w:rsidR="00EA0F64">
        <w:rPr>
          <w:sz w:val="22"/>
          <w:szCs w:val="22"/>
        </w:rPr>
        <w:t>.</w:t>
      </w:r>
    </w:p>
    <w:p w:rsidR="00F06886" w:rsidRDefault="00F06886" w:rsidP="00F06886">
      <w:pPr>
        <w:shd w:val="clear" w:color="auto" w:fill="FFFFFF"/>
        <w:tabs>
          <w:tab w:val="left" w:pos="202"/>
        </w:tabs>
        <w:rPr>
          <w:sz w:val="22"/>
          <w:szCs w:val="22"/>
        </w:rPr>
      </w:pPr>
    </w:p>
    <w:p w:rsidR="00F06886" w:rsidRDefault="00F06886" w:rsidP="00F06886">
      <w:pPr>
        <w:shd w:val="clear" w:color="auto" w:fill="FFFFFF"/>
        <w:tabs>
          <w:tab w:val="left" w:pos="202"/>
        </w:tabs>
        <w:rPr>
          <w:sz w:val="22"/>
          <w:szCs w:val="22"/>
        </w:rPr>
      </w:pPr>
      <w:r>
        <w:rPr>
          <w:sz w:val="22"/>
          <w:szCs w:val="22"/>
        </w:rPr>
        <w:t>Clôture de la journée à 22h00</w:t>
      </w:r>
      <w:r w:rsidR="005C2A77">
        <w:rPr>
          <w:sz w:val="22"/>
          <w:szCs w:val="22"/>
        </w:rPr>
        <w:t>.</w:t>
      </w:r>
    </w:p>
    <w:p w:rsidR="00ED3648" w:rsidRDefault="00ED3648" w:rsidP="00ED3648">
      <w:pPr>
        <w:shd w:val="clear" w:color="auto" w:fill="FFFFFF"/>
        <w:tabs>
          <w:tab w:val="left" w:pos="202"/>
        </w:tabs>
        <w:rPr>
          <w:rFonts w:eastAsia="Times New Roman"/>
          <w:b/>
          <w:bCs/>
          <w:i/>
          <w:iCs/>
          <w:kern w:val="36"/>
          <w:sz w:val="22"/>
          <w:szCs w:val="22"/>
          <w:u w:val="single"/>
          <w:lang w:eastAsia="fr-FR"/>
        </w:rPr>
      </w:pPr>
      <w:r>
        <w:rPr>
          <w:rFonts w:eastAsia="Times New Roman"/>
          <w:b/>
          <w:bCs/>
          <w:i/>
          <w:iCs/>
          <w:noProof/>
          <w:kern w:val="36"/>
          <w:sz w:val="22"/>
          <w:szCs w:val="22"/>
          <w:u w:val="single"/>
          <w:lang w:eastAsia="fr-FR"/>
        </w:rPr>
        <w:drawing>
          <wp:anchor distT="0" distB="0" distL="114300" distR="114300" simplePos="0" relativeHeight="251727872" behindDoc="0" locked="0" layoutInCell="1" allowOverlap="1">
            <wp:simplePos x="0" y="0"/>
            <wp:positionH relativeFrom="margin">
              <wp:posOffset>2907030</wp:posOffset>
            </wp:positionH>
            <wp:positionV relativeFrom="margin">
              <wp:posOffset>7800340</wp:posOffset>
            </wp:positionV>
            <wp:extent cx="3749675" cy="1992630"/>
            <wp:effectExtent l="171450" t="133350" r="365125" b="312420"/>
            <wp:wrapSquare wrapText="bothSides"/>
            <wp:docPr id="287" name="Image 15" descr="E:\photo sortie\Wissa@m\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 sortie\Wissa@m\IMG_1755.JPG"/>
                    <pic:cNvPicPr>
                      <a:picLocks noChangeAspect="1" noChangeArrowheads="1"/>
                    </pic:cNvPicPr>
                  </pic:nvPicPr>
                  <pic:blipFill>
                    <a:blip r:embed="rId23" cstate="print"/>
                    <a:srcRect/>
                    <a:stretch>
                      <a:fillRect/>
                    </a:stretch>
                  </pic:blipFill>
                  <pic:spPr bwMode="auto">
                    <a:xfrm>
                      <a:off x="0" y="0"/>
                      <a:ext cx="3749675" cy="19926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b/>
          <w:bCs/>
          <w:i/>
          <w:iCs/>
          <w:noProof/>
          <w:kern w:val="36"/>
          <w:sz w:val="22"/>
          <w:szCs w:val="22"/>
          <w:u w:val="single"/>
          <w:lang w:eastAsia="fr-FR"/>
        </w:rPr>
        <w:drawing>
          <wp:anchor distT="0" distB="0" distL="114300" distR="114300" simplePos="0" relativeHeight="251658239" behindDoc="0" locked="0" layoutInCell="1" allowOverlap="1">
            <wp:simplePos x="0" y="0"/>
            <wp:positionH relativeFrom="margin">
              <wp:posOffset>-782955</wp:posOffset>
            </wp:positionH>
            <wp:positionV relativeFrom="margin">
              <wp:posOffset>7789545</wp:posOffset>
            </wp:positionV>
            <wp:extent cx="3623945" cy="1992630"/>
            <wp:effectExtent l="171450" t="133350" r="357505" b="312420"/>
            <wp:wrapSquare wrapText="bothSides"/>
            <wp:docPr id="289" name="Image 17" descr="E:\photo sortie\Wissa@m\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 sortie\Wissa@m\IMG_1754.JPG"/>
                    <pic:cNvPicPr>
                      <a:picLocks noChangeAspect="1" noChangeArrowheads="1"/>
                    </pic:cNvPicPr>
                  </pic:nvPicPr>
                  <pic:blipFill>
                    <a:blip r:embed="rId24" cstate="print"/>
                    <a:srcRect/>
                    <a:stretch>
                      <a:fillRect/>
                    </a:stretch>
                  </pic:blipFill>
                  <pic:spPr bwMode="auto">
                    <a:xfrm>
                      <a:off x="0" y="0"/>
                      <a:ext cx="3623945" cy="1992630"/>
                    </a:xfrm>
                    <a:prstGeom prst="rect">
                      <a:avLst/>
                    </a:prstGeom>
                    <a:ln>
                      <a:noFill/>
                    </a:ln>
                    <a:effectLst>
                      <a:outerShdw blurRad="292100" dist="139700" dir="2700000" algn="tl" rotWithShape="0">
                        <a:srgbClr val="333333">
                          <a:alpha val="65000"/>
                        </a:srgbClr>
                      </a:outerShdw>
                    </a:effectLst>
                  </pic:spPr>
                </pic:pic>
              </a:graphicData>
            </a:graphic>
          </wp:anchor>
        </w:drawing>
      </w:r>
    </w:p>
    <w:p w:rsidR="00F06886" w:rsidRDefault="00F06886" w:rsidP="00F06886">
      <w:pPr>
        <w:shd w:val="clear" w:color="auto" w:fill="FFFFFF"/>
        <w:tabs>
          <w:tab w:val="left" w:pos="202"/>
        </w:tabs>
        <w:rPr>
          <w:sz w:val="22"/>
          <w:szCs w:val="22"/>
        </w:rPr>
      </w:pPr>
    </w:p>
    <w:p w:rsidR="00B64D47" w:rsidRDefault="00B64D47" w:rsidP="00053145">
      <w:pPr>
        <w:shd w:val="clear" w:color="auto" w:fill="FFFFFF"/>
        <w:tabs>
          <w:tab w:val="left" w:pos="202"/>
        </w:tabs>
        <w:jc w:val="both"/>
        <w:rPr>
          <w:sz w:val="22"/>
          <w:szCs w:val="22"/>
        </w:rPr>
      </w:pPr>
    </w:p>
    <w:p w:rsidR="00A95112" w:rsidRPr="00F06886" w:rsidRDefault="00A95112" w:rsidP="00A95112">
      <w:pPr>
        <w:shd w:val="clear" w:color="auto" w:fill="FFFFFF"/>
        <w:tabs>
          <w:tab w:val="left" w:pos="202"/>
        </w:tabs>
        <w:rPr>
          <w:rFonts w:eastAsia="Times New Roman"/>
          <w:b/>
          <w:bCs/>
          <w:i/>
          <w:iCs/>
          <w:kern w:val="36"/>
          <w:sz w:val="22"/>
          <w:szCs w:val="22"/>
          <w:lang w:eastAsia="fr-FR"/>
        </w:rPr>
      </w:pPr>
      <w:r w:rsidRPr="00F06886">
        <w:rPr>
          <w:rFonts w:eastAsia="Times New Roman"/>
          <w:b/>
          <w:bCs/>
          <w:i/>
          <w:iCs/>
          <w:kern w:val="36"/>
          <w:sz w:val="22"/>
          <w:szCs w:val="22"/>
          <w:u w:val="single"/>
          <w:lang w:eastAsia="fr-FR"/>
        </w:rPr>
        <w:lastRenderedPageBreak/>
        <w:t>Journée du lundi 1</w:t>
      </w:r>
      <w:r>
        <w:rPr>
          <w:rFonts w:eastAsia="Times New Roman"/>
          <w:b/>
          <w:bCs/>
          <w:i/>
          <w:iCs/>
          <w:kern w:val="36"/>
          <w:sz w:val="22"/>
          <w:szCs w:val="22"/>
          <w:u w:val="single"/>
          <w:lang w:eastAsia="fr-FR"/>
        </w:rPr>
        <w:t>9</w:t>
      </w:r>
      <w:r w:rsidRPr="00F06886">
        <w:rPr>
          <w:rFonts w:eastAsia="Times New Roman"/>
          <w:b/>
          <w:bCs/>
          <w:i/>
          <w:iCs/>
          <w:kern w:val="36"/>
          <w:sz w:val="22"/>
          <w:szCs w:val="22"/>
          <w:u w:val="single"/>
          <w:lang w:eastAsia="fr-FR"/>
        </w:rPr>
        <w:t>/01/2016</w:t>
      </w:r>
      <w:r w:rsidRPr="00F06886">
        <w:rPr>
          <w:rFonts w:eastAsia="Times New Roman"/>
          <w:b/>
          <w:bCs/>
          <w:i/>
          <w:iCs/>
          <w:kern w:val="36"/>
          <w:sz w:val="22"/>
          <w:szCs w:val="22"/>
          <w:lang w:eastAsia="fr-FR"/>
        </w:rPr>
        <w:t> </w:t>
      </w:r>
    </w:p>
    <w:p w:rsidR="00A95112" w:rsidRDefault="00A95112" w:rsidP="00053145">
      <w:pPr>
        <w:shd w:val="clear" w:color="auto" w:fill="FFFFFF"/>
        <w:tabs>
          <w:tab w:val="left" w:pos="202"/>
        </w:tabs>
        <w:jc w:val="both"/>
        <w:rPr>
          <w:sz w:val="22"/>
          <w:szCs w:val="22"/>
        </w:rPr>
      </w:pPr>
    </w:p>
    <w:p w:rsidR="00944F6B" w:rsidRDefault="006808E1" w:rsidP="00053145">
      <w:pPr>
        <w:shd w:val="clear" w:color="auto" w:fill="FFFFFF"/>
        <w:tabs>
          <w:tab w:val="left" w:pos="202"/>
        </w:tabs>
        <w:jc w:val="both"/>
        <w:rPr>
          <w:sz w:val="22"/>
          <w:szCs w:val="22"/>
        </w:rPr>
      </w:pPr>
      <w:r>
        <w:rPr>
          <w:sz w:val="22"/>
          <w:szCs w:val="22"/>
        </w:rPr>
        <w:t>La journée du 19 janvi</w:t>
      </w:r>
      <w:r w:rsidR="00FD6B5D">
        <w:rPr>
          <w:sz w:val="22"/>
          <w:szCs w:val="22"/>
        </w:rPr>
        <w:t xml:space="preserve">er a </w:t>
      </w:r>
      <w:r w:rsidR="00FD6B5D" w:rsidRPr="00053145">
        <w:rPr>
          <w:sz w:val="22"/>
          <w:szCs w:val="22"/>
        </w:rPr>
        <w:t>été consacrée à la</w:t>
      </w:r>
      <w:r w:rsidR="00944F6B" w:rsidRPr="00053145">
        <w:rPr>
          <w:sz w:val="22"/>
          <w:szCs w:val="22"/>
        </w:rPr>
        <w:t xml:space="preserve"> visite</w:t>
      </w:r>
      <w:r w:rsidR="00FD6B5D" w:rsidRPr="00053145">
        <w:rPr>
          <w:sz w:val="22"/>
          <w:szCs w:val="22"/>
        </w:rPr>
        <w:t xml:space="preserve"> </w:t>
      </w:r>
      <w:r w:rsidR="00944F6B" w:rsidRPr="00053145">
        <w:rPr>
          <w:sz w:val="22"/>
          <w:szCs w:val="22"/>
        </w:rPr>
        <w:t>de la réserve</w:t>
      </w:r>
      <w:r w:rsidR="00944F6B">
        <w:rPr>
          <w:sz w:val="22"/>
          <w:szCs w:val="22"/>
        </w:rPr>
        <w:t xml:space="preserve"> de Biosphère de Béjaïa</w:t>
      </w:r>
      <w:r w:rsidR="00FD6B5D">
        <w:rPr>
          <w:sz w:val="22"/>
          <w:szCs w:val="22"/>
        </w:rPr>
        <w:t xml:space="preserve">, la délégation a visité en premier lieu la ZIP de Gouraya, commençant par la station du </w:t>
      </w:r>
      <w:r w:rsidR="0007545F" w:rsidRPr="0007545F">
        <w:rPr>
          <w:b/>
          <w:bCs/>
          <w:i/>
          <w:iCs/>
          <w:sz w:val="22"/>
          <w:szCs w:val="22"/>
        </w:rPr>
        <w:t xml:space="preserve">Pic </w:t>
      </w:r>
      <w:r w:rsidR="00FD6B5D" w:rsidRPr="0007545F">
        <w:rPr>
          <w:b/>
          <w:bCs/>
          <w:i/>
          <w:iCs/>
          <w:sz w:val="22"/>
          <w:szCs w:val="22"/>
        </w:rPr>
        <w:t>des singes</w:t>
      </w:r>
      <w:r w:rsidR="00FD6B5D">
        <w:rPr>
          <w:sz w:val="22"/>
          <w:szCs w:val="22"/>
        </w:rPr>
        <w:t>, où trois espèces endémiques au sens stricte ont été observées</w:t>
      </w:r>
      <w:r w:rsidR="00944F6B">
        <w:rPr>
          <w:sz w:val="22"/>
          <w:szCs w:val="22"/>
        </w:rPr>
        <w:t>.</w:t>
      </w:r>
    </w:p>
    <w:p w:rsidR="00ED3648" w:rsidRDefault="00ED3648" w:rsidP="00053145">
      <w:pPr>
        <w:shd w:val="clear" w:color="auto" w:fill="FFFFFF"/>
        <w:tabs>
          <w:tab w:val="left" w:pos="202"/>
        </w:tabs>
        <w:jc w:val="both"/>
        <w:rPr>
          <w:sz w:val="22"/>
          <w:szCs w:val="22"/>
        </w:rPr>
      </w:pPr>
    </w:p>
    <w:p w:rsidR="00F06886" w:rsidRDefault="00ED3648" w:rsidP="0007545F">
      <w:pPr>
        <w:shd w:val="clear" w:color="auto" w:fill="FFFFFF"/>
        <w:tabs>
          <w:tab w:val="left" w:pos="202"/>
        </w:tabs>
        <w:jc w:val="both"/>
        <w:rPr>
          <w:sz w:val="22"/>
          <w:szCs w:val="22"/>
        </w:rPr>
      </w:pPr>
      <w:r>
        <w:rPr>
          <w:noProof/>
          <w:sz w:val="22"/>
          <w:szCs w:val="22"/>
          <w:lang w:eastAsia="fr-FR"/>
        </w:rPr>
        <w:drawing>
          <wp:anchor distT="0" distB="0" distL="114300" distR="114300" simplePos="0" relativeHeight="251728896" behindDoc="0" locked="0" layoutInCell="1" allowOverlap="1">
            <wp:simplePos x="0" y="0"/>
            <wp:positionH relativeFrom="margin">
              <wp:posOffset>-42545</wp:posOffset>
            </wp:positionH>
            <wp:positionV relativeFrom="margin">
              <wp:posOffset>1657985</wp:posOffset>
            </wp:positionV>
            <wp:extent cx="2865120" cy="1915795"/>
            <wp:effectExtent l="19050" t="0" r="0" b="0"/>
            <wp:wrapSquare wrapText="bothSides"/>
            <wp:docPr id="290" name="Image 18" descr="E:\photo sortie\Wissa@m\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hoto sortie\Wissa@m\IMG_1813.JPG"/>
                    <pic:cNvPicPr>
                      <a:picLocks noChangeAspect="1" noChangeArrowheads="1"/>
                    </pic:cNvPicPr>
                  </pic:nvPicPr>
                  <pic:blipFill>
                    <a:blip r:embed="rId25" cstate="print"/>
                    <a:srcRect/>
                    <a:stretch>
                      <a:fillRect/>
                    </a:stretch>
                  </pic:blipFill>
                  <pic:spPr bwMode="auto">
                    <a:xfrm>
                      <a:off x="0" y="0"/>
                      <a:ext cx="2865120" cy="1915795"/>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30944" behindDoc="0" locked="0" layoutInCell="1" allowOverlap="1">
            <wp:simplePos x="0" y="0"/>
            <wp:positionH relativeFrom="margin">
              <wp:posOffset>-42545</wp:posOffset>
            </wp:positionH>
            <wp:positionV relativeFrom="margin">
              <wp:posOffset>3649980</wp:posOffset>
            </wp:positionV>
            <wp:extent cx="3649345" cy="2426970"/>
            <wp:effectExtent l="19050" t="0" r="8255" b="0"/>
            <wp:wrapSquare wrapText="bothSides"/>
            <wp:docPr id="292" name="Image 20" descr="E:\photo sortie\Wissa@m\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oto sortie\Wissa@m\IMG_1855.JPG"/>
                    <pic:cNvPicPr>
                      <a:picLocks noChangeAspect="1" noChangeArrowheads="1"/>
                    </pic:cNvPicPr>
                  </pic:nvPicPr>
                  <pic:blipFill>
                    <a:blip r:embed="rId26" cstate="print"/>
                    <a:srcRect/>
                    <a:stretch>
                      <a:fillRect/>
                    </a:stretch>
                  </pic:blipFill>
                  <pic:spPr bwMode="auto">
                    <a:xfrm>
                      <a:off x="0" y="0"/>
                      <a:ext cx="3649345" cy="2426970"/>
                    </a:xfrm>
                    <a:prstGeom prst="rect">
                      <a:avLst/>
                    </a:prstGeom>
                    <a:noFill/>
                    <a:ln w="9525">
                      <a:noFill/>
                      <a:miter lim="800000"/>
                      <a:headEnd/>
                      <a:tailEnd/>
                    </a:ln>
                  </pic:spPr>
                </pic:pic>
              </a:graphicData>
            </a:graphic>
          </wp:anchor>
        </w:drawing>
      </w:r>
      <w:r w:rsidR="00053145">
        <w:rPr>
          <w:sz w:val="22"/>
          <w:szCs w:val="22"/>
        </w:rPr>
        <w:t>L</w:t>
      </w:r>
      <w:r w:rsidR="00FD6B5D">
        <w:rPr>
          <w:sz w:val="22"/>
          <w:szCs w:val="22"/>
        </w:rPr>
        <w:t>a deuxième station visité</w:t>
      </w:r>
      <w:r w:rsidR="0007545F">
        <w:rPr>
          <w:sz w:val="22"/>
          <w:szCs w:val="22"/>
        </w:rPr>
        <w:t>e</w:t>
      </w:r>
      <w:r w:rsidR="00FD6B5D">
        <w:rPr>
          <w:sz w:val="22"/>
          <w:szCs w:val="22"/>
        </w:rPr>
        <w:t xml:space="preserve"> se rapport</w:t>
      </w:r>
      <w:r w:rsidR="0007545F">
        <w:rPr>
          <w:sz w:val="22"/>
          <w:szCs w:val="22"/>
        </w:rPr>
        <w:t>ait</w:t>
      </w:r>
      <w:r w:rsidR="00FD6B5D">
        <w:rPr>
          <w:sz w:val="22"/>
          <w:szCs w:val="22"/>
        </w:rPr>
        <w:t xml:space="preserve"> au </w:t>
      </w:r>
      <w:r w:rsidR="00FD6B5D" w:rsidRPr="0007545F">
        <w:rPr>
          <w:b/>
          <w:bCs/>
          <w:i/>
          <w:iCs/>
          <w:sz w:val="22"/>
          <w:szCs w:val="22"/>
        </w:rPr>
        <w:t>Cap Carbon</w:t>
      </w:r>
      <w:r w:rsidR="00FD6B5D">
        <w:rPr>
          <w:sz w:val="22"/>
          <w:szCs w:val="22"/>
        </w:rPr>
        <w:t xml:space="preserve">, où une quatrième espèce endémique a été observée, à floraison précoce. A noter que toutes les espèces endémiques au sens </w:t>
      </w:r>
      <w:r w:rsidR="000815A2">
        <w:rPr>
          <w:sz w:val="22"/>
          <w:szCs w:val="22"/>
        </w:rPr>
        <w:t>strict</w:t>
      </w:r>
      <w:r w:rsidR="00FD6B5D">
        <w:rPr>
          <w:sz w:val="22"/>
          <w:szCs w:val="22"/>
        </w:rPr>
        <w:t xml:space="preserve"> se tro</w:t>
      </w:r>
      <w:r w:rsidR="000815A2">
        <w:rPr>
          <w:sz w:val="22"/>
          <w:szCs w:val="22"/>
        </w:rPr>
        <w:t>uvent dans les parois rocheuses, et possèdent par conséquent une protection naturelle attitrée.</w:t>
      </w:r>
    </w:p>
    <w:p w:rsidR="00C31A45" w:rsidRDefault="00ED3648" w:rsidP="0007545F">
      <w:pPr>
        <w:shd w:val="clear" w:color="auto" w:fill="FFFFFF"/>
        <w:tabs>
          <w:tab w:val="left" w:pos="202"/>
        </w:tabs>
        <w:jc w:val="both"/>
        <w:rPr>
          <w:sz w:val="22"/>
          <w:szCs w:val="22"/>
        </w:rPr>
      </w:pPr>
      <w:r>
        <w:rPr>
          <w:noProof/>
          <w:sz w:val="22"/>
          <w:szCs w:val="22"/>
          <w:lang w:eastAsia="fr-FR"/>
        </w:rPr>
        <w:drawing>
          <wp:anchor distT="0" distB="0" distL="114300" distR="114300" simplePos="0" relativeHeight="251731968" behindDoc="0" locked="0" layoutInCell="1" allowOverlap="1">
            <wp:simplePos x="0" y="0"/>
            <wp:positionH relativeFrom="margin">
              <wp:posOffset>3647440</wp:posOffset>
            </wp:positionH>
            <wp:positionV relativeFrom="margin">
              <wp:posOffset>3649980</wp:posOffset>
            </wp:positionV>
            <wp:extent cx="2811145" cy="2426970"/>
            <wp:effectExtent l="19050" t="0" r="8255" b="0"/>
            <wp:wrapSquare wrapText="bothSides"/>
            <wp:docPr id="293" name="Image 21" descr="E:\photo sortie\Wissa@m\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oto sortie\Wissa@m\IMG_1823.JPG"/>
                    <pic:cNvPicPr>
                      <a:picLocks noChangeAspect="1" noChangeArrowheads="1"/>
                    </pic:cNvPicPr>
                  </pic:nvPicPr>
                  <pic:blipFill>
                    <a:blip r:embed="rId27" cstate="print"/>
                    <a:srcRect/>
                    <a:stretch>
                      <a:fillRect/>
                    </a:stretch>
                  </pic:blipFill>
                  <pic:spPr bwMode="auto">
                    <a:xfrm>
                      <a:off x="0" y="0"/>
                      <a:ext cx="2811145" cy="2426970"/>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29920" behindDoc="0" locked="0" layoutInCell="1" allowOverlap="1">
            <wp:simplePos x="0" y="0"/>
            <wp:positionH relativeFrom="margin">
              <wp:posOffset>2853055</wp:posOffset>
            </wp:positionH>
            <wp:positionV relativeFrom="margin">
              <wp:posOffset>1657985</wp:posOffset>
            </wp:positionV>
            <wp:extent cx="3605530" cy="1915795"/>
            <wp:effectExtent l="19050" t="0" r="0" b="0"/>
            <wp:wrapSquare wrapText="bothSides"/>
            <wp:docPr id="291" name="Image 19" descr="E:\photo sortie\Wissa@m\Gouraya_UICN\EUPHORBIA GOU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 sortie\Wissa@m\Gouraya_UICN\EUPHORBIA GOURAYA.jpg"/>
                    <pic:cNvPicPr>
                      <a:picLocks noChangeAspect="1" noChangeArrowheads="1"/>
                    </pic:cNvPicPr>
                  </pic:nvPicPr>
                  <pic:blipFill>
                    <a:blip r:embed="rId28" cstate="print"/>
                    <a:srcRect/>
                    <a:stretch>
                      <a:fillRect/>
                    </a:stretch>
                  </pic:blipFill>
                  <pic:spPr bwMode="auto">
                    <a:xfrm>
                      <a:off x="0" y="0"/>
                      <a:ext cx="3605530" cy="1915795"/>
                    </a:xfrm>
                    <a:prstGeom prst="rect">
                      <a:avLst/>
                    </a:prstGeom>
                    <a:noFill/>
                    <a:ln w="9525">
                      <a:noFill/>
                      <a:miter lim="800000"/>
                      <a:headEnd/>
                      <a:tailEnd/>
                    </a:ln>
                  </pic:spPr>
                </pic:pic>
              </a:graphicData>
            </a:graphic>
          </wp:anchor>
        </w:drawing>
      </w:r>
    </w:p>
    <w:p w:rsidR="004B07C2" w:rsidRDefault="004B07C2" w:rsidP="00C31A45">
      <w:pPr>
        <w:shd w:val="clear" w:color="auto" w:fill="FFFFFF"/>
        <w:tabs>
          <w:tab w:val="left" w:pos="202"/>
        </w:tabs>
        <w:jc w:val="both"/>
        <w:rPr>
          <w:sz w:val="22"/>
          <w:szCs w:val="22"/>
        </w:rPr>
      </w:pPr>
    </w:p>
    <w:p w:rsidR="00ED3648" w:rsidRDefault="00ED3648" w:rsidP="00C31A45">
      <w:pPr>
        <w:shd w:val="clear" w:color="auto" w:fill="FFFFFF"/>
        <w:tabs>
          <w:tab w:val="left" w:pos="202"/>
        </w:tabs>
        <w:jc w:val="both"/>
      </w:pPr>
      <w:r>
        <w:rPr>
          <w:noProof/>
          <w:lang w:eastAsia="fr-FR"/>
        </w:rPr>
        <w:drawing>
          <wp:anchor distT="0" distB="0" distL="114300" distR="114300" simplePos="0" relativeHeight="251732992" behindDoc="0" locked="0" layoutInCell="1" allowOverlap="1">
            <wp:simplePos x="0" y="0"/>
            <wp:positionH relativeFrom="margin">
              <wp:posOffset>-42545</wp:posOffset>
            </wp:positionH>
            <wp:positionV relativeFrom="margin">
              <wp:posOffset>6545580</wp:posOffset>
            </wp:positionV>
            <wp:extent cx="2941320" cy="2045970"/>
            <wp:effectExtent l="19050" t="0" r="0" b="0"/>
            <wp:wrapSquare wrapText="bothSides"/>
            <wp:docPr id="294" name="Image 22" descr="E:\photo sortie\Wissa@m\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oto sortie\Wissa@m\IMG_1899.JPG"/>
                    <pic:cNvPicPr>
                      <a:picLocks noChangeAspect="1" noChangeArrowheads="1"/>
                    </pic:cNvPicPr>
                  </pic:nvPicPr>
                  <pic:blipFill>
                    <a:blip r:embed="rId29" cstate="print"/>
                    <a:srcRect/>
                    <a:stretch>
                      <a:fillRect/>
                    </a:stretch>
                  </pic:blipFill>
                  <pic:spPr bwMode="auto">
                    <a:xfrm>
                      <a:off x="0" y="0"/>
                      <a:ext cx="2941320" cy="2045970"/>
                    </a:xfrm>
                    <a:prstGeom prst="rect">
                      <a:avLst/>
                    </a:prstGeom>
                    <a:noFill/>
                    <a:ln w="9525">
                      <a:noFill/>
                      <a:miter lim="800000"/>
                      <a:headEnd/>
                      <a:tailEnd/>
                    </a:ln>
                  </pic:spPr>
                </pic:pic>
              </a:graphicData>
            </a:graphic>
          </wp:anchor>
        </w:drawing>
      </w:r>
      <w:r>
        <w:t xml:space="preserve">                                                                               </w:t>
      </w:r>
    </w:p>
    <w:p w:rsidR="00ED3648" w:rsidRDefault="00ED3648" w:rsidP="00C31A45">
      <w:pPr>
        <w:shd w:val="clear" w:color="auto" w:fill="FFFFFF"/>
        <w:tabs>
          <w:tab w:val="left" w:pos="202"/>
        </w:tabs>
        <w:jc w:val="both"/>
      </w:pPr>
    </w:p>
    <w:p w:rsidR="000815A2" w:rsidRPr="004B07C2" w:rsidRDefault="000815A2" w:rsidP="00C31A45">
      <w:pPr>
        <w:shd w:val="clear" w:color="auto" w:fill="FFFFFF"/>
        <w:tabs>
          <w:tab w:val="left" w:pos="202"/>
        </w:tabs>
        <w:jc w:val="both"/>
      </w:pPr>
      <w:r w:rsidRPr="004B07C2">
        <w:t xml:space="preserve">La deuxième partie de la sortie s’est consacrée à la visite </w:t>
      </w:r>
      <w:r w:rsidR="00C31A45" w:rsidRPr="004B07C2">
        <w:t>de</w:t>
      </w:r>
      <w:r w:rsidRPr="004B07C2">
        <w:t xml:space="preserve"> la commune de </w:t>
      </w:r>
      <w:proofErr w:type="spellStart"/>
      <w:r w:rsidRPr="004B07C2">
        <w:t>Toudja</w:t>
      </w:r>
      <w:proofErr w:type="spellEnd"/>
      <w:r w:rsidRPr="004B07C2">
        <w:t xml:space="preserve">, distante de 40 km environ de Gouraya, une première halte a été effectuée aux </w:t>
      </w:r>
      <w:r w:rsidRPr="004B07C2">
        <w:rPr>
          <w:b/>
          <w:bCs/>
          <w:i/>
          <w:iCs/>
        </w:rPr>
        <w:t>ruines de l’aqueduc romain d’</w:t>
      </w:r>
      <w:proofErr w:type="spellStart"/>
      <w:r w:rsidRPr="004B07C2">
        <w:rPr>
          <w:b/>
          <w:bCs/>
          <w:i/>
          <w:iCs/>
        </w:rPr>
        <w:t>Ifrane</w:t>
      </w:r>
      <w:proofErr w:type="spellEnd"/>
      <w:r w:rsidRPr="004B07C2">
        <w:t xml:space="preserve">, où le professeur </w:t>
      </w:r>
      <w:proofErr w:type="spellStart"/>
      <w:r w:rsidRPr="004B07C2">
        <w:t>Aissani</w:t>
      </w:r>
      <w:proofErr w:type="spellEnd"/>
      <w:r w:rsidRPr="004B07C2">
        <w:t xml:space="preserve"> de l’université de </w:t>
      </w:r>
      <w:proofErr w:type="spellStart"/>
      <w:r w:rsidRPr="004B07C2">
        <w:t>Béjaïa</w:t>
      </w:r>
      <w:proofErr w:type="spellEnd"/>
      <w:r w:rsidRPr="004B07C2">
        <w:t xml:space="preserve"> nous a relaté l’histoire des lieux depuis l’époque romaine, la région de </w:t>
      </w:r>
      <w:proofErr w:type="spellStart"/>
      <w:r w:rsidRPr="004B07C2">
        <w:t>Toudja</w:t>
      </w:r>
      <w:proofErr w:type="spellEnd"/>
      <w:r w:rsidRPr="004B07C2">
        <w:t xml:space="preserve"> s’est toujours démarquée par la présence de sources d’eaux naturelles, les romains ont initié de grands travaux, marqué</w:t>
      </w:r>
      <w:r w:rsidR="0007545F" w:rsidRPr="004B07C2">
        <w:t>s</w:t>
      </w:r>
      <w:r w:rsidRPr="004B07C2">
        <w:t xml:space="preserve"> par un cachet architectural dès plus original.</w:t>
      </w:r>
    </w:p>
    <w:p w:rsidR="004B07C2" w:rsidRDefault="004B07C2" w:rsidP="00C31A45">
      <w:pPr>
        <w:shd w:val="clear" w:color="auto" w:fill="FFFFFF"/>
        <w:tabs>
          <w:tab w:val="left" w:pos="202"/>
        </w:tabs>
        <w:jc w:val="both"/>
        <w:rPr>
          <w:sz w:val="22"/>
          <w:szCs w:val="22"/>
        </w:rPr>
      </w:pPr>
    </w:p>
    <w:p w:rsidR="004B07C2" w:rsidRDefault="004B07C2" w:rsidP="00C31A45">
      <w:pPr>
        <w:shd w:val="clear" w:color="auto" w:fill="FFFFFF"/>
        <w:tabs>
          <w:tab w:val="left" w:pos="202"/>
        </w:tabs>
        <w:jc w:val="both"/>
        <w:rPr>
          <w:sz w:val="22"/>
          <w:szCs w:val="22"/>
        </w:rPr>
      </w:pPr>
    </w:p>
    <w:p w:rsidR="000815A2" w:rsidRPr="000815A2" w:rsidRDefault="00570887" w:rsidP="002F1158">
      <w:pPr>
        <w:shd w:val="clear" w:color="auto" w:fill="FFFFFF"/>
        <w:tabs>
          <w:tab w:val="left" w:pos="202"/>
        </w:tabs>
        <w:jc w:val="both"/>
        <w:rPr>
          <w:sz w:val="22"/>
          <w:szCs w:val="22"/>
        </w:rPr>
      </w:pPr>
      <w:r>
        <w:rPr>
          <w:noProof/>
          <w:sz w:val="22"/>
          <w:szCs w:val="22"/>
          <w:lang w:eastAsia="fr-FR"/>
        </w:rPr>
        <w:lastRenderedPageBreak/>
        <w:drawing>
          <wp:anchor distT="0" distB="0" distL="114300" distR="114300" simplePos="0" relativeHeight="251735040" behindDoc="0" locked="0" layoutInCell="1" allowOverlap="1">
            <wp:simplePos x="0" y="0"/>
            <wp:positionH relativeFrom="margin">
              <wp:posOffset>2954655</wp:posOffset>
            </wp:positionH>
            <wp:positionV relativeFrom="margin">
              <wp:posOffset>438150</wp:posOffset>
            </wp:positionV>
            <wp:extent cx="2712720" cy="1906270"/>
            <wp:effectExtent l="19050" t="0" r="0" b="0"/>
            <wp:wrapSquare wrapText="bothSides"/>
            <wp:docPr id="296" name="Image 24" descr="E:\photo sortie\Wissa@m\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hoto sortie\Wissa@m\IMG_2015.JPG"/>
                    <pic:cNvPicPr>
                      <a:picLocks noChangeAspect="1" noChangeArrowheads="1"/>
                    </pic:cNvPicPr>
                  </pic:nvPicPr>
                  <pic:blipFill>
                    <a:blip r:embed="rId30" cstate="print"/>
                    <a:srcRect/>
                    <a:stretch>
                      <a:fillRect/>
                    </a:stretch>
                  </pic:blipFill>
                  <pic:spPr bwMode="auto">
                    <a:xfrm>
                      <a:off x="0" y="0"/>
                      <a:ext cx="2712720" cy="1906270"/>
                    </a:xfrm>
                    <a:prstGeom prst="rect">
                      <a:avLst/>
                    </a:prstGeom>
                    <a:noFill/>
                    <a:ln w="9525">
                      <a:noFill/>
                      <a:miter lim="800000"/>
                      <a:headEnd/>
                      <a:tailEnd/>
                    </a:ln>
                  </pic:spPr>
                </pic:pic>
              </a:graphicData>
            </a:graphic>
          </wp:anchor>
        </w:drawing>
      </w:r>
      <w:r w:rsidR="000815A2">
        <w:rPr>
          <w:sz w:val="22"/>
          <w:szCs w:val="22"/>
        </w:rPr>
        <w:t>Une deuxième halte s’est faite au niveau du</w:t>
      </w:r>
      <w:r w:rsidR="00C31A45">
        <w:rPr>
          <w:sz w:val="22"/>
          <w:szCs w:val="22"/>
        </w:rPr>
        <w:t xml:space="preserve"> </w:t>
      </w:r>
      <w:r w:rsidR="000815A2" w:rsidRPr="002F1158">
        <w:rPr>
          <w:b/>
          <w:bCs/>
          <w:i/>
          <w:iCs/>
          <w:sz w:val="22"/>
          <w:szCs w:val="22"/>
        </w:rPr>
        <w:t xml:space="preserve">Musée de l’Eau de </w:t>
      </w:r>
      <w:proofErr w:type="spellStart"/>
      <w:r w:rsidR="00C31A45" w:rsidRPr="002F1158">
        <w:rPr>
          <w:b/>
          <w:bCs/>
          <w:i/>
          <w:iCs/>
          <w:sz w:val="22"/>
          <w:szCs w:val="22"/>
        </w:rPr>
        <w:t>Toudja</w:t>
      </w:r>
      <w:proofErr w:type="spellEnd"/>
      <w:r w:rsidR="00A62682">
        <w:rPr>
          <w:sz w:val="22"/>
          <w:szCs w:val="22"/>
        </w:rPr>
        <w:t>,</w:t>
      </w:r>
      <w:r w:rsidR="003C727F">
        <w:rPr>
          <w:sz w:val="22"/>
          <w:szCs w:val="22"/>
        </w:rPr>
        <w:t xml:space="preserve"> </w:t>
      </w:r>
      <w:r w:rsidR="00A62682">
        <w:rPr>
          <w:sz w:val="22"/>
          <w:szCs w:val="22"/>
        </w:rPr>
        <w:t xml:space="preserve">où </w:t>
      </w:r>
      <w:r w:rsidR="000815A2">
        <w:rPr>
          <w:sz w:val="22"/>
          <w:szCs w:val="22"/>
        </w:rPr>
        <w:t>l’on a pu voir une belle exposition sur l’histoire de l’eau de la région.</w:t>
      </w:r>
    </w:p>
    <w:p w:rsidR="000815A2" w:rsidRDefault="00570887" w:rsidP="000815A2">
      <w:pPr>
        <w:shd w:val="clear" w:color="auto" w:fill="FFFFFF"/>
        <w:tabs>
          <w:tab w:val="left" w:pos="202"/>
        </w:tabs>
        <w:rPr>
          <w:sz w:val="22"/>
          <w:szCs w:val="22"/>
        </w:rPr>
      </w:pPr>
      <w:r>
        <w:rPr>
          <w:noProof/>
          <w:sz w:val="22"/>
          <w:szCs w:val="22"/>
          <w:lang w:eastAsia="fr-FR"/>
        </w:rPr>
        <w:drawing>
          <wp:anchor distT="0" distB="0" distL="114300" distR="114300" simplePos="0" relativeHeight="251734016" behindDoc="0" locked="0" layoutInCell="1" allowOverlap="1">
            <wp:simplePos x="0" y="0"/>
            <wp:positionH relativeFrom="margin">
              <wp:align>left</wp:align>
            </wp:positionH>
            <wp:positionV relativeFrom="margin">
              <wp:posOffset>438150</wp:posOffset>
            </wp:positionV>
            <wp:extent cx="2857500" cy="1906270"/>
            <wp:effectExtent l="19050" t="0" r="0" b="0"/>
            <wp:wrapSquare wrapText="bothSides"/>
            <wp:docPr id="295" name="Image 23" descr="E:\photo sortie\Wissa@m\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oto sortie\Wissa@m\IMG_1968.JPG"/>
                    <pic:cNvPicPr>
                      <a:picLocks noChangeAspect="1" noChangeArrowheads="1"/>
                    </pic:cNvPicPr>
                  </pic:nvPicPr>
                  <pic:blipFill>
                    <a:blip r:embed="rId31" cstate="print"/>
                    <a:srcRect/>
                    <a:stretch>
                      <a:fillRect/>
                    </a:stretch>
                  </pic:blipFill>
                  <pic:spPr bwMode="auto">
                    <a:xfrm>
                      <a:off x="0" y="0"/>
                      <a:ext cx="2857500" cy="1906270"/>
                    </a:xfrm>
                    <a:prstGeom prst="rect">
                      <a:avLst/>
                    </a:prstGeom>
                    <a:noFill/>
                    <a:ln w="9525">
                      <a:noFill/>
                      <a:miter lim="800000"/>
                      <a:headEnd/>
                      <a:tailEnd/>
                    </a:ln>
                  </pic:spPr>
                </pic:pic>
              </a:graphicData>
            </a:graphic>
          </wp:anchor>
        </w:drawing>
      </w:r>
    </w:p>
    <w:p w:rsidR="00570887" w:rsidRDefault="00570887" w:rsidP="000815A2">
      <w:pPr>
        <w:shd w:val="clear" w:color="auto" w:fill="FFFFFF"/>
        <w:tabs>
          <w:tab w:val="left" w:pos="202"/>
        </w:tabs>
        <w:rPr>
          <w:sz w:val="22"/>
          <w:szCs w:val="22"/>
        </w:rPr>
      </w:pPr>
    </w:p>
    <w:p w:rsidR="000815A2" w:rsidRDefault="000815A2" w:rsidP="0007545F">
      <w:pPr>
        <w:shd w:val="clear" w:color="auto" w:fill="FFFFFF"/>
        <w:tabs>
          <w:tab w:val="left" w:pos="202"/>
        </w:tabs>
        <w:jc w:val="both"/>
        <w:rPr>
          <w:sz w:val="22"/>
          <w:szCs w:val="22"/>
        </w:rPr>
      </w:pPr>
      <w:r>
        <w:rPr>
          <w:sz w:val="22"/>
          <w:szCs w:val="22"/>
        </w:rPr>
        <w:t>L</w:t>
      </w:r>
      <w:r w:rsidRPr="000815A2">
        <w:rPr>
          <w:sz w:val="22"/>
          <w:szCs w:val="22"/>
        </w:rPr>
        <w:t xml:space="preserve">a délégation s’est déplacée </w:t>
      </w:r>
      <w:r w:rsidR="002F1158">
        <w:rPr>
          <w:sz w:val="22"/>
          <w:szCs w:val="22"/>
        </w:rPr>
        <w:t xml:space="preserve">ensuite </w:t>
      </w:r>
      <w:r>
        <w:rPr>
          <w:sz w:val="22"/>
          <w:szCs w:val="22"/>
        </w:rPr>
        <w:t xml:space="preserve">au </w:t>
      </w:r>
      <w:r w:rsidRPr="002F1158">
        <w:rPr>
          <w:b/>
          <w:bCs/>
          <w:i/>
          <w:iCs/>
          <w:sz w:val="22"/>
          <w:szCs w:val="22"/>
        </w:rPr>
        <w:t>village d’Ichekfiouène</w:t>
      </w:r>
      <w:r>
        <w:rPr>
          <w:sz w:val="22"/>
          <w:szCs w:val="22"/>
        </w:rPr>
        <w:t xml:space="preserve"> où </w:t>
      </w:r>
      <w:r w:rsidRPr="000815A2">
        <w:rPr>
          <w:sz w:val="22"/>
          <w:szCs w:val="22"/>
        </w:rPr>
        <w:t xml:space="preserve">l’accueil fut à la </w:t>
      </w:r>
      <w:r>
        <w:rPr>
          <w:sz w:val="22"/>
          <w:szCs w:val="22"/>
        </w:rPr>
        <w:t>hauteur</w:t>
      </w:r>
      <w:r w:rsidRPr="000815A2">
        <w:rPr>
          <w:sz w:val="22"/>
          <w:szCs w:val="22"/>
        </w:rPr>
        <w:t xml:space="preserve"> de l’hospitalité de </w:t>
      </w:r>
      <w:r>
        <w:rPr>
          <w:sz w:val="22"/>
          <w:szCs w:val="22"/>
        </w:rPr>
        <w:t>ses villageois, on a eu la chance de</w:t>
      </w:r>
      <w:r w:rsidRPr="000815A2">
        <w:rPr>
          <w:sz w:val="22"/>
          <w:szCs w:val="22"/>
        </w:rPr>
        <w:t xml:space="preserve"> visiter un village traditionnel kabyle qui a traversé des siècles. </w:t>
      </w:r>
      <w:r w:rsidR="002F1158">
        <w:rPr>
          <w:sz w:val="22"/>
          <w:szCs w:val="22"/>
        </w:rPr>
        <w:t>Le cachet architectural demeure intact, malheureusement le village se trouve dans une situation assez précaire, et beaucoup de maison menacent de s’effondrer, si on ne procède pas à des rénovations rapides, l’intérêt du classement MAB de la réserve de biosphère de Gouraya est de susciter des financements pour un projet de rénovation et de valorisation des ressources naturelles du village.</w:t>
      </w:r>
    </w:p>
    <w:p w:rsidR="002F1158" w:rsidRDefault="00A56262" w:rsidP="002F1158">
      <w:pPr>
        <w:shd w:val="clear" w:color="auto" w:fill="FFFFFF"/>
        <w:tabs>
          <w:tab w:val="left" w:pos="202"/>
        </w:tabs>
        <w:jc w:val="both"/>
        <w:rPr>
          <w:sz w:val="22"/>
          <w:szCs w:val="22"/>
        </w:rPr>
      </w:pPr>
      <w:r>
        <w:rPr>
          <w:noProof/>
          <w:sz w:val="22"/>
          <w:szCs w:val="22"/>
          <w:lang w:eastAsia="fr-FR"/>
        </w:rPr>
        <w:drawing>
          <wp:anchor distT="0" distB="0" distL="114300" distR="114300" simplePos="0" relativeHeight="251740160" behindDoc="0" locked="0" layoutInCell="1" allowOverlap="1">
            <wp:simplePos x="0" y="0"/>
            <wp:positionH relativeFrom="margin">
              <wp:posOffset>5154295</wp:posOffset>
            </wp:positionH>
            <wp:positionV relativeFrom="margin">
              <wp:posOffset>3773805</wp:posOffset>
            </wp:positionV>
            <wp:extent cx="1433830" cy="1188720"/>
            <wp:effectExtent l="19050" t="0" r="0" b="0"/>
            <wp:wrapSquare wrapText="bothSides"/>
            <wp:docPr id="302" name="Image 30" descr="E:\photo sortie\Wissa@m\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hoto sortie\Wissa@m\IMG_2222.JPG"/>
                    <pic:cNvPicPr>
                      <a:picLocks noChangeAspect="1" noChangeArrowheads="1"/>
                    </pic:cNvPicPr>
                  </pic:nvPicPr>
                  <pic:blipFill>
                    <a:blip r:embed="rId32" cstate="print"/>
                    <a:srcRect/>
                    <a:stretch>
                      <a:fillRect/>
                    </a:stretch>
                  </pic:blipFill>
                  <pic:spPr bwMode="auto">
                    <a:xfrm>
                      <a:off x="0" y="0"/>
                      <a:ext cx="1433830" cy="1188720"/>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37088" behindDoc="0" locked="0" layoutInCell="1" allowOverlap="1">
            <wp:simplePos x="0" y="0"/>
            <wp:positionH relativeFrom="margin">
              <wp:posOffset>3508375</wp:posOffset>
            </wp:positionH>
            <wp:positionV relativeFrom="margin">
              <wp:posOffset>3773805</wp:posOffset>
            </wp:positionV>
            <wp:extent cx="1606550" cy="1178560"/>
            <wp:effectExtent l="19050" t="0" r="0" b="0"/>
            <wp:wrapSquare wrapText="bothSides"/>
            <wp:docPr id="298" name="Image 26" descr="E:\photo sortie\Wissa@m\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hoto sortie\Wissa@m\IMG_2223.JPG"/>
                    <pic:cNvPicPr>
                      <a:picLocks noChangeAspect="1" noChangeArrowheads="1"/>
                    </pic:cNvPicPr>
                  </pic:nvPicPr>
                  <pic:blipFill>
                    <a:blip r:embed="rId33" cstate="print"/>
                    <a:srcRect/>
                    <a:stretch>
                      <a:fillRect/>
                    </a:stretch>
                  </pic:blipFill>
                  <pic:spPr bwMode="auto">
                    <a:xfrm>
                      <a:off x="0" y="0"/>
                      <a:ext cx="1606550" cy="1178560"/>
                    </a:xfrm>
                    <a:prstGeom prst="rect">
                      <a:avLst/>
                    </a:prstGeom>
                    <a:noFill/>
                    <a:ln w="9525">
                      <a:noFill/>
                      <a:miter lim="800000"/>
                      <a:headEnd/>
                      <a:tailEnd/>
                    </a:ln>
                  </pic:spPr>
                </pic:pic>
              </a:graphicData>
            </a:graphic>
          </wp:anchor>
        </w:drawing>
      </w:r>
      <w:r w:rsidR="00570887">
        <w:rPr>
          <w:noProof/>
          <w:sz w:val="22"/>
          <w:szCs w:val="22"/>
          <w:lang w:eastAsia="fr-FR"/>
        </w:rPr>
        <w:drawing>
          <wp:anchor distT="0" distB="0" distL="114300" distR="114300" simplePos="0" relativeHeight="251736064" behindDoc="0" locked="0" layoutInCell="1" allowOverlap="1">
            <wp:simplePos x="0" y="0"/>
            <wp:positionH relativeFrom="margin">
              <wp:align>left</wp:align>
            </wp:positionH>
            <wp:positionV relativeFrom="margin">
              <wp:posOffset>3782695</wp:posOffset>
            </wp:positionV>
            <wp:extent cx="3437255" cy="2286000"/>
            <wp:effectExtent l="19050" t="0" r="0" b="0"/>
            <wp:wrapSquare wrapText="bothSides"/>
            <wp:docPr id="297" name="Image 25" descr="E:\photo sortie\Wissa@m\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hoto sortie\Wissa@m\IMG_2259.JPG"/>
                    <pic:cNvPicPr>
                      <a:picLocks noChangeAspect="1" noChangeArrowheads="1"/>
                    </pic:cNvPicPr>
                  </pic:nvPicPr>
                  <pic:blipFill>
                    <a:blip r:embed="rId34" cstate="print"/>
                    <a:srcRect/>
                    <a:stretch>
                      <a:fillRect/>
                    </a:stretch>
                  </pic:blipFill>
                  <pic:spPr bwMode="auto">
                    <a:xfrm>
                      <a:off x="0" y="0"/>
                      <a:ext cx="3437255" cy="2286000"/>
                    </a:xfrm>
                    <a:prstGeom prst="rect">
                      <a:avLst/>
                    </a:prstGeom>
                    <a:noFill/>
                    <a:ln w="9525">
                      <a:noFill/>
                      <a:miter lim="800000"/>
                      <a:headEnd/>
                      <a:tailEnd/>
                    </a:ln>
                  </pic:spPr>
                </pic:pic>
              </a:graphicData>
            </a:graphic>
          </wp:anchor>
        </w:drawing>
      </w:r>
    </w:p>
    <w:p w:rsidR="00570887" w:rsidRDefault="00A56262" w:rsidP="002F1158">
      <w:pPr>
        <w:shd w:val="clear" w:color="auto" w:fill="FFFFFF"/>
        <w:tabs>
          <w:tab w:val="left" w:pos="202"/>
        </w:tabs>
        <w:jc w:val="both"/>
        <w:rPr>
          <w:sz w:val="22"/>
          <w:szCs w:val="22"/>
        </w:rPr>
      </w:pPr>
      <w:r>
        <w:rPr>
          <w:noProof/>
          <w:sz w:val="22"/>
          <w:szCs w:val="22"/>
          <w:lang w:eastAsia="fr-FR"/>
        </w:rPr>
        <w:drawing>
          <wp:anchor distT="0" distB="0" distL="114300" distR="114300" simplePos="0" relativeHeight="251739136" behindDoc="0" locked="0" layoutInCell="1" allowOverlap="1">
            <wp:simplePos x="0" y="0"/>
            <wp:positionH relativeFrom="margin">
              <wp:posOffset>4737735</wp:posOffset>
            </wp:positionH>
            <wp:positionV relativeFrom="margin">
              <wp:posOffset>4993005</wp:posOffset>
            </wp:positionV>
            <wp:extent cx="1850390" cy="1076960"/>
            <wp:effectExtent l="19050" t="0" r="0" b="0"/>
            <wp:wrapSquare wrapText="bothSides"/>
            <wp:docPr id="301" name="Image 29" descr="E:\photo sortie\Wissa@m\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hoto sortie\Wissa@m\IMG_2306.JPG"/>
                    <pic:cNvPicPr>
                      <a:picLocks noChangeAspect="1" noChangeArrowheads="1"/>
                    </pic:cNvPicPr>
                  </pic:nvPicPr>
                  <pic:blipFill>
                    <a:blip r:embed="rId35" cstate="print"/>
                    <a:srcRect/>
                    <a:stretch>
                      <a:fillRect/>
                    </a:stretch>
                  </pic:blipFill>
                  <pic:spPr bwMode="auto">
                    <a:xfrm>
                      <a:off x="0" y="0"/>
                      <a:ext cx="1850390" cy="1076960"/>
                    </a:xfrm>
                    <a:prstGeom prst="rect">
                      <a:avLst/>
                    </a:prstGeom>
                    <a:noFill/>
                    <a:ln w="9525">
                      <a:noFill/>
                      <a:miter lim="800000"/>
                      <a:headEnd/>
                      <a:tailEnd/>
                    </a:ln>
                  </pic:spPr>
                </pic:pic>
              </a:graphicData>
            </a:graphic>
          </wp:anchor>
        </w:drawing>
      </w:r>
    </w:p>
    <w:p w:rsidR="002F1158" w:rsidRPr="007E5654" w:rsidRDefault="00A56262" w:rsidP="00FC2196">
      <w:pPr>
        <w:shd w:val="clear" w:color="auto" w:fill="FFFFFF"/>
        <w:tabs>
          <w:tab w:val="left" w:pos="202"/>
        </w:tabs>
        <w:jc w:val="both"/>
        <w:rPr>
          <w:sz w:val="22"/>
          <w:szCs w:val="22"/>
        </w:rPr>
      </w:pPr>
      <w:r w:rsidRPr="007E5654">
        <w:rPr>
          <w:noProof/>
          <w:sz w:val="22"/>
          <w:szCs w:val="22"/>
          <w:lang w:eastAsia="fr-FR"/>
        </w:rPr>
        <w:drawing>
          <wp:anchor distT="0" distB="0" distL="114300" distR="114300" simplePos="0" relativeHeight="251738112" behindDoc="0" locked="0" layoutInCell="1" allowOverlap="1">
            <wp:simplePos x="0" y="0"/>
            <wp:positionH relativeFrom="margin">
              <wp:posOffset>3477895</wp:posOffset>
            </wp:positionH>
            <wp:positionV relativeFrom="margin">
              <wp:posOffset>4972685</wp:posOffset>
            </wp:positionV>
            <wp:extent cx="1234440" cy="1097280"/>
            <wp:effectExtent l="19050" t="0" r="3810" b="0"/>
            <wp:wrapSquare wrapText="bothSides"/>
            <wp:docPr id="299" name="Image 27" descr="E:\photo sortie\Wissa@m\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hoto sortie\Wissa@m\IMG_2215.JPG"/>
                    <pic:cNvPicPr>
                      <a:picLocks noChangeAspect="1" noChangeArrowheads="1"/>
                    </pic:cNvPicPr>
                  </pic:nvPicPr>
                  <pic:blipFill>
                    <a:blip r:embed="rId36" cstate="print"/>
                    <a:srcRect/>
                    <a:stretch>
                      <a:fillRect/>
                    </a:stretch>
                  </pic:blipFill>
                  <pic:spPr bwMode="auto">
                    <a:xfrm>
                      <a:off x="0" y="0"/>
                      <a:ext cx="1234440" cy="1097280"/>
                    </a:xfrm>
                    <a:prstGeom prst="rect">
                      <a:avLst/>
                    </a:prstGeom>
                    <a:noFill/>
                    <a:ln w="9525">
                      <a:noFill/>
                      <a:miter lim="800000"/>
                      <a:headEnd/>
                      <a:tailEnd/>
                    </a:ln>
                  </pic:spPr>
                </pic:pic>
              </a:graphicData>
            </a:graphic>
          </wp:anchor>
        </w:drawing>
      </w:r>
      <w:r w:rsidR="00FC2196" w:rsidRPr="007E5654">
        <w:rPr>
          <w:sz w:val="22"/>
          <w:szCs w:val="22"/>
        </w:rPr>
        <w:t>L</w:t>
      </w:r>
      <w:r w:rsidR="002F1158" w:rsidRPr="007E5654">
        <w:rPr>
          <w:sz w:val="22"/>
          <w:szCs w:val="22"/>
        </w:rPr>
        <w:t xml:space="preserve">ors de notre visite, on a pu assister à une </w:t>
      </w:r>
      <w:r w:rsidR="000815A2" w:rsidRPr="007E5654">
        <w:rPr>
          <w:sz w:val="22"/>
          <w:szCs w:val="22"/>
        </w:rPr>
        <w:t>exposition</w:t>
      </w:r>
      <w:r w:rsidR="002F1158" w:rsidRPr="007E5654">
        <w:rPr>
          <w:sz w:val="22"/>
          <w:szCs w:val="22"/>
        </w:rPr>
        <w:t xml:space="preserve"> vente</w:t>
      </w:r>
      <w:r w:rsidR="000815A2" w:rsidRPr="007E5654">
        <w:rPr>
          <w:sz w:val="22"/>
          <w:szCs w:val="22"/>
        </w:rPr>
        <w:t xml:space="preserve"> de produits </w:t>
      </w:r>
      <w:r w:rsidR="002F1158" w:rsidRPr="007E5654">
        <w:rPr>
          <w:sz w:val="22"/>
          <w:szCs w:val="22"/>
        </w:rPr>
        <w:t xml:space="preserve">du terroir et artisanaux, il faut dire qu’il y a un véritable </w:t>
      </w:r>
      <w:r w:rsidR="000815A2" w:rsidRPr="007E5654">
        <w:rPr>
          <w:sz w:val="22"/>
          <w:szCs w:val="22"/>
        </w:rPr>
        <w:t>savoir-faire local</w:t>
      </w:r>
      <w:r w:rsidR="002F1158" w:rsidRPr="007E5654">
        <w:rPr>
          <w:sz w:val="22"/>
          <w:szCs w:val="22"/>
        </w:rPr>
        <w:t>, en matière de transformation des figues en produits alimentaires dérivés</w:t>
      </w:r>
      <w:r w:rsidR="000815A2" w:rsidRPr="007E5654">
        <w:rPr>
          <w:sz w:val="22"/>
          <w:szCs w:val="22"/>
        </w:rPr>
        <w:t xml:space="preserve">. </w:t>
      </w:r>
    </w:p>
    <w:p w:rsidR="002F1158" w:rsidRDefault="002F1158" w:rsidP="00A62682">
      <w:pPr>
        <w:shd w:val="clear" w:color="auto" w:fill="FFFFFF"/>
        <w:tabs>
          <w:tab w:val="left" w:pos="202"/>
        </w:tabs>
        <w:jc w:val="both"/>
        <w:rPr>
          <w:sz w:val="22"/>
          <w:szCs w:val="22"/>
        </w:rPr>
      </w:pPr>
    </w:p>
    <w:p w:rsidR="000815A2" w:rsidRPr="007E5654" w:rsidRDefault="00E35BCA" w:rsidP="00A62682">
      <w:pPr>
        <w:shd w:val="clear" w:color="auto" w:fill="FFFFFF"/>
        <w:tabs>
          <w:tab w:val="left" w:pos="202"/>
        </w:tabs>
        <w:jc w:val="both"/>
        <w:rPr>
          <w:sz w:val="22"/>
          <w:szCs w:val="22"/>
        </w:rPr>
      </w:pPr>
      <w:r>
        <w:rPr>
          <w:noProof/>
          <w:sz w:val="22"/>
          <w:szCs w:val="22"/>
          <w:lang w:eastAsia="fr-FR"/>
        </w:rPr>
        <w:drawing>
          <wp:anchor distT="0" distB="0" distL="114300" distR="114300" simplePos="0" relativeHeight="251748352" behindDoc="0" locked="0" layoutInCell="1" allowOverlap="1">
            <wp:simplePos x="0" y="0"/>
            <wp:positionH relativeFrom="margin">
              <wp:align>left</wp:align>
            </wp:positionH>
            <wp:positionV relativeFrom="margin">
              <wp:posOffset>6872605</wp:posOffset>
            </wp:positionV>
            <wp:extent cx="2773045" cy="1811020"/>
            <wp:effectExtent l="19050" t="0" r="8255" b="0"/>
            <wp:wrapSquare wrapText="bothSides"/>
            <wp:docPr id="2" name="Image 2" descr="E:\photo sortie\Wissa@m\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sortie\Wissa@m\IMG_2375.JPG"/>
                    <pic:cNvPicPr>
                      <a:picLocks noChangeAspect="1" noChangeArrowheads="1"/>
                    </pic:cNvPicPr>
                  </pic:nvPicPr>
                  <pic:blipFill>
                    <a:blip r:embed="rId37" cstate="print"/>
                    <a:srcRect/>
                    <a:stretch>
                      <a:fillRect/>
                    </a:stretch>
                  </pic:blipFill>
                  <pic:spPr bwMode="auto">
                    <a:xfrm>
                      <a:off x="0" y="0"/>
                      <a:ext cx="2773045" cy="1811020"/>
                    </a:xfrm>
                    <a:prstGeom prst="rect">
                      <a:avLst/>
                    </a:prstGeom>
                    <a:noFill/>
                    <a:ln w="9525">
                      <a:noFill/>
                      <a:miter lim="800000"/>
                      <a:headEnd/>
                      <a:tailEnd/>
                    </a:ln>
                  </pic:spPr>
                </pic:pic>
              </a:graphicData>
            </a:graphic>
          </wp:anchor>
        </w:drawing>
      </w:r>
      <w:r w:rsidRPr="00E35BCA">
        <w:rPr>
          <w:sz w:val="22"/>
          <w:szCs w:val="22"/>
        </w:rPr>
        <w:t xml:space="preserve"> </w:t>
      </w:r>
      <w:r w:rsidR="002F1158" w:rsidRPr="007E5654">
        <w:rPr>
          <w:sz w:val="22"/>
          <w:szCs w:val="22"/>
        </w:rPr>
        <w:t>Enfin, u</w:t>
      </w:r>
      <w:r w:rsidR="000815A2" w:rsidRPr="007E5654">
        <w:rPr>
          <w:sz w:val="22"/>
          <w:szCs w:val="22"/>
        </w:rPr>
        <w:t xml:space="preserve">n couscous traditionnel a été offert aux membres de la délégation </w:t>
      </w:r>
      <w:r w:rsidR="002F1158" w:rsidRPr="007E5654">
        <w:rPr>
          <w:sz w:val="22"/>
          <w:szCs w:val="22"/>
        </w:rPr>
        <w:t xml:space="preserve">en guise de </w:t>
      </w:r>
      <w:r w:rsidR="0007545F" w:rsidRPr="007E5654">
        <w:rPr>
          <w:sz w:val="22"/>
          <w:szCs w:val="22"/>
        </w:rPr>
        <w:t>déjeuner</w:t>
      </w:r>
      <w:r w:rsidR="002F1158" w:rsidRPr="007E5654">
        <w:rPr>
          <w:sz w:val="22"/>
          <w:szCs w:val="22"/>
        </w:rPr>
        <w:t xml:space="preserve">, accompagné de </w:t>
      </w:r>
      <w:r w:rsidR="000815A2" w:rsidRPr="007E5654">
        <w:rPr>
          <w:sz w:val="22"/>
          <w:szCs w:val="22"/>
        </w:rPr>
        <w:t>chants traditionnels « </w:t>
      </w:r>
      <w:r w:rsidR="000815A2" w:rsidRPr="007E5654">
        <w:rPr>
          <w:b/>
          <w:bCs/>
          <w:sz w:val="22"/>
          <w:szCs w:val="22"/>
        </w:rPr>
        <w:t>ichawiq</w:t>
      </w:r>
      <w:r w:rsidR="00660DEC" w:rsidRPr="007E5654">
        <w:rPr>
          <w:b/>
          <w:bCs/>
          <w:sz w:val="22"/>
          <w:szCs w:val="22"/>
        </w:rPr>
        <w:t>u</w:t>
      </w:r>
      <w:r w:rsidR="000815A2" w:rsidRPr="007E5654">
        <w:rPr>
          <w:b/>
          <w:bCs/>
          <w:sz w:val="22"/>
          <w:szCs w:val="22"/>
        </w:rPr>
        <w:t>an</w:t>
      </w:r>
      <w:r w:rsidR="005415CA" w:rsidRPr="007E5654">
        <w:rPr>
          <w:sz w:val="22"/>
          <w:szCs w:val="22"/>
        </w:rPr>
        <w:t> » déclamés par les femmes du village, pour finir</w:t>
      </w:r>
      <w:r w:rsidR="000815A2" w:rsidRPr="007E5654">
        <w:rPr>
          <w:sz w:val="22"/>
          <w:szCs w:val="22"/>
        </w:rPr>
        <w:t xml:space="preserve">, il y eut un reboisement symbolique d’oliviers, </w:t>
      </w:r>
      <w:r w:rsidR="005415CA" w:rsidRPr="007E5654">
        <w:rPr>
          <w:sz w:val="22"/>
          <w:szCs w:val="22"/>
        </w:rPr>
        <w:t xml:space="preserve">l’arbre séculaire </w:t>
      </w:r>
      <w:r w:rsidR="0007545F" w:rsidRPr="007E5654">
        <w:rPr>
          <w:sz w:val="22"/>
          <w:szCs w:val="22"/>
        </w:rPr>
        <w:t>de</w:t>
      </w:r>
      <w:r w:rsidR="005415CA" w:rsidRPr="007E5654">
        <w:rPr>
          <w:sz w:val="22"/>
          <w:szCs w:val="22"/>
        </w:rPr>
        <w:t xml:space="preserve"> la région de </w:t>
      </w:r>
      <w:r w:rsidR="00C31A45" w:rsidRPr="007E5654">
        <w:rPr>
          <w:sz w:val="22"/>
          <w:szCs w:val="22"/>
        </w:rPr>
        <w:t>Kabylie</w:t>
      </w:r>
      <w:r w:rsidR="000815A2" w:rsidRPr="007E5654">
        <w:rPr>
          <w:sz w:val="22"/>
          <w:szCs w:val="22"/>
        </w:rPr>
        <w:t xml:space="preserve">.     </w:t>
      </w:r>
    </w:p>
    <w:p w:rsidR="005415CA" w:rsidRPr="007E5654" w:rsidRDefault="005415CA" w:rsidP="00A62682">
      <w:pPr>
        <w:shd w:val="clear" w:color="auto" w:fill="FFFFFF"/>
        <w:tabs>
          <w:tab w:val="left" w:pos="202"/>
        </w:tabs>
        <w:jc w:val="both"/>
        <w:rPr>
          <w:sz w:val="22"/>
          <w:szCs w:val="22"/>
        </w:rPr>
      </w:pPr>
    </w:p>
    <w:p w:rsidR="000815A2" w:rsidRPr="007E5654" w:rsidRDefault="005415CA" w:rsidP="00A62682">
      <w:pPr>
        <w:shd w:val="clear" w:color="auto" w:fill="FFFFFF"/>
        <w:tabs>
          <w:tab w:val="left" w:pos="202"/>
        </w:tabs>
        <w:jc w:val="both"/>
        <w:rPr>
          <w:sz w:val="22"/>
          <w:szCs w:val="22"/>
        </w:rPr>
      </w:pPr>
      <w:r w:rsidRPr="007E5654">
        <w:rPr>
          <w:sz w:val="22"/>
          <w:szCs w:val="22"/>
        </w:rPr>
        <w:t>S’en suit, une virée s</w:t>
      </w:r>
      <w:r w:rsidR="000815A2" w:rsidRPr="007E5654">
        <w:rPr>
          <w:sz w:val="22"/>
          <w:szCs w:val="22"/>
        </w:rPr>
        <w:t xml:space="preserve">ur la crête d’Ichekfiouène, </w:t>
      </w:r>
      <w:r w:rsidRPr="007E5654">
        <w:rPr>
          <w:sz w:val="22"/>
          <w:szCs w:val="22"/>
        </w:rPr>
        <w:t xml:space="preserve">où la délégation a pu apprécier </w:t>
      </w:r>
      <w:r w:rsidR="000815A2" w:rsidRPr="007E5654">
        <w:rPr>
          <w:sz w:val="22"/>
          <w:szCs w:val="22"/>
        </w:rPr>
        <w:t xml:space="preserve">l’étendue des plaines </w:t>
      </w:r>
      <w:r w:rsidRPr="007E5654">
        <w:rPr>
          <w:sz w:val="22"/>
          <w:szCs w:val="22"/>
        </w:rPr>
        <w:t xml:space="preserve">agricoles </w:t>
      </w:r>
      <w:r w:rsidR="000815A2" w:rsidRPr="007E5654">
        <w:rPr>
          <w:sz w:val="22"/>
          <w:szCs w:val="22"/>
        </w:rPr>
        <w:t>longeant la rivière Fridou</w:t>
      </w:r>
      <w:r w:rsidRPr="007E5654">
        <w:rPr>
          <w:sz w:val="22"/>
          <w:szCs w:val="22"/>
        </w:rPr>
        <w:t>, symbolisant à merveille l’agriculture de montagne ancestrale dans la région</w:t>
      </w:r>
      <w:r w:rsidR="000815A2" w:rsidRPr="007E5654">
        <w:rPr>
          <w:sz w:val="22"/>
          <w:szCs w:val="22"/>
        </w:rPr>
        <w:t xml:space="preserve">. </w:t>
      </w:r>
    </w:p>
    <w:p w:rsidR="00B10DDD" w:rsidRDefault="007E5654" w:rsidP="00A62682">
      <w:pPr>
        <w:shd w:val="clear" w:color="auto" w:fill="FFFFFF"/>
        <w:tabs>
          <w:tab w:val="left" w:pos="202"/>
        </w:tabs>
        <w:jc w:val="both"/>
        <w:rPr>
          <w:sz w:val="22"/>
          <w:szCs w:val="22"/>
        </w:rPr>
      </w:pPr>
      <w:r>
        <w:rPr>
          <w:noProof/>
          <w:sz w:val="22"/>
          <w:szCs w:val="22"/>
          <w:lang w:eastAsia="fr-FR"/>
        </w:rPr>
        <w:lastRenderedPageBreak/>
        <w:drawing>
          <wp:anchor distT="0" distB="0" distL="114300" distR="114300" simplePos="0" relativeHeight="251745280" behindDoc="0" locked="0" layoutInCell="1" allowOverlap="1">
            <wp:simplePos x="0" y="0"/>
            <wp:positionH relativeFrom="margin">
              <wp:posOffset>4445635</wp:posOffset>
            </wp:positionH>
            <wp:positionV relativeFrom="margin">
              <wp:posOffset>1320800</wp:posOffset>
            </wp:positionV>
            <wp:extent cx="2519680" cy="1744345"/>
            <wp:effectExtent l="0" t="381000" r="0" b="370205"/>
            <wp:wrapSquare wrapText="bothSides"/>
            <wp:docPr id="308" name="Image 35" descr="E:\photo sortie\Wissa@m\IMG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hoto sortie\Wissa@m\IMG_2538.JPG"/>
                    <pic:cNvPicPr>
                      <a:picLocks noChangeAspect="1" noChangeArrowheads="1"/>
                    </pic:cNvPicPr>
                  </pic:nvPicPr>
                  <pic:blipFill>
                    <a:blip r:embed="rId38" cstate="print"/>
                    <a:srcRect/>
                    <a:stretch>
                      <a:fillRect/>
                    </a:stretch>
                  </pic:blipFill>
                  <pic:spPr bwMode="auto">
                    <a:xfrm rot="5400000">
                      <a:off x="0" y="0"/>
                      <a:ext cx="2519680" cy="1744345"/>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42208" behindDoc="0" locked="0" layoutInCell="1" allowOverlap="1">
            <wp:simplePos x="0" y="0"/>
            <wp:positionH relativeFrom="margin">
              <wp:posOffset>2898775</wp:posOffset>
            </wp:positionH>
            <wp:positionV relativeFrom="margin">
              <wp:posOffset>918845</wp:posOffset>
            </wp:positionV>
            <wp:extent cx="1891030" cy="1259840"/>
            <wp:effectExtent l="19050" t="0" r="0" b="0"/>
            <wp:wrapSquare wrapText="bothSides"/>
            <wp:docPr id="304" name="Image 32" descr="E:\photo sortie\Wissa@m\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hoto sortie\Wissa@m\IMG_2467.JPG"/>
                    <pic:cNvPicPr>
                      <a:picLocks noChangeAspect="1" noChangeArrowheads="1"/>
                    </pic:cNvPicPr>
                  </pic:nvPicPr>
                  <pic:blipFill>
                    <a:blip r:embed="rId39" cstate="print"/>
                    <a:srcRect/>
                    <a:stretch>
                      <a:fillRect/>
                    </a:stretch>
                  </pic:blipFill>
                  <pic:spPr bwMode="auto">
                    <a:xfrm>
                      <a:off x="0" y="0"/>
                      <a:ext cx="1891030" cy="1259840"/>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44256" behindDoc="0" locked="0" layoutInCell="1" allowOverlap="1">
            <wp:simplePos x="0" y="0"/>
            <wp:positionH relativeFrom="margin">
              <wp:posOffset>2898775</wp:posOffset>
            </wp:positionH>
            <wp:positionV relativeFrom="margin">
              <wp:posOffset>2188845</wp:posOffset>
            </wp:positionV>
            <wp:extent cx="1891030" cy="1259840"/>
            <wp:effectExtent l="19050" t="0" r="0" b="0"/>
            <wp:wrapSquare wrapText="bothSides"/>
            <wp:docPr id="306" name="Image 34" descr="E:\photo sortie\ghilas\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hoto sortie\ghilas\IMG_6726.JPG"/>
                    <pic:cNvPicPr>
                      <a:picLocks noChangeAspect="1" noChangeArrowheads="1"/>
                    </pic:cNvPicPr>
                  </pic:nvPicPr>
                  <pic:blipFill>
                    <a:blip r:embed="rId40" cstate="print"/>
                    <a:srcRect/>
                    <a:stretch>
                      <a:fillRect/>
                    </a:stretch>
                  </pic:blipFill>
                  <pic:spPr bwMode="auto">
                    <a:xfrm>
                      <a:off x="0" y="0"/>
                      <a:ext cx="1891030" cy="1259840"/>
                    </a:xfrm>
                    <a:prstGeom prst="rect">
                      <a:avLst/>
                    </a:prstGeom>
                    <a:noFill/>
                    <a:ln w="9525">
                      <a:noFill/>
                      <a:miter lim="800000"/>
                      <a:headEnd/>
                      <a:tailEnd/>
                    </a:ln>
                  </pic:spPr>
                </pic:pic>
              </a:graphicData>
            </a:graphic>
          </wp:anchor>
        </w:drawing>
      </w:r>
      <w:r>
        <w:rPr>
          <w:noProof/>
          <w:sz w:val="22"/>
          <w:szCs w:val="22"/>
          <w:lang w:eastAsia="fr-FR"/>
        </w:rPr>
        <w:drawing>
          <wp:anchor distT="0" distB="0" distL="114300" distR="114300" simplePos="0" relativeHeight="251741184" behindDoc="0" locked="0" layoutInCell="1" allowOverlap="1">
            <wp:simplePos x="0" y="0"/>
            <wp:positionH relativeFrom="margin">
              <wp:posOffset>-535305</wp:posOffset>
            </wp:positionH>
            <wp:positionV relativeFrom="margin">
              <wp:posOffset>918845</wp:posOffset>
            </wp:positionV>
            <wp:extent cx="3415030" cy="2529840"/>
            <wp:effectExtent l="19050" t="0" r="0" b="0"/>
            <wp:wrapSquare wrapText="bothSides"/>
            <wp:docPr id="303" name="Image 31" descr="E:\photo sortie\Wissa@m\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hoto sortie\Wissa@m\IMG_2429.JPG"/>
                    <pic:cNvPicPr>
                      <a:picLocks noChangeAspect="1" noChangeArrowheads="1"/>
                    </pic:cNvPicPr>
                  </pic:nvPicPr>
                  <pic:blipFill>
                    <a:blip r:embed="rId41" cstate="print"/>
                    <a:srcRect/>
                    <a:stretch>
                      <a:fillRect/>
                    </a:stretch>
                  </pic:blipFill>
                  <pic:spPr bwMode="auto">
                    <a:xfrm>
                      <a:off x="0" y="0"/>
                      <a:ext cx="3415030" cy="2529840"/>
                    </a:xfrm>
                    <a:prstGeom prst="rect">
                      <a:avLst/>
                    </a:prstGeom>
                    <a:noFill/>
                    <a:ln w="9525">
                      <a:noFill/>
                      <a:miter lim="800000"/>
                      <a:headEnd/>
                      <a:tailEnd/>
                    </a:ln>
                  </pic:spPr>
                </pic:pic>
              </a:graphicData>
            </a:graphic>
          </wp:anchor>
        </w:drawing>
      </w:r>
      <w:r w:rsidR="000815A2" w:rsidRPr="000815A2">
        <w:rPr>
          <w:sz w:val="22"/>
          <w:szCs w:val="22"/>
        </w:rPr>
        <w:t xml:space="preserve">La délégation termina son périple dans le </w:t>
      </w:r>
      <w:r w:rsidR="000815A2" w:rsidRPr="005415CA">
        <w:rPr>
          <w:b/>
          <w:bCs/>
          <w:i/>
          <w:iCs/>
          <w:sz w:val="22"/>
          <w:szCs w:val="22"/>
        </w:rPr>
        <w:t xml:space="preserve">village </w:t>
      </w:r>
      <w:r w:rsidR="0007545F" w:rsidRPr="005415CA">
        <w:rPr>
          <w:b/>
          <w:bCs/>
          <w:i/>
          <w:iCs/>
          <w:sz w:val="22"/>
          <w:szCs w:val="22"/>
        </w:rPr>
        <w:t>d’Ibarissen</w:t>
      </w:r>
      <w:r w:rsidR="0007545F" w:rsidRPr="000815A2">
        <w:rPr>
          <w:sz w:val="22"/>
          <w:szCs w:val="22"/>
        </w:rPr>
        <w:t>,</w:t>
      </w:r>
      <w:r w:rsidR="005415CA">
        <w:rPr>
          <w:sz w:val="22"/>
          <w:szCs w:val="22"/>
        </w:rPr>
        <w:t>où elle</w:t>
      </w:r>
      <w:r w:rsidR="000815A2" w:rsidRPr="000815A2">
        <w:rPr>
          <w:sz w:val="22"/>
          <w:szCs w:val="22"/>
        </w:rPr>
        <w:t xml:space="preserve"> a eu le privilège de visiter des lieux mystérieux tel</w:t>
      </w:r>
      <w:r w:rsidR="00B10DDD">
        <w:rPr>
          <w:sz w:val="22"/>
          <w:szCs w:val="22"/>
        </w:rPr>
        <w:t xml:space="preserve"> que</w:t>
      </w:r>
      <w:r w:rsidR="000815A2" w:rsidRPr="000815A2">
        <w:rPr>
          <w:sz w:val="22"/>
          <w:szCs w:val="22"/>
        </w:rPr>
        <w:t xml:space="preserve"> le village troglodyte planté en plein</w:t>
      </w:r>
      <w:r w:rsidR="00B10DDD">
        <w:rPr>
          <w:sz w:val="22"/>
          <w:szCs w:val="22"/>
        </w:rPr>
        <w:t>e</w:t>
      </w:r>
      <w:r w:rsidR="000815A2" w:rsidRPr="000815A2">
        <w:rPr>
          <w:sz w:val="22"/>
          <w:szCs w:val="22"/>
        </w:rPr>
        <w:t xml:space="preserve"> forêt</w:t>
      </w:r>
      <w:r w:rsidR="00B10DDD">
        <w:rPr>
          <w:sz w:val="22"/>
          <w:szCs w:val="22"/>
        </w:rPr>
        <w:t xml:space="preserve"> de chêne</w:t>
      </w:r>
      <w:r w:rsidR="0007545F">
        <w:rPr>
          <w:sz w:val="22"/>
          <w:szCs w:val="22"/>
        </w:rPr>
        <w:t>s</w:t>
      </w:r>
      <w:r w:rsidR="00B10DDD">
        <w:rPr>
          <w:sz w:val="22"/>
          <w:szCs w:val="22"/>
        </w:rPr>
        <w:t xml:space="preserve"> verts séculaires</w:t>
      </w:r>
      <w:r w:rsidR="000815A2" w:rsidRPr="000815A2">
        <w:rPr>
          <w:sz w:val="22"/>
          <w:szCs w:val="22"/>
        </w:rPr>
        <w:t>,</w:t>
      </w:r>
      <w:r w:rsidR="00B10DDD">
        <w:rPr>
          <w:sz w:val="22"/>
          <w:szCs w:val="22"/>
        </w:rPr>
        <w:t xml:space="preserve"> malheureusement ce village est complètement tombé en ruine, il possède une histoire fascinante datant du néolithique, d’ailleurs, on a pu </w:t>
      </w:r>
      <w:r w:rsidR="0007545F">
        <w:rPr>
          <w:sz w:val="22"/>
          <w:szCs w:val="22"/>
        </w:rPr>
        <w:t>constater</w:t>
      </w:r>
      <w:r w:rsidR="00B10DDD">
        <w:rPr>
          <w:sz w:val="22"/>
          <w:szCs w:val="22"/>
        </w:rPr>
        <w:t xml:space="preserve"> des vestiges dans un état de conservation impressionnant, comme pour Ichekfioune, ce village mérite l’attention et une rénovation.</w:t>
      </w:r>
    </w:p>
    <w:p w:rsidR="00B10DDD" w:rsidRDefault="00B10DDD" w:rsidP="00B10DDD">
      <w:pPr>
        <w:shd w:val="clear" w:color="auto" w:fill="FFFFFF"/>
        <w:tabs>
          <w:tab w:val="left" w:pos="202"/>
        </w:tabs>
        <w:rPr>
          <w:sz w:val="22"/>
          <w:szCs w:val="22"/>
        </w:rPr>
      </w:pPr>
    </w:p>
    <w:p w:rsidR="007E5654" w:rsidRDefault="007E5654" w:rsidP="00B10DDD">
      <w:pPr>
        <w:shd w:val="clear" w:color="auto" w:fill="FFFFFF"/>
        <w:tabs>
          <w:tab w:val="left" w:pos="202"/>
        </w:tabs>
        <w:rPr>
          <w:sz w:val="22"/>
          <w:szCs w:val="22"/>
        </w:rPr>
      </w:pPr>
    </w:p>
    <w:p w:rsidR="000815A2" w:rsidRDefault="00B10DDD" w:rsidP="00B10DDD">
      <w:pPr>
        <w:shd w:val="clear" w:color="auto" w:fill="FFFFFF"/>
        <w:tabs>
          <w:tab w:val="left" w:pos="202"/>
        </w:tabs>
        <w:rPr>
          <w:sz w:val="22"/>
          <w:szCs w:val="22"/>
        </w:rPr>
      </w:pPr>
      <w:r>
        <w:rPr>
          <w:sz w:val="22"/>
          <w:szCs w:val="22"/>
        </w:rPr>
        <w:t>Pour finir, la délégation fut invitée à</w:t>
      </w:r>
      <w:r w:rsidR="000815A2" w:rsidRPr="000815A2">
        <w:rPr>
          <w:sz w:val="22"/>
          <w:szCs w:val="22"/>
        </w:rPr>
        <w:t xml:space="preserve"> partage</w:t>
      </w:r>
      <w:r>
        <w:rPr>
          <w:sz w:val="22"/>
          <w:szCs w:val="22"/>
        </w:rPr>
        <w:t xml:space="preserve">r </w:t>
      </w:r>
      <w:r w:rsidR="000815A2" w:rsidRPr="000815A2">
        <w:rPr>
          <w:sz w:val="22"/>
          <w:szCs w:val="22"/>
        </w:rPr>
        <w:t xml:space="preserve">un café avec des crêpes traditionnelles </w:t>
      </w:r>
      <w:r>
        <w:rPr>
          <w:sz w:val="22"/>
          <w:szCs w:val="22"/>
        </w:rPr>
        <w:t>en compagnie des gardiens de ce mystérieux et impressionnant village, qui mérite une attention particulière.</w:t>
      </w:r>
    </w:p>
    <w:p w:rsidR="007E5654" w:rsidRDefault="007E5654" w:rsidP="00B10DDD">
      <w:pPr>
        <w:shd w:val="clear" w:color="auto" w:fill="FFFFFF"/>
        <w:tabs>
          <w:tab w:val="left" w:pos="202"/>
        </w:tabs>
        <w:rPr>
          <w:sz w:val="22"/>
          <w:szCs w:val="22"/>
        </w:rPr>
      </w:pPr>
    </w:p>
    <w:p w:rsidR="00A676FD" w:rsidRDefault="00E35BCA" w:rsidP="00A676FD">
      <w:pPr>
        <w:shd w:val="clear" w:color="auto" w:fill="FFFFFF"/>
        <w:tabs>
          <w:tab w:val="left" w:pos="202"/>
        </w:tabs>
        <w:rPr>
          <w:sz w:val="22"/>
          <w:szCs w:val="22"/>
        </w:rPr>
      </w:pPr>
      <w:r>
        <w:rPr>
          <w:noProof/>
          <w:sz w:val="22"/>
          <w:szCs w:val="22"/>
          <w:lang w:eastAsia="fr-FR"/>
        </w:rPr>
        <w:drawing>
          <wp:anchor distT="0" distB="0" distL="114300" distR="114300" simplePos="0" relativeHeight="251747328" behindDoc="0" locked="0" layoutInCell="1" allowOverlap="1">
            <wp:simplePos x="0" y="0"/>
            <wp:positionH relativeFrom="margin">
              <wp:posOffset>2887345</wp:posOffset>
            </wp:positionH>
            <wp:positionV relativeFrom="margin">
              <wp:posOffset>4475480</wp:posOffset>
            </wp:positionV>
            <wp:extent cx="3444240" cy="1978660"/>
            <wp:effectExtent l="19050" t="0" r="3810" b="0"/>
            <wp:wrapSquare wrapText="bothSides"/>
            <wp:docPr id="1" name="Image 1" descr="E:\photo sortie\ghilas\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sortie\ghilas\IMG_6455.JPG"/>
                    <pic:cNvPicPr>
                      <a:picLocks noChangeAspect="1" noChangeArrowheads="1"/>
                    </pic:cNvPicPr>
                  </pic:nvPicPr>
                  <pic:blipFill>
                    <a:blip r:embed="rId42" cstate="print"/>
                    <a:srcRect/>
                    <a:stretch>
                      <a:fillRect/>
                    </a:stretch>
                  </pic:blipFill>
                  <pic:spPr bwMode="auto">
                    <a:xfrm>
                      <a:off x="0" y="0"/>
                      <a:ext cx="3444240" cy="1978660"/>
                    </a:xfrm>
                    <a:prstGeom prst="rect">
                      <a:avLst/>
                    </a:prstGeom>
                    <a:noFill/>
                    <a:ln w="9525">
                      <a:noFill/>
                      <a:miter lim="800000"/>
                      <a:headEnd/>
                      <a:tailEnd/>
                    </a:ln>
                  </pic:spPr>
                </pic:pic>
              </a:graphicData>
            </a:graphic>
          </wp:anchor>
        </w:drawing>
      </w:r>
      <w:r w:rsidR="00A676FD">
        <w:rPr>
          <w:sz w:val="22"/>
          <w:szCs w:val="22"/>
        </w:rPr>
        <w:t>Fin de la sortie à 18h00</w:t>
      </w:r>
      <w:r w:rsidR="0007545F">
        <w:rPr>
          <w:sz w:val="22"/>
          <w:szCs w:val="22"/>
        </w:rPr>
        <w:t>.</w:t>
      </w:r>
    </w:p>
    <w:p w:rsidR="00366784" w:rsidRDefault="000E5144" w:rsidP="00A676FD">
      <w:pPr>
        <w:shd w:val="clear" w:color="auto" w:fill="FFFFFF"/>
        <w:tabs>
          <w:tab w:val="left" w:pos="202"/>
        </w:tabs>
        <w:rPr>
          <w:sz w:val="22"/>
          <w:szCs w:val="22"/>
        </w:rPr>
      </w:pPr>
      <w:r>
        <w:rPr>
          <w:noProof/>
          <w:sz w:val="22"/>
          <w:szCs w:val="22"/>
          <w:lang w:eastAsia="fr-FR"/>
        </w:rPr>
        <w:drawing>
          <wp:anchor distT="0" distB="0" distL="114300" distR="114300" simplePos="0" relativeHeight="251746304" behindDoc="0" locked="0" layoutInCell="1" allowOverlap="1">
            <wp:simplePos x="0" y="0"/>
            <wp:positionH relativeFrom="margin">
              <wp:posOffset>-410845</wp:posOffset>
            </wp:positionH>
            <wp:positionV relativeFrom="margin">
              <wp:posOffset>4481830</wp:posOffset>
            </wp:positionV>
            <wp:extent cx="3194050" cy="1985010"/>
            <wp:effectExtent l="19050" t="0" r="6350" b="0"/>
            <wp:wrapSquare wrapText="bothSides"/>
            <wp:docPr id="4" name="Image 4" descr="G:\itinér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inéraire2.jpg"/>
                    <pic:cNvPicPr>
                      <a:picLocks noChangeAspect="1" noChangeArrowheads="1"/>
                    </pic:cNvPicPr>
                  </pic:nvPicPr>
                  <pic:blipFill>
                    <a:blip r:embed="rId43" cstate="print"/>
                    <a:srcRect t="8471" b="17855"/>
                    <a:stretch>
                      <a:fillRect/>
                    </a:stretch>
                  </pic:blipFill>
                  <pic:spPr bwMode="auto">
                    <a:xfrm>
                      <a:off x="0" y="0"/>
                      <a:ext cx="3194050" cy="1985010"/>
                    </a:xfrm>
                    <a:prstGeom prst="rect">
                      <a:avLst/>
                    </a:prstGeom>
                    <a:noFill/>
                    <a:ln w="9525">
                      <a:noFill/>
                      <a:miter lim="800000"/>
                      <a:headEnd/>
                      <a:tailEnd/>
                    </a:ln>
                  </pic:spPr>
                </pic:pic>
              </a:graphicData>
            </a:graphic>
          </wp:anchor>
        </w:drawing>
      </w:r>
    </w:p>
    <w:p w:rsidR="00B10DDD" w:rsidRDefault="00B10DDD" w:rsidP="0007545F">
      <w:pPr>
        <w:shd w:val="clear" w:color="auto" w:fill="FFFFFF"/>
        <w:tabs>
          <w:tab w:val="left" w:pos="202"/>
        </w:tabs>
        <w:jc w:val="both"/>
        <w:rPr>
          <w:b/>
          <w:bCs/>
          <w:sz w:val="22"/>
          <w:szCs w:val="22"/>
        </w:rPr>
      </w:pPr>
      <w:r w:rsidRPr="00B10DDD">
        <w:rPr>
          <w:b/>
          <w:bCs/>
          <w:sz w:val="22"/>
          <w:szCs w:val="22"/>
        </w:rPr>
        <w:t>Conclusion</w:t>
      </w:r>
      <w:r w:rsidR="0007545F">
        <w:rPr>
          <w:b/>
          <w:bCs/>
          <w:sz w:val="22"/>
          <w:szCs w:val="22"/>
        </w:rPr>
        <w:t> :</w:t>
      </w:r>
    </w:p>
    <w:p w:rsidR="00B10DDD" w:rsidRDefault="00B10DDD" w:rsidP="00B10DDD">
      <w:pPr>
        <w:shd w:val="clear" w:color="auto" w:fill="FFFFFF"/>
        <w:tabs>
          <w:tab w:val="left" w:pos="202"/>
        </w:tabs>
        <w:rPr>
          <w:b/>
          <w:bCs/>
          <w:sz w:val="22"/>
          <w:szCs w:val="22"/>
        </w:rPr>
      </w:pPr>
    </w:p>
    <w:p w:rsidR="003C727F" w:rsidRDefault="003C727F" w:rsidP="003C727F">
      <w:pPr>
        <w:shd w:val="clear" w:color="auto" w:fill="FFFFFF"/>
        <w:tabs>
          <w:tab w:val="left" w:pos="202"/>
        </w:tabs>
        <w:jc w:val="both"/>
        <w:rPr>
          <w:sz w:val="22"/>
          <w:szCs w:val="22"/>
        </w:rPr>
      </w:pPr>
      <w:r>
        <w:rPr>
          <w:sz w:val="22"/>
          <w:szCs w:val="22"/>
        </w:rPr>
        <w:t>L’atelier de démarrage du projet a atteint ses objectifs, d’information des parties prenantes.</w:t>
      </w:r>
    </w:p>
    <w:p w:rsidR="003C727F" w:rsidRDefault="003C727F" w:rsidP="003C727F">
      <w:pPr>
        <w:shd w:val="clear" w:color="auto" w:fill="FFFFFF"/>
        <w:tabs>
          <w:tab w:val="left" w:pos="202"/>
        </w:tabs>
        <w:jc w:val="both"/>
        <w:rPr>
          <w:sz w:val="22"/>
          <w:szCs w:val="22"/>
        </w:rPr>
      </w:pPr>
    </w:p>
    <w:p w:rsidR="003C727F" w:rsidRDefault="003C727F" w:rsidP="003C727F">
      <w:pPr>
        <w:shd w:val="clear" w:color="auto" w:fill="FFFFFF"/>
        <w:tabs>
          <w:tab w:val="left" w:pos="202"/>
        </w:tabs>
        <w:jc w:val="both"/>
        <w:rPr>
          <w:sz w:val="22"/>
          <w:szCs w:val="22"/>
        </w:rPr>
      </w:pPr>
      <w:r>
        <w:rPr>
          <w:sz w:val="22"/>
          <w:szCs w:val="22"/>
        </w:rPr>
        <w:t xml:space="preserve">Après avoir initié le plan d’action et le chronogramme du projet, </w:t>
      </w:r>
      <w:r w:rsidRPr="00575D4A">
        <w:rPr>
          <w:sz w:val="22"/>
          <w:szCs w:val="22"/>
        </w:rPr>
        <w:t>l’année 2016 sera marquée par la mise en œuvre</w:t>
      </w:r>
      <w:r>
        <w:rPr>
          <w:sz w:val="22"/>
          <w:szCs w:val="22"/>
        </w:rPr>
        <w:t xml:space="preserve"> </w:t>
      </w:r>
      <w:r w:rsidRPr="00575D4A">
        <w:rPr>
          <w:sz w:val="22"/>
          <w:szCs w:val="22"/>
        </w:rPr>
        <w:t xml:space="preserve">des </w:t>
      </w:r>
      <w:r>
        <w:rPr>
          <w:sz w:val="22"/>
          <w:szCs w:val="22"/>
        </w:rPr>
        <w:t>activités programmées, telles que l’</w:t>
      </w:r>
      <w:r w:rsidRPr="00575D4A">
        <w:rPr>
          <w:sz w:val="22"/>
          <w:szCs w:val="22"/>
        </w:rPr>
        <w:t xml:space="preserve">inventaire </w:t>
      </w:r>
      <w:r>
        <w:rPr>
          <w:sz w:val="22"/>
          <w:szCs w:val="22"/>
        </w:rPr>
        <w:t>et la cartographie des habitats naturels mais aussi la</w:t>
      </w:r>
      <w:r w:rsidRPr="00575D4A">
        <w:rPr>
          <w:sz w:val="22"/>
          <w:szCs w:val="22"/>
        </w:rPr>
        <w:t xml:space="preserve"> conservation des espèces </w:t>
      </w:r>
      <w:r>
        <w:rPr>
          <w:sz w:val="22"/>
          <w:szCs w:val="22"/>
        </w:rPr>
        <w:t>endémiques sélectionnées</w:t>
      </w:r>
      <w:r w:rsidRPr="00575D4A">
        <w:rPr>
          <w:sz w:val="22"/>
          <w:szCs w:val="22"/>
        </w:rPr>
        <w:t xml:space="preserve"> dans les deux ZIP’s. </w:t>
      </w:r>
    </w:p>
    <w:p w:rsidR="003C727F" w:rsidRDefault="003C727F" w:rsidP="003C727F">
      <w:pPr>
        <w:shd w:val="clear" w:color="auto" w:fill="FFFFFF"/>
        <w:tabs>
          <w:tab w:val="left" w:pos="202"/>
        </w:tabs>
        <w:jc w:val="both"/>
        <w:rPr>
          <w:sz w:val="22"/>
          <w:szCs w:val="22"/>
        </w:rPr>
      </w:pPr>
    </w:p>
    <w:p w:rsidR="003C727F" w:rsidRDefault="003C727F" w:rsidP="003C727F">
      <w:pPr>
        <w:shd w:val="clear" w:color="auto" w:fill="FFFFFF"/>
        <w:tabs>
          <w:tab w:val="left" w:pos="202"/>
        </w:tabs>
        <w:jc w:val="both"/>
        <w:rPr>
          <w:sz w:val="22"/>
          <w:szCs w:val="22"/>
        </w:rPr>
      </w:pPr>
    </w:p>
    <w:p w:rsidR="00155F2A" w:rsidRPr="00155F2A" w:rsidRDefault="00155F2A" w:rsidP="00155F2A">
      <w:pPr>
        <w:rPr>
          <w:sz w:val="22"/>
          <w:szCs w:val="22"/>
        </w:rPr>
      </w:pPr>
    </w:p>
    <w:tbl>
      <w:tblPr>
        <w:tblpPr w:leftFromText="141" w:rightFromText="141" w:vertAnchor="page" w:horzAnchor="margin" w:tblpXSpec="center" w:tblpY="2124"/>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701"/>
        <w:gridCol w:w="3570"/>
        <w:gridCol w:w="3198"/>
      </w:tblGrid>
      <w:tr w:rsidR="00155F2A" w:rsidRPr="0029307E" w:rsidTr="00155F2A">
        <w:trPr>
          <w:trHeight w:val="541"/>
        </w:trPr>
        <w:tc>
          <w:tcPr>
            <w:tcW w:w="1276" w:type="dxa"/>
            <w:vAlign w:val="center"/>
          </w:tcPr>
          <w:p w:rsidR="00155F2A" w:rsidRPr="0029307E" w:rsidRDefault="00155F2A" w:rsidP="00155F2A">
            <w:pPr>
              <w:shd w:val="clear" w:color="auto" w:fill="FFFFFF"/>
              <w:tabs>
                <w:tab w:val="left" w:pos="202"/>
              </w:tabs>
              <w:jc w:val="center"/>
              <w:rPr>
                <w:rFonts w:cs="Arial"/>
                <w:b/>
                <w:bCs/>
                <w:sz w:val="20"/>
                <w:szCs w:val="20"/>
                <w:lang w:eastAsia="fr-FR"/>
              </w:rPr>
            </w:pPr>
            <w:r w:rsidRPr="0029307E">
              <w:rPr>
                <w:rFonts w:cs="Arial"/>
                <w:b/>
                <w:bCs/>
                <w:sz w:val="20"/>
                <w:szCs w:val="20"/>
                <w:lang w:eastAsia="fr-FR"/>
              </w:rPr>
              <w:lastRenderedPageBreak/>
              <w:t>Jours</w:t>
            </w:r>
          </w:p>
        </w:tc>
        <w:tc>
          <w:tcPr>
            <w:tcW w:w="1701" w:type="dxa"/>
            <w:vAlign w:val="center"/>
          </w:tcPr>
          <w:p w:rsidR="00155F2A" w:rsidRPr="0029307E" w:rsidRDefault="00155F2A" w:rsidP="00155F2A">
            <w:pPr>
              <w:shd w:val="clear" w:color="auto" w:fill="FFFFFF"/>
              <w:tabs>
                <w:tab w:val="left" w:pos="202"/>
              </w:tabs>
              <w:jc w:val="center"/>
              <w:rPr>
                <w:rFonts w:cs="Arial"/>
                <w:b/>
                <w:bCs/>
                <w:sz w:val="20"/>
                <w:szCs w:val="20"/>
                <w:lang w:eastAsia="fr-FR"/>
              </w:rPr>
            </w:pPr>
            <w:r w:rsidRPr="0029307E">
              <w:rPr>
                <w:rFonts w:cs="Arial"/>
                <w:b/>
                <w:bCs/>
                <w:sz w:val="20"/>
                <w:szCs w:val="20"/>
                <w:lang w:eastAsia="fr-FR"/>
              </w:rPr>
              <w:t>Horaires</w:t>
            </w:r>
          </w:p>
        </w:tc>
        <w:tc>
          <w:tcPr>
            <w:tcW w:w="3570" w:type="dxa"/>
            <w:vAlign w:val="center"/>
          </w:tcPr>
          <w:p w:rsidR="00155F2A" w:rsidRPr="0029307E" w:rsidRDefault="00155F2A" w:rsidP="00155F2A">
            <w:pPr>
              <w:shd w:val="clear" w:color="auto" w:fill="FFFFFF"/>
              <w:tabs>
                <w:tab w:val="left" w:pos="202"/>
              </w:tabs>
              <w:jc w:val="center"/>
              <w:rPr>
                <w:rFonts w:cs="Arial"/>
                <w:b/>
                <w:bCs/>
                <w:sz w:val="20"/>
                <w:szCs w:val="20"/>
                <w:lang w:eastAsia="fr-FR"/>
              </w:rPr>
            </w:pPr>
            <w:r w:rsidRPr="0029307E">
              <w:rPr>
                <w:rFonts w:cs="Arial"/>
                <w:b/>
                <w:bCs/>
                <w:sz w:val="20"/>
                <w:szCs w:val="20"/>
                <w:lang w:eastAsia="fr-FR"/>
              </w:rPr>
              <w:t>Activités</w:t>
            </w:r>
          </w:p>
        </w:tc>
        <w:tc>
          <w:tcPr>
            <w:tcW w:w="3198" w:type="dxa"/>
            <w:vAlign w:val="center"/>
          </w:tcPr>
          <w:p w:rsidR="00155F2A" w:rsidRPr="0029307E" w:rsidRDefault="00155F2A" w:rsidP="00155F2A">
            <w:pPr>
              <w:shd w:val="clear" w:color="auto" w:fill="FFFFFF"/>
              <w:tabs>
                <w:tab w:val="left" w:pos="202"/>
              </w:tabs>
              <w:jc w:val="center"/>
              <w:rPr>
                <w:rFonts w:cs="Arial"/>
                <w:b/>
                <w:bCs/>
                <w:sz w:val="20"/>
                <w:szCs w:val="20"/>
                <w:lang w:eastAsia="fr-FR"/>
              </w:rPr>
            </w:pPr>
            <w:r w:rsidRPr="0029307E">
              <w:rPr>
                <w:rFonts w:cs="Arial"/>
                <w:b/>
                <w:bCs/>
                <w:sz w:val="20"/>
                <w:szCs w:val="20"/>
                <w:lang w:eastAsia="fr-FR"/>
              </w:rPr>
              <w:t>Intervenants</w:t>
            </w:r>
          </w:p>
        </w:tc>
      </w:tr>
      <w:tr w:rsidR="00155F2A" w:rsidRPr="0029307E" w:rsidTr="00155F2A">
        <w:trPr>
          <w:trHeight w:val="653"/>
        </w:trPr>
        <w:tc>
          <w:tcPr>
            <w:tcW w:w="1276"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17/01/2016</w:t>
            </w:r>
          </w:p>
        </w:tc>
        <w:tc>
          <w:tcPr>
            <w:tcW w:w="1701"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Après-midi</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bCs/>
                <w:sz w:val="20"/>
                <w:szCs w:val="20"/>
              </w:rPr>
              <w:t xml:space="preserve">Accueil des participants </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Parc National de Gouraya/Conservation des forêts de Béjaia</w:t>
            </w:r>
          </w:p>
        </w:tc>
      </w:tr>
      <w:tr w:rsidR="00155F2A" w:rsidRPr="0029307E" w:rsidTr="00155F2A">
        <w:trPr>
          <w:trHeight w:val="705"/>
        </w:trPr>
        <w:tc>
          <w:tcPr>
            <w:tcW w:w="1276" w:type="dxa"/>
            <w:vMerge w:val="restart"/>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18/01/ 2016</w:t>
            </w:r>
          </w:p>
        </w:tc>
        <w:tc>
          <w:tcPr>
            <w:tcW w:w="1701"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 xml:space="preserve">8h30 - 8h45 </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Allocution de bienvenue</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Conservateur des forêts, Directeur du Parc National de Gouraya</w:t>
            </w:r>
          </w:p>
        </w:tc>
      </w:tr>
      <w:tr w:rsidR="00155F2A" w:rsidRPr="0029307E" w:rsidTr="00155F2A">
        <w:trPr>
          <w:trHeight w:val="559"/>
        </w:trPr>
        <w:tc>
          <w:tcPr>
            <w:tcW w:w="1276" w:type="dxa"/>
            <w:vMerge/>
            <w:vAlign w:val="center"/>
          </w:tcPr>
          <w:p w:rsidR="00155F2A" w:rsidRPr="0029307E" w:rsidRDefault="00155F2A" w:rsidP="00155F2A">
            <w:pPr>
              <w:shd w:val="clear" w:color="auto" w:fill="FFFFFF"/>
              <w:tabs>
                <w:tab w:val="left" w:pos="202"/>
              </w:tabs>
              <w:jc w:val="center"/>
              <w:rPr>
                <w:rFonts w:cs="Arial"/>
                <w:sz w:val="20"/>
                <w:szCs w:val="20"/>
                <w:lang w:eastAsia="fr-FR"/>
              </w:rPr>
            </w:pPr>
          </w:p>
        </w:tc>
        <w:tc>
          <w:tcPr>
            <w:tcW w:w="1701"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8h45 - 9h00</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Mot d’ouverture officielle de l’atelier</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M. le Wali de Béjaïa ou son représentant</w:t>
            </w:r>
          </w:p>
        </w:tc>
      </w:tr>
      <w:tr w:rsidR="00155F2A" w:rsidRPr="0029307E" w:rsidTr="00155F2A">
        <w:trPr>
          <w:trHeight w:val="625"/>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Arial"/>
                <w:sz w:val="20"/>
                <w:szCs w:val="20"/>
              </w:rPr>
            </w:pPr>
            <w:r w:rsidRPr="0029307E">
              <w:rPr>
                <w:rFonts w:cs="Arial"/>
                <w:sz w:val="20"/>
                <w:szCs w:val="20"/>
                <w:lang w:eastAsia="fr-FR"/>
              </w:rPr>
              <w:t>9h 00- 9h15</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Allocution du DGF</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M. Abdelkader Yettou, Directeur Général des Forêts ou son représentant</w:t>
            </w:r>
          </w:p>
        </w:tc>
      </w:tr>
      <w:tr w:rsidR="00155F2A" w:rsidRPr="0029307E" w:rsidTr="00155F2A">
        <w:trPr>
          <w:trHeight w:val="525"/>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Times New Roman"/>
                <w:sz w:val="20"/>
                <w:szCs w:val="20"/>
              </w:rPr>
            </w:pPr>
            <w:r w:rsidRPr="0029307E">
              <w:rPr>
                <w:rFonts w:cs="Arial"/>
                <w:sz w:val="20"/>
                <w:szCs w:val="20"/>
                <w:lang w:eastAsia="fr-FR"/>
              </w:rPr>
              <w:t>9h15 – 9h30</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Intervention du Directeur de l’UICN</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M. Antonio Troya</w:t>
            </w:r>
          </w:p>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rPr>
              <w:t>Directeur de l’UICN Med</w:t>
            </w:r>
          </w:p>
        </w:tc>
      </w:tr>
      <w:tr w:rsidR="00155F2A" w:rsidRPr="0029307E" w:rsidTr="00155F2A">
        <w:trPr>
          <w:trHeight w:val="689"/>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theme="minorBidi"/>
                <w:sz w:val="20"/>
                <w:szCs w:val="20"/>
              </w:rPr>
            </w:pPr>
            <w:r w:rsidRPr="0029307E">
              <w:rPr>
                <w:rFonts w:cs="Arial"/>
                <w:sz w:val="20"/>
                <w:szCs w:val="20"/>
                <w:lang w:eastAsia="fr-FR"/>
              </w:rPr>
              <w:t>9h30-9h50</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Synthèse des programmes de coopération avec l’UICN et expérience de l’Algérie en matière de conservation de la nature</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 xml:space="preserve">Mme WissamToubal, chargée des ressources </w:t>
            </w:r>
            <w:proofErr w:type="spellStart"/>
            <w:r w:rsidRPr="0029307E">
              <w:rPr>
                <w:rFonts w:cs="Arial"/>
                <w:sz w:val="20"/>
                <w:szCs w:val="20"/>
                <w:lang w:eastAsia="fr-FR"/>
              </w:rPr>
              <w:t>phytogénétiques</w:t>
            </w:r>
            <w:proofErr w:type="spellEnd"/>
            <w:r w:rsidRPr="0029307E">
              <w:rPr>
                <w:rFonts w:cs="Arial"/>
                <w:sz w:val="20"/>
                <w:szCs w:val="20"/>
                <w:lang w:eastAsia="fr-FR"/>
              </w:rPr>
              <w:t xml:space="preserve"> -DGF</w:t>
            </w:r>
          </w:p>
        </w:tc>
      </w:tr>
      <w:tr w:rsidR="00155F2A" w:rsidRPr="0029307E" w:rsidTr="00155F2A">
        <w:trPr>
          <w:trHeight w:val="425"/>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theme="minorBidi"/>
                <w:sz w:val="20"/>
                <w:szCs w:val="20"/>
              </w:rPr>
            </w:pPr>
            <w:r w:rsidRPr="0029307E">
              <w:rPr>
                <w:rFonts w:cs="Arial"/>
                <w:sz w:val="20"/>
                <w:szCs w:val="20"/>
                <w:lang w:eastAsia="fr-FR"/>
              </w:rPr>
              <w:t>9h50-10h10</w:t>
            </w:r>
          </w:p>
        </w:tc>
        <w:tc>
          <w:tcPr>
            <w:tcW w:w="6768" w:type="dxa"/>
            <w:gridSpan w:val="2"/>
            <w:vAlign w:val="center"/>
          </w:tcPr>
          <w:p w:rsidR="00155F2A" w:rsidRPr="0029307E" w:rsidRDefault="00155F2A" w:rsidP="00155F2A">
            <w:pPr>
              <w:shd w:val="clear" w:color="auto" w:fill="FFFFFF"/>
              <w:tabs>
                <w:tab w:val="left" w:pos="202"/>
              </w:tabs>
              <w:jc w:val="center"/>
              <w:rPr>
                <w:rFonts w:cs="Arial"/>
                <w:b/>
                <w:sz w:val="20"/>
                <w:szCs w:val="20"/>
                <w:lang w:eastAsia="fr-FR"/>
              </w:rPr>
            </w:pPr>
            <w:r w:rsidRPr="0029307E">
              <w:rPr>
                <w:rFonts w:cs="Arial"/>
                <w:b/>
                <w:sz w:val="20"/>
                <w:szCs w:val="20"/>
                <w:lang w:eastAsia="fr-FR"/>
              </w:rPr>
              <w:t>Collation</w:t>
            </w:r>
          </w:p>
        </w:tc>
      </w:tr>
      <w:tr w:rsidR="00155F2A" w:rsidRPr="0029307E" w:rsidTr="00155F2A">
        <w:trPr>
          <w:trHeight w:val="689"/>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theme="minorBidi"/>
                <w:sz w:val="20"/>
                <w:szCs w:val="20"/>
              </w:rPr>
            </w:pPr>
            <w:r w:rsidRPr="0029307E">
              <w:rPr>
                <w:rFonts w:cs="Arial"/>
                <w:sz w:val="20"/>
                <w:szCs w:val="20"/>
                <w:lang w:eastAsia="fr-FR"/>
              </w:rPr>
              <w:t>10h10</w:t>
            </w:r>
            <w:r w:rsidRPr="0029307E">
              <w:rPr>
                <w:rFonts w:cstheme="minorBidi"/>
                <w:sz w:val="20"/>
                <w:szCs w:val="20"/>
              </w:rPr>
              <w:t xml:space="preserve"> – </w:t>
            </w:r>
            <w:r w:rsidRPr="0029307E">
              <w:rPr>
                <w:rFonts w:cs="Arial"/>
                <w:sz w:val="20"/>
                <w:szCs w:val="20"/>
                <w:lang w:eastAsia="fr-FR"/>
              </w:rPr>
              <w:t>10h20</w:t>
            </w:r>
          </w:p>
        </w:tc>
        <w:tc>
          <w:tcPr>
            <w:tcW w:w="3570" w:type="dxa"/>
            <w:vAlign w:val="center"/>
          </w:tcPr>
          <w:p w:rsidR="00155F2A" w:rsidRPr="0029307E" w:rsidRDefault="00155F2A" w:rsidP="00155F2A">
            <w:pPr>
              <w:shd w:val="clear" w:color="auto" w:fill="FFFFFF"/>
              <w:tabs>
                <w:tab w:val="left" w:pos="202"/>
              </w:tabs>
              <w:jc w:val="center"/>
              <w:rPr>
                <w:rFonts w:cs="Arial"/>
                <w:sz w:val="20"/>
                <w:szCs w:val="20"/>
                <w:lang w:eastAsia="fr-FR"/>
              </w:rPr>
            </w:pPr>
            <w:r w:rsidRPr="0029307E">
              <w:rPr>
                <w:rFonts w:cs="Arial"/>
                <w:sz w:val="20"/>
                <w:szCs w:val="20"/>
                <w:lang w:eastAsia="fr-FR"/>
              </w:rPr>
              <w:t>Présentation du projet ZIP à l’échelle Méditerranéenne</w:t>
            </w:r>
          </w:p>
        </w:tc>
        <w:tc>
          <w:tcPr>
            <w:tcW w:w="3198" w:type="dxa"/>
            <w:vAlign w:val="center"/>
          </w:tcPr>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lang w:eastAsia="fr-FR"/>
              </w:rPr>
              <w:t xml:space="preserve">M. Marcos </w:t>
            </w:r>
            <w:proofErr w:type="spellStart"/>
            <w:r w:rsidRPr="0029307E">
              <w:rPr>
                <w:rFonts w:cs="Arial"/>
                <w:sz w:val="20"/>
                <w:szCs w:val="20"/>
                <w:lang w:eastAsia="fr-FR"/>
              </w:rPr>
              <w:t>Valderrabano</w:t>
            </w:r>
            <w:proofErr w:type="spellEnd"/>
          </w:p>
          <w:p w:rsidR="00155F2A" w:rsidRPr="0029307E" w:rsidRDefault="00155F2A" w:rsidP="00155F2A">
            <w:pPr>
              <w:shd w:val="clear" w:color="auto" w:fill="FFFFFF"/>
              <w:tabs>
                <w:tab w:val="left" w:pos="202"/>
              </w:tabs>
              <w:rPr>
                <w:rFonts w:cs="Arial"/>
                <w:sz w:val="20"/>
                <w:szCs w:val="20"/>
                <w:lang w:eastAsia="fr-FR"/>
              </w:rPr>
            </w:pPr>
            <w:r w:rsidRPr="0029307E">
              <w:rPr>
                <w:rFonts w:cs="Arial"/>
                <w:sz w:val="20"/>
                <w:szCs w:val="20"/>
              </w:rPr>
              <w:t>Coordinateur du projet</w:t>
            </w:r>
          </w:p>
        </w:tc>
      </w:tr>
      <w:tr w:rsidR="00155F2A" w:rsidRPr="0029307E" w:rsidTr="00155F2A">
        <w:trPr>
          <w:trHeight w:val="343"/>
        </w:trPr>
        <w:tc>
          <w:tcPr>
            <w:tcW w:w="1276" w:type="dxa"/>
            <w:vMerge/>
          </w:tcPr>
          <w:p w:rsidR="00155F2A" w:rsidRPr="0029307E" w:rsidRDefault="00155F2A" w:rsidP="00155F2A">
            <w:pPr>
              <w:jc w:val="center"/>
              <w:rPr>
                <w:rFonts w:cs="Arial"/>
                <w:sz w:val="20"/>
                <w:szCs w:val="20"/>
                <w:lang w:eastAsia="fr-FR"/>
              </w:rPr>
            </w:pPr>
          </w:p>
        </w:tc>
        <w:tc>
          <w:tcPr>
            <w:tcW w:w="1701" w:type="dxa"/>
            <w:vAlign w:val="center"/>
          </w:tcPr>
          <w:p w:rsidR="00155F2A" w:rsidRPr="0029307E" w:rsidRDefault="00155F2A" w:rsidP="00155F2A">
            <w:pPr>
              <w:jc w:val="center"/>
              <w:rPr>
                <w:rFonts w:cs="Arial"/>
                <w:sz w:val="20"/>
                <w:szCs w:val="20"/>
              </w:rPr>
            </w:pPr>
            <w:r w:rsidRPr="0029307E">
              <w:rPr>
                <w:rFonts w:cs="Arial"/>
                <w:sz w:val="20"/>
                <w:szCs w:val="20"/>
                <w:lang w:eastAsia="fr-FR"/>
              </w:rPr>
              <w:t>10h20 – 10h35</w:t>
            </w:r>
          </w:p>
        </w:tc>
        <w:tc>
          <w:tcPr>
            <w:tcW w:w="3570" w:type="dxa"/>
            <w:vAlign w:val="center"/>
          </w:tcPr>
          <w:p w:rsidR="00155F2A" w:rsidRPr="0029307E" w:rsidRDefault="00155F2A" w:rsidP="00155F2A">
            <w:pPr>
              <w:shd w:val="clear" w:color="auto" w:fill="FFFFFF"/>
              <w:jc w:val="center"/>
              <w:rPr>
                <w:rFonts w:cs="Arial"/>
                <w:sz w:val="20"/>
                <w:szCs w:val="20"/>
                <w:lang w:eastAsia="fr-FR"/>
              </w:rPr>
            </w:pPr>
            <w:r w:rsidRPr="0029307E">
              <w:rPr>
                <w:rFonts w:cs="Arial"/>
                <w:sz w:val="20"/>
                <w:szCs w:val="20"/>
                <w:lang w:eastAsia="fr-FR"/>
              </w:rPr>
              <w:t>Présentation d’une rétrospective du projet ZIP 1</w:t>
            </w:r>
          </w:p>
        </w:tc>
        <w:tc>
          <w:tcPr>
            <w:tcW w:w="3198" w:type="dxa"/>
            <w:vAlign w:val="center"/>
          </w:tcPr>
          <w:p w:rsidR="00155F2A" w:rsidRPr="0029307E" w:rsidRDefault="00155F2A" w:rsidP="00155F2A">
            <w:pPr>
              <w:shd w:val="clear" w:color="auto" w:fill="FFFFFF"/>
              <w:rPr>
                <w:rFonts w:cs="Arial"/>
                <w:sz w:val="20"/>
                <w:szCs w:val="20"/>
                <w:lang w:eastAsia="fr-FR"/>
              </w:rPr>
            </w:pPr>
            <w:r w:rsidRPr="0029307E">
              <w:rPr>
                <w:rFonts w:cs="Arial"/>
                <w:sz w:val="20"/>
                <w:szCs w:val="20"/>
                <w:lang w:eastAsia="fr-FR"/>
              </w:rPr>
              <w:t xml:space="preserve">Pr. </w:t>
            </w:r>
            <w:proofErr w:type="spellStart"/>
            <w:r w:rsidRPr="0029307E">
              <w:rPr>
                <w:rFonts w:cs="Arial"/>
                <w:sz w:val="20"/>
                <w:szCs w:val="20"/>
                <w:lang w:eastAsia="fr-FR"/>
              </w:rPr>
              <w:t>Nassima</w:t>
            </w:r>
            <w:proofErr w:type="spellEnd"/>
            <w:r w:rsidRPr="0029307E">
              <w:rPr>
                <w:rFonts w:cs="Arial"/>
                <w:sz w:val="20"/>
                <w:szCs w:val="20"/>
                <w:lang w:eastAsia="fr-FR"/>
              </w:rPr>
              <w:t xml:space="preserve"> </w:t>
            </w:r>
            <w:proofErr w:type="spellStart"/>
            <w:r w:rsidRPr="0029307E">
              <w:rPr>
                <w:rFonts w:cs="Arial"/>
                <w:sz w:val="20"/>
                <w:szCs w:val="20"/>
                <w:lang w:eastAsia="fr-FR"/>
              </w:rPr>
              <w:t>Yahi</w:t>
            </w:r>
            <w:proofErr w:type="spellEnd"/>
          </w:p>
          <w:p w:rsidR="00155F2A" w:rsidRPr="0029307E" w:rsidRDefault="00155F2A" w:rsidP="00155F2A">
            <w:pPr>
              <w:shd w:val="clear" w:color="auto" w:fill="FFFFFF"/>
              <w:rPr>
                <w:rFonts w:cs="Arial"/>
                <w:sz w:val="20"/>
                <w:szCs w:val="20"/>
                <w:lang w:eastAsia="fr-FR"/>
              </w:rPr>
            </w:pPr>
            <w:r w:rsidRPr="0029307E">
              <w:rPr>
                <w:rFonts w:cs="Arial"/>
                <w:sz w:val="20"/>
                <w:szCs w:val="20"/>
                <w:lang w:eastAsia="fr-FR"/>
              </w:rPr>
              <w:t>Enseignant chercheur à l’USTHB (</w:t>
            </w:r>
            <w:proofErr w:type="spellStart"/>
            <w:r w:rsidRPr="0029307E">
              <w:rPr>
                <w:rFonts w:cs="Arial"/>
                <w:sz w:val="20"/>
                <w:szCs w:val="20"/>
                <w:lang w:eastAsia="fr-FR"/>
              </w:rPr>
              <w:t>Bab</w:t>
            </w:r>
            <w:proofErr w:type="spellEnd"/>
            <w:r w:rsidRPr="0029307E">
              <w:rPr>
                <w:rFonts w:cs="Arial"/>
                <w:sz w:val="20"/>
                <w:szCs w:val="20"/>
                <w:lang w:eastAsia="fr-FR"/>
              </w:rPr>
              <w:t>-</w:t>
            </w:r>
            <w:proofErr w:type="spellStart"/>
            <w:r w:rsidRPr="0029307E">
              <w:rPr>
                <w:rFonts w:cs="Arial"/>
                <w:sz w:val="20"/>
                <w:szCs w:val="20"/>
                <w:lang w:eastAsia="fr-FR"/>
              </w:rPr>
              <w:t>Ezzouar</w:t>
            </w:r>
            <w:proofErr w:type="spellEnd"/>
            <w:r w:rsidRPr="0029307E">
              <w:rPr>
                <w:rFonts w:cs="Arial"/>
                <w:sz w:val="20"/>
                <w:szCs w:val="20"/>
                <w:lang w:eastAsia="fr-FR"/>
              </w:rPr>
              <w:t>), coordinatrice scientifique nationale du projet</w:t>
            </w:r>
          </w:p>
        </w:tc>
      </w:tr>
      <w:tr w:rsidR="00155F2A" w:rsidRPr="0029307E" w:rsidTr="00155F2A">
        <w:trPr>
          <w:trHeight w:val="594"/>
        </w:trPr>
        <w:tc>
          <w:tcPr>
            <w:tcW w:w="1276" w:type="dxa"/>
            <w:vMerge/>
          </w:tcPr>
          <w:p w:rsidR="00155F2A" w:rsidRPr="0029307E" w:rsidRDefault="00155F2A" w:rsidP="00155F2A">
            <w:pPr>
              <w:shd w:val="clear" w:color="auto" w:fill="FFFFFF"/>
              <w:jc w:val="center"/>
              <w:rPr>
                <w:rFonts w:cs="Arial"/>
                <w:sz w:val="20"/>
                <w:szCs w:val="20"/>
                <w:lang w:eastAsia="fr-FR"/>
              </w:rPr>
            </w:pPr>
          </w:p>
        </w:tc>
        <w:tc>
          <w:tcPr>
            <w:tcW w:w="1701" w:type="dxa"/>
            <w:vAlign w:val="center"/>
          </w:tcPr>
          <w:p w:rsidR="00155F2A" w:rsidRPr="0029307E" w:rsidRDefault="00155F2A" w:rsidP="00155F2A">
            <w:pPr>
              <w:shd w:val="clear" w:color="auto" w:fill="FFFFFF"/>
              <w:jc w:val="center"/>
              <w:rPr>
                <w:rFonts w:cs="Arial"/>
                <w:sz w:val="20"/>
                <w:szCs w:val="20"/>
                <w:lang w:eastAsia="fr-FR"/>
              </w:rPr>
            </w:pPr>
            <w:r w:rsidRPr="0029307E">
              <w:rPr>
                <w:rFonts w:cs="Arial"/>
                <w:sz w:val="20"/>
                <w:szCs w:val="20"/>
                <w:lang w:eastAsia="fr-FR"/>
              </w:rPr>
              <w:t>10h35-10h50</w:t>
            </w:r>
          </w:p>
        </w:tc>
        <w:tc>
          <w:tcPr>
            <w:tcW w:w="3570" w:type="dxa"/>
            <w:vAlign w:val="center"/>
          </w:tcPr>
          <w:p w:rsidR="00155F2A" w:rsidRPr="0029307E" w:rsidRDefault="00155F2A" w:rsidP="00155F2A">
            <w:pPr>
              <w:shd w:val="clear" w:color="auto" w:fill="FFFFFF"/>
              <w:jc w:val="center"/>
              <w:rPr>
                <w:rFonts w:cs="Arial"/>
                <w:sz w:val="20"/>
                <w:szCs w:val="20"/>
                <w:lang w:eastAsia="fr-FR"/>
              </w:rPr>
            </w:pPr>
            <w:r w:rsidRPr="0029307E">
              <w:rPr>
                <w:rFonts w:cs="Arial"/>
                <w:sz w:val="20"/>
                <w:szCs w:val="20"/>
                <w:lang w:eastAsia="fr-FR"/>
              </w:rPr>
              <w:t>Présentation de l’état de conservation de la ZIP des Aurès – Mont Chélia</w:t>
            </w:r>
          </w:p>
        </w:tc>
        <w:tc>
          <w:tcPr>
            <w:tcW w:w="3198" w:type="dxa"/>
            <w:vAlign w:val="center"/>
          </w:tcPr>
          <w:p w:rsidR="00155F2A" w:rsidRPr="0029307E" w:rsidRDefault="00155F2A" w:rsidP="00155F2A">
            <w:pPr>
              <w:shd w:val="clear" w:color="auto" w:fill="FFFFFF"/>
              <w:rPr>
                <w:rFonts w:cs="Arial"/>
                <w:sz w:val="20"/>
                <w:szCs w:val="20"/>
                <w:lang w:eastAsia="fr-FR"/>
              </w:rPr>
            </w:pPr>
            <w:proofErr w:type="spellStart"/>
            <w:r w:rsidRPr="0029307E">
              <w:rPr>
                <w:rFonts w:cs="Arial"/>
                <w:sz w:val="20"/>
                <w:szCs w:val="20"/>
                <w:lang w:eastAsia="fr-FR"/>
              </w:rPr>
              <w:t>Dr.YacineBerrami</w:t>
            </w:r>
            <w:proofErr w:type="spellEnd"/>
          </w:p>
          <w:p w:rsidR="00155F2A" w:rsidRPr="0029307E" w:rsidRDefault="00155F2A" w:rsidP="00155F2A">
            <w:pPr>
              <w:shd w:val="clear" w:color="auto" w:fill="FFFFFF"/>
              <w:rPr>
                <w:rFonts w:cs="Arial"/>
                <w:sz w:val="20"/>
                <w:szCs w:val="20"/>
                <w:lang w:eastAsia="fr-FR"/>
              </w:rPr>
            </w:pPr>
            <w:r w:rsidRPr="0029307E">
              <w:rPr>
                <w:rFonts w:cs="Arial"/>
                <w:sz w:val="20"/>
                <w:szCs w:val="20"/>
                <w:lang w:eastAsia="fr-FR"/>
              </w:rPr>
              <w:t>Enseignant chercheur, université de Batna</w:t>
            </w:r>
          </w:p>
        </w:tc>
      </w:tr>
      <w:tr w:rsidR="00155F2A" w:rsidRPr="0029307E" w:rsidTr="00155F2A">
        <w:trPr>
          <w:trHeight w:val="270"/>
        </w:trPr>
        <w:tc>
          <w:tcPr>
            <w:tcW w:w="1276" w:type="dxa"/>
            <w:vMerge/>
          </w:tcPr>
          <w:p w:rsidR="00155F2A" w:rsidRPr="0029307E" w:rsidRDefault="00155F2A" w:rsidP="00155F2A">
            <w:pPr>
              <w:pStyle w:val="Paragraphedeliste"/>
              <w:shd w:val="clear" w:color="auto" w:fill="FFFFFF"/>
              <w:ind w:left="0"/>
              <w:jc w:val="center"/>
              <w:rPr>
                <w:rFonts w:cs="Arial"/>
                <w:sz w:val="20"/>
                <w:szCs w:val="20"/>
                <w:lang w:eastAsia="fr-FR"/>
              </w:rPr>
            </w:pPr>
          </w:p>
        </w:tc>
        <w:tc>
          <w:tcPr>
            <w:tcW w:w="1701" w:type="dxa"/>
            <w:vAlign w:val="center"/>
          </w:tcPr>
          <w:p w:rsidR="00155F2A" w:rsidRPr="0029307E" w:rsidRDefault="00155F2A" w:rsidP="00155F2A">
            <w:pPr>
              <w:shd w:val="clear" w:color="auto" w:fill="FFFFFF"/>
              <w:jc w:val="center"/>
              <w:rPr>
                <w:rFonts w:cs="Arial"/>
                <w:sz w:val="20"/>
                <w:szCs w:val="20"/>
                <w:lang w:eastAsia="fr-FR"/>
              </w:rPr>
            </w:pPr>
            <w:r w:rsidRPr="0029307E">
              <w:rPr>
                <w:rFonts w:cs="Arial"/>
                <w:sz w:val="20"/>
                <w:szCs w:val="20"/>
                <w:lang w:eastAsia="fr-FR"/>
              </w:rPr>
              <w:t>10h50- 11h05</w:t>
            </w:r>
          </w:p>
        </w:tc>
        <w:tc>
          <w:tcPr>
            <w:tcW w:w="3570" w:type="dxa"/>
            <w:vAlign w:val="center"/>
          </w:tcPr>
          <w:p w:rsidR="00155F2A" w:rsidRPr="0029307E" w:rsidRDefault="00155F2A" w:rsidP="00155F2A">
            <w:pPr>
              <w:shd w:val="clear" w:color="auto" w:fill="FFFFFF"/>
              <w:jc w:val="center"/>
              <w:rPr>
                <w:rFonts w:cs="Arial"/>
                <w:sz w:val="20"/>
                <w:szCs w:val="20"/>
                <w:lang w:eastAsia="fr-FR"/>
              </w:rPr>
            </w:pPr>
            <w:r w:rsidRPr="0029307E">
              <w:rPr>
                <w:rFonts w:cs="Arial"/>
                <w:sz w:val="20"/>
                <w:szCs w:val="20"/>
                <w:lang w:eastAsia="fr-FR"/>
              </w:rPr>
              <w:t>Présentation de l’état de conservation de la ZIP de Gouraya</w:t>
            </w:r>
          </w:p>
        </w:tc>
        <w:tc>
          <w:tcPr>
            <w:tcW w:w="3198" w:type="dxa"/>
            <w:vAlign w:val="center"/>
          </w:tcPr>
          <w:p w:rsidR="00155F2A" w:rsidRPr="0029307E" w:rsidRDefault="00155F2A" w:rsidP="00155F2A">
            <w:pPr>
              <w:shd w:val="clear" w:color="auto" w:fill="FFFFFF"/>
              <w:rPr>
                <w:rFonts w:cs="Arial"/>
                <w:sz w:val="20"/>
                <w:szCs w:val="20"/>
                <w:lang w:eastAsia="fr-FR"/>
              </w:rPr>
            </w:pPr>
            <w:r w:rsidRPr="0029307E">
              <w:rPr>
                <w:rFonts w:cs="Arial"/>
                <w:sz w:val="20"/>
                <w:szCs w:val="20"/>
                <w:lang w:eastAsia="fr-FR"/>
              </w:rPr>
              <w:t xml:space="preserve">Dr. </w:t>
            </w:r>
            <w:proofErr w:type="spellStart"/>
            <w:r w:rsidRPr="0029307E">
              <w:rPr>
                <w:rFonts w:cs="Arial"/>
                <w:sz w:val="20"/>
                <w:szCs w:val="20"/>
                <w:lang w:eastAsia="fr-FR"/>
              </w:rPr>
              <w:t>Rebbaskhellaf</w:t>
            </w:r>
            <w:proofErr w:type="spellEnd"/>
          </w:p>
          <w:p w:rsidR="00155F2A" w:rsidRPr="0029307E" w:rsidRDefault="00155F2A" w:rsidP="00155F2A">
            <w:pPr>
              <w:shd w:val="clear" w:color="auto" w:fill="FFFFFF"/>
              <w:rPr>
                <w:rFonts w:cs="Arial"/>
                <w:sz w:val="20"/>
                <w:szCs w:val="20"/>
                <w:lang w:eastAsia="fr-FR"/>
              </w:rPr>
            </w:pPr>
            <w:r w:rsidRPr="0029307E">
              <w:rPr>
                <w:rFonts w:cs="Arial"/>
                <w:sz w:val="20"/>
                <w:szCs w:val="20"/>
                <w:lang w:eastAsia="fr-FR"/>
              </w:rPr>
              <w:t>Enseignant chercheur, université de M’sila</w:t>
            </w:r>
          </w:p>
        </w:tc>
      </w:tr>
      <w:tr w:rsidR="00155F2A" w:rsidRPr="0029307E" w:rsidTr="00155F2A">
        <w:trPr>
          <w:trHeight w:val="270"/>
        </w:trPr>
        <w:tc>
          <w:tcPr>
            <w:tcW w:w="1276" w:type="dxa"/>
            <w:vMerge/>
          </w:tcPr>
          <w:p w:rsidR="00155F2A" w:rsidRPr="0029307E" w:rsidRDefault="00155F2A" w:rsidP="00155F2A">
            <w:pPr>
              <w:pStyle w:val="Paragraphedeliste"/>
              <w:shd w:val="clear" w:color="auto" w:fill="FFFFFF"/>
              <w:ind w:left="0"/>
              <w:jc w:val="center"/>
              <w:rPr>
                <w:rFonts w:cs="Arial"/>
                <w:sz w:val="20"/>
                <w:szCs w:val="20"/>
                <w:lang w:eastAsia="fr-FR"/>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lang w:eastAsia="fr-FR"/>
              </w:rPr>
              <w:t>11 h05 – 12h30</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Débat</w:t>
            </w:r>
          </w:p>
        </w:tc>
      </w:tr>
      <w:tr w:rsidR="00155F2A" w:rsidRPr="0029307E" w:rsidTr="00155F2A">
        <w:trPr>
          <w:trHeight w:val="284"/>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12h30  - 14h00 </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Pause déjeuné</w:t>
            </w:r>
          </w:p>
        </w:tc>
      </w:tr>
      <w:tr w:rsidR="00155F2A" w:rsidRPr="0029307E" w:rsidTr="00155F2A">
        <w:trPr>
          <w:trHeight w:val="312"/>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14h00 - 14h15</w:t>
            </w:r>
          </w:p>
        </w:tc>
        <w:tc>
          <w:tcPr>
            <w:tcW w:w="3570"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Restitution de l’atelier de Rabat sur la méthodologie botanique </w:t>
            </w:r>
          </w:p>
        </w:tc>
        <w:tc>
          <w:tcPr>
            <w:tcW w:w="3198" w:type="dxa"/>
            <w:vAlign w:val="center"/>
          </w:tcPr>
          <w:p w:rsidR="00155F2A" w:rsidRPr="0029307E" w:rsidRDefault="00155F2A" w:rsidP="00155F2A">
            <w:pPr>
              <w:pStyle w:val="Paragraphedeliste"/>
              <w:shd w:val="clear" w:color="auto" w:fill="FFFFFF"/>
              <w:ind w:left="0"/>
              <w:rPr>
                <w:rFonts w:cs="Arial"/>
                <w:sz w:val="20"/>
                <w:szCs w:val="20"/>
              </w:rPr>
            </w:pPr>
            <w:r w:rsidRPr="0029307E">
              <w:rPr>
                <w:rFonts w:cs="Arial"/>
                <w:sz w:val="20"/>
                <w:szCs w:val="20"/>
              </w:rPr>
              <w:t xml:space="preserve">Pr </w:t>
            </w:r>
            <w:proofErr w:type="spellStart"/>
            <w:r w:rsidRPr="0029307E">
              <w:rPr>
                <w:rFonts w:cs="Arial"/>
                <w:sz w:val="20"/>
                <w:szCs w:val="20"/>
              </w:rPr>
              <w:t>Salima</w:t>
            </w:r>
            <w:proofErr w:type="spellEnd"/>
            <w:r w:rsidRPr="0029307E">
              <w:rPr>
                <w:rFonts w:cs="Arial"/>
                <w:sz w:val="20"/>
                <w:szCs w:val="20"/>
              </w:rPr>
              <w:t xml:space="preserve"> </w:t>
            </w:r>
            <w:proofErr w:type="spellStart"/>
            <w:r w:rsidRPr="0029307E">
              <w:rPr>
                <w:rFonts w:cs="Arial"/>
                <w:sz w:val="20"/>
                <w:szCs w:val="20"/>
              </w:rPr>
              <w:t>Benhouhou</w:t>
            </w:r>
            <w:proofErr w:type="spellEnd"/>
          </w:p>
          <w:p w:rsidR="00155F2A" w:rsidRPr="0029307E" w:rsidRDefault="00155F2A" w:rsidP="00155F2A">
            <w:pPr>
              <w:pStyle w:val="Paragraphedeliste"/>
              <w:shd w:val="clear" w:color="auto" w:fill="FFFFFF"/>
              <w:ind w:left="0"/>
              <w:rPr>
                <w:rFonts w:cs="Arial"/>
                <w:sz w:val="20"/>
                <w:szCs w:val="20"/>
              </w:rPr>
            </w:pPr>
            <w:r w:rsidRPr="0029307E">
              <w:rPr>
                <w:rFonts w:cs="Arial"/>
                <w:sz w:val="20"/>
                <w:szCs w:val="20"/>
                <w:lang w:eastAsia="fr-FR"/>
              </w:rPr>
              <w:t xml:space="preserve">Enseignant chercheur </w:t>
            </w:r>
            <w:r w:rsidRPr="0029307E">
              <w:rPr>
                <w:rFonts w:cs="Arial"/>
                <w:sz w:val="20"/>
                <w:szCs w:val="20"/>
              </w:rPr>
              <w:t>à l’ENSA</w:t>
            </w:r>
          </w:p>
        </w:tc>
      </w:tr>
      <w:tr w:rsidR="00155F2A" w:rsidRPr="0029307E" w:rsidTr="00155F2A">
        <w:trPr>
          <w:trHeight w:val="825"/>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14h15-14h30</w:t>
            </w:r>
          </w:p>
        </w:tc>
        <w:tc>
          <w:tcPr>
            <w:tcW w:w="3570"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Restitution de l’atelier de Malaga sur la cartographie des habitats naturels </w:t>
            </w:r>
          </w:p>
        </w:tc>
        <w:tc>
          <w:tcPr>
            <w:tcW w:w="3198" w:type="dxa"/>
            <w:vAlign w:val="center"/>
          </w:tcPr>
          <w:p w:rsidR="00155F2A" w:rsidRPr="0029307E" w:rsidRDefault="00155F2A" w:rsidP="00155F2A">
            <w:pPr>
              <w:pStyle w:val="Paragraphedeliste"/>
              <w:shd w:val="clear" w:color="auto" w:fill="FFFFFF"/>
              <w:ind w:left="0"/>
              <w:rPr>
                <w:rFonts w:cs="Arial"/>
                <w:sz w:val="20"/>
                <w:szCs w:val="20"/>
              </w:rPr>
            </w:pPr>
            <w:r w:rsidRPr="0029307E">
              <w:rPr>
                <w:rFonts w:cs="Arial"/>
                <w:sz w:val="20"/>
                <w:szCs w:val="20"/>
              </w:rPr>
              <w:t xml:space="preserve">M. </w:t>
            </w:r>
            <w:proofErr w:type="spellStart"/>
            <w:r w:rsidRPr="0029307E">
              <w:rPr>
                <w:rFonts w:cs="Arial"/>
                <w:sz w:val="20"/>
                <w:szCs w:val="20"/>
              </w:rPr>
              <w:t>Halim</w:t>
            </w:r>
            <w:proofErr w:type="spellEnd"/>
            <w:r w:rsidRPr="0029307E">
              <w:rPr>
                <w:rFonts w:cs="Arial"/>
                <w:sz w:val="20"/>
                <w:szCs w:val="20"/>
              </w:rPr>
              <w:t xml:space="preserve"> </w:t>
            </w:r>
            <w:proofErr w:type="spellStart"/>
            <w:r w:rsidRPr="0029307E">
              <w:rPr>
                <w:rFonts w:cs="Arial"/>
                <w:sz w:val="20"/>
                <w:szCs w:val="20"/>
              </w:rPr>
              <w:t>Hafir</w:t>
            </w:r>
            <w:proofErr w:type="spellEnd"/>
            <w:r w:rsidRPr="0029307E">
              <w:rPr>
                <w:rFonts w:cs="Arial"/>
                <w:sz w:val="20"/>
                <w:szCs w:val="20"/>
              </w:rPr>
              <w:t xml:space="preserve"> chargé du bureau des parcs nationaux -DGF</w:t>
            </w:r>
          </w:p>
        </w:tc>
      </w:tr>
      <w:tr w:rsidR="00155F2A" w:rsidRPr="0029307E" w:rsidTr="00155F2A">
        <w:trPr>
          <w:trHeight w:val="343"/>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14h30 – 15h30</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Débat</w:t>
            </w:r>
          </w:p>
        </w:tc>
      </w:tr>
      <w:tr w:rsidR="00155F2A" w:rsidRPr="0029307E" w:rsidTr="00155F2A">
        <w:trPr>
          <w:trHeight w:val="343"/>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15h30-16h00</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Pause-café</w:t>
            </w:r>
          </w:p>
        </w:tc>
      </w:tr>
      <w:tr w:rsidR="00155F2A" w:rsidRPr="0029307E" w:rsidTr="00155F2A">
        <w:trPr>
          <w:trHeight w:val="343"/>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16h00 – 17h30</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 Présentation du chronogramme et recommandations</w:t>
            </w:r>
          </w:p>
        </w:tc>
      </w:tr>
      <w:tr w:rsidR="00155F2A" w:rsidRPr="0029307E" w:rsidTr="00155F2A">
        <w:trPr>
          <w:trHeight w:val="343"/>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17h 30 </w:t>
            </w:r>
            <w:r w:rsidRPr="0029307E">
              <w:rPr>
                <w:rFonts w:cs="Arial"/>
                <w:sz w:val="20"/>
                <w:szCs w:val="20"/>
                <w:lang w:eastAsia="fr-FR"/>
              </w:rPr>
              <w:t>mn</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Clôture de l’atelier</w:t>
            </w:r>
          </w:p>
        </w:tc>
      </w:tr>
      <w:tr w:rsidR="00155F2A" w:rsidRPr="0029307E" w:rsidTr="00155F2A">
        <w:trPr>
          <w:trHeight w:val="343"/>
        </w:trPr>
        <w:tc>
          <w:tcPr>
            <w:tcW w:w="1276" w:type="dxa"/>
            <w:vMerge/>
          </w:tcPr>
          <w:p w:rsidR="00155F2A" w:rsidRPr="0029307E" w:rsidRDefault="00155F2A" w:rsidP="00155F2A">
            <w:pPr>
              <w:pStyle w:val="Paragraphedeliste"/>
              <w:shd w:val="clear" w:color="auto" w:fill="FFFFFF"/>
              <w:ind w:left="0"/>
              <w:jc w:val="center"/>
              <w:rPr>
                <w:rFonts w:cs="Arial"/>
                <w:sz w:val="20"/>
                <w:szCs w:val="20"/>
              </w:rPr>
            </w:pP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20 h 00 </w:t>
            </w:r>
            <w:r w:rsidRPr="0029307E">
              <w:rPr>
                <w:rFonts w:cs="Arial"/>
                <w:sz w:val="20"/>
                <w:szCs w:val="20"/>
                <w:lang w:eastAsia="fr-FR"/>
              </w:rPr>
              <w:t>mn</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Dîner</w:t>
            </w:r>
          </w:p>
        </w:tc>
      </w:tr>
      <w:tr w:rsidR="00155F2A" w:rsidRPr="0029307E" w:rsidTr="00155F2A">
        <w:trPr>
          <w:trHeight w:val="549"/>
        </w:trPr>
        <w:tc>
          <w:tcPr>
            <w:tcW w:w="1276"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19/01/2016</w:t>
            </w: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8h-30-16h00</w:t>
            </w:r>
          </w:p>
        </w:tc>
        <w:tc>
          <w:tcPr>
            <w:tcW w:w="3570"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 xml:space="preserve">Sortie sur la réserve de biosphère de Gouraya et la Commune de </w:t>
            </w:r>
            <w:proofErr w:type="spellStart"/>
            <w:r w:rsidRPr="0029307E">
              <w:rPr>
                <w:rFonts w:cs="Arial"/>
                <w:sz w:val="20"/>
                <w:szCs w:val="20"/>
              </w:rPr>
              <w:t>Toudja</w:t>
            </w:r>
            <w:proofErr w:type="spellEnd"/>
          </w:p>
        </w:tc>
        <w:tc>
          <w:tcPr>
            <w:tcW w:w="3198" w:type="dxa"/>
            <w:vAlign w:val="center"/>
          </w:tcPr>
          <w:p w:rsidR="00155F2A" w:rsidRPr="0029307E" w:rsidRDefault="00155F2A" w:rsidP="00155F2A">
            <w:pPr>
              <w:pStyle w:val="Paragraphedeliste"/>
              <w:shd w:val="clear" w:color="auto" w:fill="FFFFFF"/>
              <w:ind w:left="0"/>
              <w:rPr>
                <w:rFonts w:cs="Arial"/>
                <w:sz w:val="20"/>
                <w:szCs w:val="20"/>
              </w:rPr>
            </w:pPr>
            <w:r w:rsidRPr="0029307E">
              <w:rPr>
                <w:rFonts w:cs="Arial"/>
                <w:sz w:val="20"/>
                <w:szCs w:val="20"/>
              </w:rPr>
              <w:t xml:space="preserve">DGF, CF </w:t>
            </w:r>
            <w:proofErr w:type="spellStart"/>
            <w:r w:rsidRPr="0029307E">
              <w:rPr>
                <w:rFonts w:cs="Arial"/>
                <w:sz w:val="20"/>
                <w:szCs w:val="20"/>
              </w:rPr>
              <w:t>Béjaïa</w:t>
            </w:r>
            <w:proofErr w:type="spellEnd"/>
            <w:r w:rsidRPr="0029307E">
              <w:rPr>
                <w:rFonts w:cs="Arial"/>
                <w:sz w:val="20"/>
                <w:szCs w:val="20"/>
              </w:rPr>
              <w:t xml:space="preserve"> et PN </w:t>
            </w:r>
            <w:proofErr w:type="spellStart"/>
            <w:r w:rsidRPr="0029307E">
              <w:rPr>
                <w:rFonts w:cs="Arial"/>
                <w:sz w:val="20"/>
                <w:szCs w:val="20"/>
              </w:rPr>
              <w:t>Gouraya</w:t>
            </w:r>
            <w:proofErr w:type="spellEnd"/>
            <w:r w:rsidRPr="0029307E">
              <w:rPr>
                <w:rFonts w:cs="Arial"/>
                <w:sz w:val="20"/>
                <w:szCs w:val="20"/>
              </w:rPr>
              <w:t xml:space="preserve"> </w:t>
            </w:r>
          </w:p>
        </w:tc>
      </w:tr>
      <w:tr w:rsidR="00155F2A" w:rsidRPr="0029307E" w:rsidTr="00155F2A">
        <w:trPr>
          <w:trHeight w:val="549"/>
        </w:trPr>
        <w:tc>
          <w:tcPr>
            <w:tcW w:w="1276"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20/01/2016</w:t>
            </w:r>
          </w:p>
        </w:tc>
        <w:tc>
          <w:tcPr>
            <w:tcW w:w="1701" w:type="dxa"/>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8h-30-16h00</w:t>
            </w:r>
          </w:p>
        </w:tc>
        <w:tc>
          <w:tcPr>
            <w:tcW w:w="6768" w:type="dxa"/>
            <w:gridSpan w:val="2"/>
            <w:vAlign w:val="center"/>
          </w:tcPr>
          <w:p w:rsidR="00155F2A" w:rsidRPr="0029307E" w:rsidRDefault="00155F2A" w:rsidP="00155F2A">
            <w:pPr>
              <w:pStyle w:val="Paragraphedeliste"/>
              <w:shd w:val="clear" w:color="auto" w:fill="FFFFFF"/>
              <w:ind w:left="0"/>
              <w:jc w:val="center"/>
              <w:rPr>
                <w:rFonts w:cs="Arial"/>
                <w:sz w:val="20"/>
                <w:szCs w:val="20"/>
              </w:rPr>
            </w:pPr>
            <w:r w:rsidRPr="0029307E">
              <w:rPr>
                <w:rFonts w:cs="Arial"/>
                <w:sz w:val="20"/>
                <w:szCs w:val="20"/>
              </w:rPr>
              <w:t>Départ des participants</w:t>
            </w:r>
          </w:p>
        </w:tc>
      </w:tr>
    </w:tbl>
    <w:p w:rsidR="00155F2A" w:rsidRPr="00526F55" w:rsidRDefault="00155F2A" w:rsidP="00B64D47">
      <w:pPr>
        <w:tabs>
          <w:tab w:val="left" w:pos="5571"/>
        </w:tabs>
        <w:rPr>
          <w:b/>
          <w:bCs/>
        </w:rPr>
      </w:pPr>
      <w:r w:rsidRPr="00526F55">
        <w:rPr>
          <w:b/>
          <w:bCs/>
        </w:rPr>
        <w:t xml:space="preserve">Annexe </w:t>
      </w:r>
      <w:r w:rsidR="00B64D47">
        <w:rPr>
          <w:b/>
          <w:bCs/>
        </w:rPr>
        <w:t>1</w:t>
      </w:r>
      <w:r w:rsidRPr="00526F55">
        <w:rPr>
          <w:b/>
          <w:bCs/>
        </w:rPr>
        <w:t> : Programme de l’atelier</w:t>
      </w:r>
    </w:p>
    <w:p w:rsidR="00155F2A" w:rsidRPr="0029307E" w:rsidRDefault="00155F2A" w:rsidP="00155F2A">
      <w:pPr>
        <w:rPr>
          <w:sz w:val="22"/>
          <w:szCs w:val="22"/>
        </w:rPr>
      </w:pPr>
    </w:p>
    <w:p w:rsidR="00155F2A" w:rsidRPr="0029307E" w:rsidRDefault="00155F2A" w:rsidP="00155F2A">
      <w:pPr>
        <w:tabs>
          <w:tab w:val="left" w:pos="3486"/>
        </w:tabs>
        <w:rPr>
          <w:sz w:val="22"/>
          <w:szCs w:val="22"/>
        </w:rPr>
      </w:pPr>
      <w:r w:rsidRPr="0029307E">
        <w:rPr>
          <w:sz w:val="22"/>
          <w:szCs w:val="22"/>
        </w:rPr>
        <w:tab/>
      </w:r>
    </w:p>
    <w:tbl>
      <w:tblPr>
        <w:tblStyle w:val="Grilledutableau"/>
        <w:tblpPr w:leftFromText="141" w:rightFromText="141" w:vertAnchor="text" w:horzAnchor="margin" w:tblpY="555"/>
        <w:tblW w:w="9214" w:type="dxa"/>
        <w:tblLayout w:type="fixed"/>
        <w:tblLook w:val="04A0"/>
      </w:tblPr>
      <w:tblGrid>
        <w:gridCol w:w="2269"/>
        <w:gridCol w:w="3543"/>
        <w:gridCol w:w="3402"/>
      </w:tblGrid>
      <w:tr w:rsidR="00155F2A" w:rsidRPr="0029307E" w:rsidTr="00155F2A">
        <w:trPr>
          <w:trHeight w:val="524"/>
        </w:trPr>
        <w:tc>
          <w:tcPr>
            <w:tcW w:w="2269" w:type="dxa"/>
            <w:vAlign w:val="center"/>
          </w:tcPr>
          <w:p w:rsidR="00155F2A" w:rsidRPr="0029307E" w:rsidRDefault="00155F2A" w:rsidP="00155F2A">
            <w:pPr>
              <w:tabs>
                <w:tab w:val="right" w:pos="540"/>
              </w:tabs>
              <w:ind w:left="360"/>
              <w:jc w:val="center"/>
              <w:rPr>
                <w:rFonts w:cs="Arial"/>
                <w:b/>
                <w:sz w:val="22"/>
                <w:szCs w:val="22"/>
              </w:rPr>
            </w:pPr>
            <w:r w:rsidRPr="0029307E">
              <w:rPr>
                <w:rFonts w:cs="Arial"/>
                <w:b/>
                <w:sz w:val="22"/>
                <w:szCs w:val="22"/>
              </w:rPr>
              <w:lastRenderedPageBreak/>
              <w:t>Structures</w:t>
            </w:r>
          </w:p>
        </w:tc>
        <w:tc>
          <w:tcPr>
            <w:tcW w:w="3543" w:type="dxa"/>
            <w:vAlign w:val="center"/>
          </w:tcPr>
          <w:p w:rsidR="00155F2A" w:rsidRPr="0029307E" w:rsidRDefault="00155F2A" w:rsidP="00155F2A">
            <w:pPr>
              <w:tabs>
                <w:tab w:val="right" w:pos="540"/>
              </w:tabs>
              <w:ind w:left="360"/>
              <w:rPr>
                <w:rFonts w:cs="Arial"/>
                <w:b/>
                <w:sz w:val="22"/>
                <w:szCs w:val="22"/>
              </w:rPr>
            </w:pPr>
            <w:r w:rsidRPr="0029307E">
              <w:rPr>
                <w:rFonts w:cs="Arial"/>
                <w:b/>
                <w:sz w:val="22"/>
                <w:szCs w:val="22"/>
              </w:rPr>
              <w:t>Nom et Prénom</w:t>
            </w:r>
          </w:p>
        </w:tc>
        <w:tc>
          <w:tcPr>
            <w:tcW w:w="3402" w:type="dxa"/>
            <w:vAlign w:val="center"/>
          </w:tcPr>
          <w:p w:rsidR="00155F2A" w:rsidRPr="0029307E" w:rsidRDefault="00155F2A" w:rsidP="00155F2A">
            <w:pPr>
              <w:tabs>
                <w:tab w:val="right" w:pos="540"/>
              </w:tabs>
              <w:ind w:left="360"/>
              <w:jc w:val="center"/>
              <w:rPr>
                <w:rFonts w:cs="Arial"/>
                <w:b/>
                <w:sz w:val="22"/>
                <w:szCs w:val="22"/>
              </w:rPr>
            </w:pPr>
            <w:r w:rsidRPr="0029307E">
              <w:rPr>
                <w:rFonts w:cs="Arial"/>
                <w:b/>
                <w:sz w:val="22"/>
                <w:szCs w:val="22"/>
              </w:rPr>
              <w:t>Fonction</w:t>
            </w:r>
          </w:p>
        </w:tc>
      </w:tr>
      <w:tr w:rsidR="00155F2A" w:rsidRPr="0029307E" w:rsidTr="00155F2A">
        <w:trPr>
          <w:trHeight w:val="399"/>
        </w:trPr>
        <w:tc>
          <w:tcPr>
            <w:tcW w:w="2269" w:type="dxa"/>
            <w:vMerge w:val="restart"/>
            <w:shd w:val="clear" w:color="auto" w:fill="FFFFFF" w:themeFill="background1"/>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Représentants de L’UICN-Med                                            </w:t>
            </w:r>
          </w:p>
        </w:tc>
        <w:tc>
          <w:tcPr>
            <w:tcW w:w="3543" w:type="dxa"/>
            <w:shd w:val="clear" w:color="auto" w:fill="FFFFFF" w:themeFill="background1"/>
            <w:vAlign w:val="center"/>
          </w:tcPr>
          <w:p w:rsidR="00155F2A" w:rsidRPr="0029307E" w:rsidRDefault="00155F2A" w:rsidP="00155F2A">
            <w:pPr>
              <w:spacing w:after="200" w:line="276" w:lineRule="auto"/>
              <w:contextualSpacing/>
              <w:rPr>
                <w:rFonts w:cs="Arial"/>
                <w:sz w:val="22"/>
                <w:szCs w:val="22"/>
              </w:rPr>
            </w:pPr>
            <w:r w:rsidRPr="0029307E">
              <w:rPr>
                <w:rFonts w:cs="Arial"/>
                <w:sz w:val="22"/>
                <w:szCs w:val="22"/>
              </w:rPr>
              <w:t xml:space="preserve">M. </w:t>
            </w:r>
            <w:r w:rsidRPr="0029307E">
              <w:rPr>
                <w:rFonts w:cs="Arial"/>
                <w:sz w:val="22"/>
                <w:szCs w:val="22"/>
                <w:shd w:val="clear" w:color="auto" w:fill="FFFFFF" w:themeFill="background1"/>
              </w:rPr>
              <w:t>Antonio TROYA</w:t>
            </w:r>
          </w:p>
        </w:tc>
        <w:tc>
          <w:tcPr>
            <w:tcW w:w="3402" w:type="dxa"/>
            <w:shd w:val="clear" w:color="auto" w:fill="FFFFFF" w:themeFill="background1"/>
            <w:vAlign w:val="center"/>
          </w:tcPr>
          <w:p w:rsidR="00155F2A" w:rsidRPr="0029307E" w:rsidRDefault="00155F2A" w:rsidP="00155F2A">
            <w:pPr>
              <w:tabs>
                <w:tab w:val="right" w:pos="540"/>
              </w:tabs>
              <w:ind w:left="-108"/>
              <w:rPr>
                <w:rFonts w:cs="Arial"/>
                <w:sz w:val="22"/>
                <w:szCs w:val="22"/>
              </w:rPr>
            </w:pPr>
            <w:r w:rsidRPr="0029307E">
              <w:rPr>
                <w:rFonts w:cs="Arial"/>
                <w:sz w:val="22"/>
                <w:szCs w:val="22"/>
              </w:rPr>
              <w:t>Directeur de l’UICN Med</w:t>
            </w:r>
          </w:p>
        </w:tc>
      </w:tr>
      <w:tr w:rsidR="00155F2A" w:rsidRPr="0029307E" w:rsidTr="00155F2A">
        <w:trPr>
          <w:trHeight w:val="490"/>
        </w:trPr>
        <w:tc>
          <w:tcPr>
            <w:tcW w:w="2269" w:type="dxa"/>
            <w:vMerge/>
            <w:shd w:val="clear" w:color="auto" w:fill="FFFFFF" w:themeFill="background1"/>
            <w:vAlign w:val="center"/>
          </w:tcPr>
          <w:p w:rsidR="00155F2A" w:rsidRPr="0029307E" w:rsidRDefault="00155F2A" w:rsidP="00155F2A">
            <w:pPr>
              <w:tabs>
                <w:tab w:val="right" w:pos="540"/>
              </w:tabs>
              <w:rPr>
                <w:rFonts w:cs="Arial"/>
                <w:sz w:val="22"/>
                <w:szCs w:val="22"/>
              </w:rPr>
            </w:pPr>
          </w:p>
        </w:tc>
        <w:tc>
          <w:tcPr>
            <w:tcW w:w="3543" w:type="dxa"/>
            <w:shd w:val="clear" w:color="auto" w:fill="FFFFFF" w:themeFill="background1"/>
            <w:vAlign w:val="center"/>
          </w:tcPr>
          <w:p w:rsidR="00155F2A" w:rsidRPr="0029307E" w:rsidRDefault="00155F2A" w:rsidP="00155F2A">
            <w:pPr>
              <w:spacing w:after="200" w:line="276" w:lineRule="auto"/>
              <w:contextualSpacing/>
              <w:rPr>
                <w:rFonts w:cs="Arial"/>
                <w:sz w:val="22"/>
                <w:szCs w:val="22"/>
              </w:rPr>
            </w:pPr>
            <w:r w:rsidRPr="0029307E">
              <w:rPr>
                <w:rFonts w:cs="Arial"/>
                <w:sz w:val="22"/>
                <w:szCs w:val="22"/>
              </w:rPr>
              <w:t>M. Marcos VALDERRABANO</w:t>
            </w:r>
          </w:p>
        </w:tc>
        <w:tc>
          <w:tcPr>
            <w:tcW w:w="3402" w:type="dxa"/>
            <w:shd w:val="clear" w:color="auto" w:fill="FFFFFF" w:themeFill="background1"/>
            <w:vAlign w:val="center"/>
          </w:tcPr>
          <w:p w:rsidR="00155F2A" w:rsidRPr="0029307E" w:rsidRDefault="00155F2A" w:rsidP="00155F2A">
            <w:pPr>
              <w:tabs>
                <w:tab w:val="right" w:pos="540"/>
              </w:tabs>
              <w:rPr>
                <w:rFonts w:cs="Arial"/>
                <w:sz w:val="22"/>
                <w:szCs w:val="22"/>
              </w:rPr>
            </w:pPr>
            <w:r w:rsidRPr="0029307E">
              <w:rPr>
                <w:rFonts w:cs="Arial"/>
                <w:sz w:val="22"/>
                <w:szCs w:val="22"/>
              </w:rPr>
              <w:t>Coordinateur du projet</w:t>
            </w:r>
          </w:p>
        </w:tc>
      </w:tr>
      <w:tr w:rsidR="00155F2A" w:rsidRPr="0029307E" w:rsidTr="00155F2A">
        <w:trPr>
          <w:trHeight w:val="484"/>
        </w:trPr>
        <w:tc>
          <w:tcPr>
            <w:tcW w:w="2269" w:type="dxa"/>
            <w:vMerge/>
            <w:shd w:val="clear" w:color="auto" w:fill="FFFFFF" w:themeFill="background1"/>
            <w:vAlign w:val="center"/>
          </w:tcPr>
          <w:p w:rsidR="00155F2A" w:rsidRPr="0029307E" w:rsidRDefault="00155F2A" w:rsidP="00155F2A">
            <w:pPr>
              <w:tabs>
                <w:tab w:val="right" w:pos="540"/>
              </w:tabs>
              <w:rPr>
                <w:rFonts w:cs="Arial"/>
                <w:sz w:val="22"/>
                <w:szCs w:val="22"/>
              </w:rPr>
            </w:pPr>
          </w:p>
        </w:tc>
        <w:tc>
          <w:tcPr>
            <w:tcW w:w="3543" w:type="dxa"/>
            <w:shd w:val="clear" w:color="auto" w:fill="FFFFFF" w:themeFill="background1"/>
            <w:vAlign w:val="center"/>
          </w:tcPr>
          <w:p w:rsidR="00155F2A" w:rsidRPr="0029307E" w:rsidRDefault="00155F2A" w:rsidP="00155F2A">
            <w:pPr>
              <w:spacing w:after="200" w:line="276" w:lineRule="auto"/>
              <w:contextualSpacing/>
              <w:rPr>
                <w:rFonts w:cs="Arial"/>
                <w:sz w:val="22"/>
                <w:szCs w:val="22"/>
              </w:rPr>
            </w:pPr>
            <w:r w:rsidRPr="0029307E">
              <w:rPr>
                <w:rFonts w:cs="Arial"/>
                <w:sz w:val="22"/>
                <w:szCs w:val="22"/>
              </w:rPr>
              <w:t>Mme Teresa GIL</w:t>
            </w:r>
          </w:p>
        </w:tc>
        <w:tc>
          <w:tcPr>
            <w:tcW w:w="3402" w:type="dxa"/>
            <w:shd w:val="clear" w:color="auto" w:fill="FFFFFF" w:themeFill="background1"/>
            <w:vAlign w:val="center"/>
          </w:tcPr>
          <w:p w:rsidR="00155F2A" w:rsidRPr="0029307E" w:rsidRDefault="00155F2A" w:rsidP="00155F2A">
            <w:pPr>
              <w:spacing w:after="200" w:line="276" w:lineRule="auto"/>
              <w:contextualSpacing/>
              <w:rPr>
                <w:rFonts w:cs="Arial"/>
                <w:sz w:val="22"/>
                <w:szCs w:val="22"/>
              </w:rPr>
            </w:pPr>
            <w:r w:rsidRPr="0029307E">
              <w:rPr>
                <w:rFonts w:cs="Arial"/>
                <w:sz w:val="22"/>
                <w:szCs w:val="22"/>
              </w:rPr>
              <w:t>Assistante du projet</w:t>
            </w:r>
          </w:p>
        </w:tc>
      </w:tr>
      <w:tr w:rsidR="00155F2A" w:rsidRPr="0029307E" w:rsidTr="00155F2A">
        <w:trPr>
          <w:trHeight w:val="421"/>
        </w:trPr>
        <w:tc>
          <w:tcPr>
            <w:tcW w:w="2269" w:type="dxa"/>
            <w:vMerge w:val="restart"/>
            <w:vAlign w:val="center"/>
          </w:tcPr>
          <w:p w:rsidR="00155F2A" w:rsidRPr="0029307E" w:rsidRDefault="00155F2A" w:rsidP="00155F2A">
            <w:pPr>
              <w:tabs>
                <w:tab w:val="right" w:pos="540"/>
              </w:tabs>
              <w:rPr>
                <w:rFonts w:cs="Arial"/>
                <w:sz w:val="22"/>
                <w:szCs w:val="22"/>
              </w:rPr>
            </w:pPr>
            <w:r w:rsidRPr="0029307E">
              <w:rPr>
                <w:rFonts w:cs="Arial"/>
                <w:sz w:val="22"/>
                <w:szCs w:val="22"/>
              </w:rPr>
              <w:t>Direction Générale des Forêts</w:t>
            </w: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Mme Ghania BESSAH </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Sous Directrice des Aires Protégées</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Mme Wissam TOUBAL</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Chargée du bureau Chargée des ressources </w:t>
            </w:r>
            <w:proofErr w:type="spellStart"/>
            <w:r w:rsidRPr="0029307E">
              <w:rPr>
                <w:rFonts w:cs="Arial"/>
                <w:sz w:val="22"/>
                <w:szCs w:val="22"/>
              </w:rPr>
              <w:t>phytogénétiques</w:t>
            </w:r>
            <w:proofErr w:type="spellEnd"/>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Halim HAFIR</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Chargé du bureau des parcs nationaux</w:t>
            </w:r>
          </w:p>
        </w:tc>
      </w:tr>
      <w:tr w:rsidR="00155F2A" w:rsidRPr="0029307E" w:rsidTr="00155F2A">
        <w:trPr>
          <w:trHeight w:val="355"/>
        </w:trPr>
        <w:tc>
          <w:tcPr>
            <w:tcW w:w="2269" w:type="dxa"/>
            <w:vMerge w:val="restart"/>
            <w:vAlign w:val="center"/>
          </w:tcPr>
          <w:p w:rsidR="00155F2A" w:rsidRPr="0029307E" w:rsidRDefault="00155F2A" w:rsidP="00155F2A">
            <w:pPr>
              <w:tabs>
                <w:tab w:val="right" w:pos="540"/>
              </w:tabs>
              <w:jc w:val="both"/>
              <w:rPr>
                <w:rFonts w:cs="Arial"/>
                <w:sz w:val="22"/>
                <w:szCs w:val="22"/>
              </w:rPr>
            </w:pPr>
            <w:r w:rsidRPr="0029307E">
              <w:rPr>
                <w:rFonts w:cs="Arial"/>
                <w:sz w:val="22"/>
                <w:szCs w:val="22"/>
              </w:rPr>
              <w:t>Experts nationaux</w:t>
            </w: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0"/>
                <w:szCs w:val="20"/>
              </w:rPr>
              <w:t>Mme. Nassima YAHI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Professeur à l’USTHB</w:t>
            </w:r>
          </w:p>
        </w:tc>
      </w:tr>
      <w:tr w:rsidR="00155F2A" w:rsidRPr="0029307E" w:rsidTr="00155F2A">
        <w:trPr>
          <w:trHeight w:val="515"/>
        </w:trPr>
        <w:tc>
          <w:tcPr>
            <w:tcW w:w="2269" w:type="dxa"/>
            <w:vMerge/>
            <w:vAlign w:val="center"/>
          </w:tcPr>
          <w:p w:rsidR="00155F2A" w:rsidRPr="0029307E" w:rsidRDefault="00155F2A" w:rsidP="00155F2A">
            <w:pPr>
              <w:tabs>
                <w:tab w:val="right" w:pos="540"/>
              </w:tabs>
              <w:jc w:val="both"/>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Mme </w:t>
            </w:r>
            <w:proofErr w:type="spellStart"/>
            <w:r w:rsidRPr="0029307E">
              <w:rPr>
                <w:rFonts w:cs="Arial"/>
                <w:sz w:val="22"/>
                <w:szCs w:val="22"/>
              </w:rPr>
              <w:t>Salima</w:t>
            </w:r>
            <w:proofErr w:type="spellEnd"/>
            <w:r w:rsidRPr="0029307E">
              <w:rPr>
                <w:rFonts w:cs="Arial"/>
                <w:sz w:val="22"/>
                <w:szCs w:val="22"/>
              </w:rPr>
              <w:t xml:space="preserve"> BENHOUHOU</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Professeur à l’ENSA</w:t>
            </w:r>
          </w:p>
        </w:tc>
      </w:tr>
      <w:tr w:rsidR="00155F2A" w:rsidRPr="0029307E" w:rsidTr="00155F2A">
        <w:trPr>
          <w:trHeight w:val="529"/>
        </w:trPr>
        <w:tc>
          <w:tcPr>
            <w:tcW w:w="2269" w:type="dxa"/>
            <w:vMerge/>
            <w:vAlign w:val="center"/>
          </w:tcPr>
          <w:p w:rsidR="00155F2A" w:rsidRPr="0029307E" w:rsidRDefault="00155F2A" w:rsidP="00155F2A">
            <w:pPr>
              <w:tabs>
                <w:tab w:val="right" w:pos="540"/>
              </w:tabs>
              <w:jc w:val="both"/>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Khellaf</w:t>
            </w:r>
            <w:proofErr w:type="spellEnd"/>
            <w:r w:rsidRPr="0029307E">
              <w:rPr>
                <w:rFonts w:cs="Arial"/>
                <w:sz w:val="22"/>
                <w:szCs w:val="22"/>
              </w:rPr>
              <w:t xml:space="preserve"> REBAS </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Docteur à l’université de M’sila</w:t>
            </w:r>
          </w:p>
        </w:tc>
      </w:tr>
      <w:tr w:rsidR="00155F2A" w:rsidRPr="0029307E" w:rsidTr="00155F2A">
        <w:trPr>
          <w:trHeight w:val="423"/>
        </w:trPr>
        <w:tc>
          <w:tcPr>
            <w:tcW w:w="2269" w:type="dxa"/>
            <w:vMerge/>
            <w:vAlign w:val="center"/>
          </w:tcPr>
          <w:p w:rsidR="00155F2A" w:rsidRPr="0029307E" w:rsidRDefault="00155F2A" w:rsidP="00155F2A">
            <w:pPr>
              <w:tabs>
                <w:tab w:val="right" w:pos="540"/>
              </w:tabs>
              <w:jc w:val="both"/>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Yacine BEGHAMI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Docteur à l’université de Batna</w:t>
            </w:r>
          </w:p>
        </w:tc>
      </w:tr>
      <w:tr w:rsidR="00155F2A" w:rsidRPr="0029307E" w:rsidTr="00155F2A">
        <w:trPr>
          <w:trHeight w:val="23"/>
        </w:trPr>
        <w:tc>
          <w:tcPr>
            <w:tcW w:w="2269" w:type="dxa"/>
            <w:vMerge w:val="restart"/>
            <w:vAlign w:val="center"/>
          </w:tcPr>
          <w:p w:rsidR="00155F2A" w:rsidRPr="0029307E" w:rsidRDefault="00155F2A" w:rsidP="00155F2A">
            <w:pPr>
              <w:tabs>
                <w:tab w:val="right" w:pos="540"/>
              </w:tabs>
              <w:rPr>
                <w:rFonts w:cs="Arial"/>
                <w:sz w:val="22"/>
                <w:szCs w:val="22"/>
              </w:rPr>
            </w:pPr>
            <w:r w:rsidRPr="0029307E">
              <w:rPr>
                <w:rFonts w:cs="Arial"/>
                <w:sz w:val="22"/>
                <w:szCs w:val="22"/>
              </w:rPr>
              <w:t>Représentants ZIP Aurès (CF Khenchla + CF Batna+ PN Belezma)</w:t>
            </w: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Messaoud HAMIDI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Conservateur de la wilaya de </w:t>
            </w:r>
            <w:proofErr w:type="spellStart"/>
            <w:r w:rsidRPr="0029307E">
              <w:rPr>
                <w:rFonts w:cs="Arial"/>
                <w:sz w:val="22"/>
                <w:szCs w:val="22"/>
              </w:rPr>
              <w:t>khenchela</w:t>
            </w:r>
            <w:proofErr w:type="spellEnd"/>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Bachir BAHRI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Chef de service protection à la CF Khenchela</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Larbi BENACHOURA</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Conservateur de la wilaya de Batna</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Atmane</w:t>
            </w:r>
            <w:proofErr w:type="spellEnd"/>
            <w:r w:rsidRPr="0029307E">
              <w:rPr>
                <w:rFonts w:cs="Arial"/>
                <w:sz w:val="22"/>
                <w:szCs w:val="22"/>
              </w:rPr>
              <w:t xml:space="preserve"> BRIKI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Chef de service protection à la CF Batna</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Saïd ABDERRAHMANI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Directeur du Parc National de Belezma</w:t>
            </w:r>
          </w:p>
        </w:tc>
      </w:tr>
      <w:tr w:rsidR="00155F2A" w:rsidRPr="0029307E" w:rsidTr="00155F2A">
        <w:trPr>
          <w:trHeight w:val="23"/>
        </w:trPr>
        <w:tc>
          <w:tcPr>
            <w:tcW w:w="2269" w:type="dxa"/>
            <w:vMerge w:val="restart"/>
            <w:vAlign w:val="center"/>
          </w:tcPr>
          <w:p w:rsidR="00155F2A" w:rsidRPr="0029307E" w:rsidRDefault="00155F2A" w:rsidP="00155F2A">
            <w:pPr>
              <w:tabs>
                <w:tab w:val="right" w:pos="540"/>
              </w:tabs>
              <w:rPr>
                <w:rFonts w:cs="Arial"/>
                <w:sz w:val="22"/>
                <w:szCs w:val="22"/>
              </w:rPr>
            </w:pPr>
            <w:r w:rsidRPr="0029307E">
              <w:rPr>
                <w:rFonts w:cs="Arial"/>
                <w:sz w:val="22"/>
                <w:szCs w:val="22"/>
              </w:rPr>
              <w:t>Représentants ZIP Gouraya (CF +PN+DSA+DP+Université)</w:t>
            </w: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Ali MAHMOUDI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Conservateur de la wilaya de Bejaia</w:t>
            </w:r>
          </w:p>
        </w:tc>
      </w:tr>
      <w:tr w:rsidR="00155F2A" w:rsidRPr="0029307E" w:rsidTr="00155F2A">
        <w:trPr>
          <w:trHeight w:val="56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Abane</w:t>
            </w:r>
            <w:proofErr w:type="spellEnd"/>
            <w:r w:rsidRPr="0029307E">
              <w:rPr>
                <w:rFonts w:cs="Arial"/>
                <w:sz w:val="22"/>
                <w:szCs w:val="22"/>
              </w:rPr>
              <w:t xml:space="preserve"> LAHELAL</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Chef de service protection</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Tayeb</w:t>
            </w:r>
            <w:proofErr w:type="spellEnd"/>
            <w:r w:rsidRPr="0029307E">
              <w:rPr>
                <w:rFonts w:cs="Arial"/>
                <w:sz w:val="22"/>
                <w:szCs w:val="22"/>
              </w:rPr>
              <w:t xml:space="preserve"> KHERRIS</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Directeur du Parc national du Gouraya</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Halim BENAIDA</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Chef de département de protection PNG</w:t>
            </w:r>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Makhlouf</w:t>
            </w:r>
            <w:proofErr w:type="spellEnd"/>
            <w:r w:rsidRPr="0029307E">
              <w:rPr>
                <w:rFonts w:cs="Arial"/>
                <w:sz w:val="22"/>
                <w:szCs w:val="22"/>
              </w:rPr>
              <w:t xml:space="preserve"> LAIB</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Directeur des services agricoles de la wilaya de </w:t>
            </w:r>
            <w:proofErr w:type="spellStart"/>
            <w:r w:rsidRPr="0029307E">
              <w:rPr>
                <w:rFonts w:cs="Arial"/>
                <w:sz w:val="22"/>
                <w:szCs w:val="22"/>
              </w:rPr>
              <w:t>Béjaïa</w:t>
            </w:r>
            <w:proofErr w:type="spellEnd"/>
          </w:p>
        </w:tc>
      </w:tr>
      <w:tr w:rsidR="00155F2A" w:rsidRPr="0029307E" w:rsidTr="00155F2A">
        <w:trPr>
          <w:trHeight w:val="23"/>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M. Nadir ADOUANE</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Directeur de la Pêche de la wilaya de </w:t>
            </w:r>
            <w:proofErr w:type="spellStart"/>
            <w:r w:rsidRPr="0029307E">
              <w:rPr>
                <w:rFonts w:cs="Arial"/>
                <w:sz w:val="22"/>
                <w:szCs w:val="22"/>
              </w:rPr>
              <w:t>Béjaïa</w:t>
            </w:r>
            <w:proofErr w:type="spellEnd"/>
          </w:p>
        </w:tc>
      </w:tr>
      <w:tr w:rsidR="00155F2A" w:rsidRPr="0029307E" w:rsidTr="00155F2A">
        <w:trPr>
          <w:trHeight w:val="511"/>
        </w:trPr>
        <w:tc>
          <w:tcPr>
            <w:tcW w:w="2269" w:type="dxa"/>
            <w:vMerge/>
            <w:vAlign w:val="center"/>
          </w:tcPr>
          <w:p w:rsidR="00155F2A" w:rsidRPr="0029307E" w:rsidRDefault="00155F2A" w:rsidP="00155F2A">
            <w:pPr>
              <w:tabs>
                <w:tab w:val="right" w:pos="540"/>
              </w:tabs>
              <w:rPr>
                <w:rFonts w:cs="Arial"/>
                <w:sz w:val="22"/>
                <w:szCs w:val="22"/>
              </w:rPr>
            </w:pP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Boualam</w:t>
            </w:r>
            <w:proofErr w:type="spellEnd"/>
            <w:r w:rsidRPr="0029307E">
              <w:rPr>
                <w:rFonts w:cs="Arial"/>
                <w:sz w:val="22"/>
                <w:szCs w:val="22"/>
              </w:rPr>
              <w:t xml:space="preserve"> SAIDANI</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Recteur de l’université de </w:t>
            </w:r>
            <w:proofErr w:type="spellStart"/>
            <w:r w:rsidRPr="0029307E">
              <w:rPr>
                <w:rFonts w:cs="Arial"/>
                <w:sz w:val="22"/>
                <w:szCs w:val="22"/>
              </w:rPr>
              <w:t>Béjaïa</w:t>
            </w:r>
            <w:proofErr w:type="spellEnd"/>
          </w:p>
        </w:tc>
      </w:tr>
      <w:tr w:rsidR="00155F2A" w:rsidRPr="0029307E" w:rsidTr="00155F2A">
        <w:trPr>
          <w:trHeight w:val="526"/>
        </w:trPr>
        <w:tc>
          <w:tcPr>
            <w:tcW w:w="2269" w:type="dxa"/>
            <w:tcBorders>
              <w:bottom w:val="single" w:sz="4" w:space="0" w:color="auto"/>
            </w:tcBorders>
            <w:vAlign w:val="center"/>
          </w:tcPr>
          <w:p w:rsidR="00155F2A" w:rsidRPr="0029307E" w:rsidRDefault="00155F2A" w:rsidP="00155F2A">
            <w:pPr>
              <w:tabs>
                <w:tab w:val="right" w:pos="540"/>
              </w:tabs>
              <w:rPr>
                <w:rFonts w:cs="Arial"/>
                <w:sz w:val="22"/>
                <w:szCs w:val="22"/>
              </w:rPr>
            </w:pPr>
            <w:r w:rsidRPr="0029307E">
              <w:rPr>
                <w:rFonts w:cs="Arial"/>
                <w:sz w:val="22"/>
                <w:szCs w:val="22"/>
              </w:rPr>
              <w:t>Représentant INRF</w:t>
            </w:r>
          </w:p>
        </w:tc>
        <w:tc>
          <w:tcPr>
            <w:tcW w:w="3543" w:type="dxa"/>
            <w:vAlign w:val="center"/>
          </w:tcPr>
          <w:p w:rsidR="00155F2A" w:rsidRPr="0029307E" w:rsidRDefault="00155F2A" w:rsidP="00155F2A">
            <w:pPr>
              <w:tabs>
                <w:tab w:val="right" w:pos="540"/>
              </w:tabs>
              <w:rPr>
                <w:rFonts w:cs="Arial"/>
                <w:sz w:val="22"/>
                <w:szCs w:val="22"/>
              </w:rPr>
            </w:pPr>
            <w:r w:rsidRPr="0029307E">
              <w:rPr>
                <w:rFonts w:cs="Arial"/>
                <w:sz w:val="22"/>
                <w:szCs w:val="22"/>
              </w:rPr>
              <w:t xml:space="preserve">M </w:t>
            </w:r>
            <w:proofErr w:type="spellStart"/>
            <w:r w:rsidRPr="0029307E">
              <w:rPr>
                <w:rFonts w:cs="Arial"/>
                <w:sz w:val="22"/>
                <w:szCs w:val="22"/>
              </w:rPr>
              <w:t>Wahid</w:t>
            </w:r>
            <w:proofErr w:type="spellEnd"/>
            <w:r w:rsidRPr="0029307E">
              <w:rPr>
                <w:rFonts w:cs="Arial"/>
                <w:sz w:val="22"/>
                <w:szCs w:val="22"/>
              </w:rPr>
              <w:t xml:space="preserve"> ZANDOUCHE ou son représentant</w:t>
            </w:r>
          </w:p>
        </w:tc>
        <w:tc>
          <w:tcPr>
            <w:tcW w:w="3402" w:type="dxa"/>
            <w:vAlign w:val="center"/>
          </w:tcPr>
          <w:p w:rsidR="00155F2A" w:rsidRPr="0029307E" w:rsidRDefault="00155F2A" w:rsidP="00155F2A">
            <w:pPr>
              <w:tabs>
                <w:tab w:val="right" w:pos="540"/>
              </w:tabs>
              <w:rPr>
                <w:rFonts w:cs="Arial"/>
                <w:sz w:val="22"/>
                <w:szCs w:val="22"/>
              </w:rPr>
            </w:pPr>
            <w:r w:rsidRPr="0029307E">
              <w:rPr>
                <w:rFonts w:cs="Arial"/>
                <w:sz w:val="22"/>
                <w:szCs w:val="22"/>
              </w:rPr>
              <w:t>Institut National de Recherche Forestière</w:t>
            </w:r>
          </w:p>
        </w:tc>
      </w:tr>
      <w:tr w:rsidR="00155F2A" w:rsidRPr="0029307E" w:rsidTr="00155F2A">
        <w:trPr>
          <w:trHeight w:val="559"/>
        </w:trPr>
        <w:tc>
          <w:tcPr>
            <w:tcW w:w="5812" w:type="dxa"/>
            <w:gridSpan w:val="2"/>
            <w:vAlign w:val="center"/>
          </w:tcPr>
          <w:p w:rsidR="00155F2A" w:rsidRPr="0029307E" w:rsidRDefault="00155F2A" w:rsidP="00155F2A">
            <w:pPr>
              <w:tabs>
                <w:tab w:val="right" w:pos="540"/>
              </w:tabs>
              <w:jc w:val="center"/>
              <w:rPr>
                <w:rFonts w:cs="Arial"/>
                <w:b/>
                <w:bCs/>
                <w:sz w:val="22"/>
                <w:szCs w:val="22"/>
              </w:rPr>
            </w:pPr>
            <w:r w:rsidRPr="0029307E">
              <w:rPr>
                <w:rFonts w:cs="Arial"/>
                <w:b/>
                <w:bCs/>
                <w:sz w:val="22"/>
                <w:szCs w:val="22"/>
              </w:rPr>
              <w:t>Total</w:t>
            </w:r>
          </w:p>
        </w:tc>
        <w:tc>
          <w:tcPr>
            <w:tcW w:w="3402" w:type="dxa"/>
            <w:vAlign w:val="center"/>
          </w:tcPr>
          <w:p w:rsidR="00155F2A" w:rsidRPr="0029307E" w:rsidRDefault="00155F2A" w:rsidP="00155F2A">
            <w:pPr>
              <w:tabs>
                <w:tab w:val="right" w:pos="540"/>
              </w:tabs>
              <w:ind w:left="360"/>
              <w:jc w:val="right"/>
              <w:rPr>
                <w:rFonts w:cs="Arial"/>
                <w:b/>
                <w:bCs/>
                <w:sz w:val="22"/>
                <w:szCs w:val="22"/>
              </w:rPr>
            </w:pPr>
            <w:r w:rsidRPr="0029307E">
              <w:rPr>
                <w:rFonts w:cs="Arial"/>
                <w:b/>
                <w:bCs/>
                <w:sz w:val="22"/>
                <w:szCs w:val="22"/>
              </w:rPr>
              <w:t>23</w:t>
            </w:r>
          </w:p>
        </w:tc>
      </w:tr>
    </w:tbl>
    <w:p w:rsidR="00155F2A" w:rsidRPr="00526F55" w:rsidRDefault="00155F2A" w:rsidP="00526F55">
      <w:pPr>
        <w:spacing w:after="200" w:line="276" w:lineRule="auto"/>
        <w:jc w:val="both"/>
        <w:rPr>
          <w:b/>
          <w:bCs/>
        </w:rPr>
      </w:pPr>
      <w:r w:rsidRPr="00526F55">
        <w:rPr>
          <w:b/>
          <w:bCs/>
        </w:rPr>
        <w:t>Liste des participants</w:t>
      </w:r>
      <w:r w:rsidRPr="00526F55">
        <w:rPr>
          <w:b/>
          <w:bCs/>
        </w:rPr>
        <w:br w:type="page"/>
      </w:r>
    </w:p>
    <w:p w:rsidR="00155F2A" w:rsidRPr="0029307E" w:rsidRDefault="00155F2A" w:rsidP="00155F2A">
      <w:pPr>
        <w:jc w:val="center"/>
        <w:rPr>
          <w:b/>
          <w:bCs/>
          <w:sz w:val="26"/>
          <w:szCs w:val="26"/>
        </w:rPr>
      </w:pPr>
      <w:r w:rsidRPr="0029307E">
        <w:rPr>
          <w:b/>
          <w:bCs/>
          <w:sz w:val="26"/>
          <w:szCs w:val="26"/>
        </w:rPr>
        <w:lastRenderedPageBreak/>
        <w:t>Itinéraire de visite du parc national/réserve de biosphère de Gouraya</w:t>
      </w:r>
    </w:p>
    <w:p w:rsidR="00155F2A" w:rsidRPr="0029307E" w:rsidRDefault="00155F2A" w:rsidP="00155F2A">
      <w:pPr>
        <w:jc w:val="center"/>
        <w:rPr>
          <w:b/>
          <w:bCs/>
          <w:sz w:val="26"/>
          <w:szCs w:val="26"/>
        </w:rPr>
      </w:pPr>
      <w:r w:rsidRPr="0029307E">
        <w:rPr>
          <w:b/>
          <w:bCs/>
          <w:sz w:val="26"/>
          <w:szCs w:val="26"/>
        </w:rPr>
        <w:t>Wilaya de Béjaïa</w:t>
      </w:r>
    </w:p>
    <w:p w:rsidR="00155F2A" w:rsidRPr="0029307E" w:rsidRDefault="00155F2A" w:rsidP="00155F2A"/>
    <w:tbl>
      <w:tblPr>
        <w:tblStyle w:val="Grilledutableau"/>
        <w:tblW w:w="0" w:type="auto"/>
        <w:tblLook w:val="04A0"/>
      </w:tblPr>
      <w:tblGrid>
        <w:gridCol w:w="1808"/>
        <w:gridCol w:w="7403"/>
      </w:tblGrid>
      <w:tr w:rsidR="00155F2A" w:rsidRPr="0029307E" w:rsidTr="00467936">
        <w:trPr>
          <w:trHeight w:val="759"/>
        </w:trPr>
        <w:tc>
          <w:tcPr>
            <w:tcW w:w="1808" w:type="dxa"/>
            <w:vAlign w:val="center"/>
          </w:tcPr>
          <w:p w:rsidR="00155F2A" w:rsidRPr="0029307E" w:rsidRDefault="00155F2A" w:rsidP="00467936">
            <w:pPr>
              <w:jc w:val="center"/>
              <w:rPr>
                <w:b/>
                <w:bCs/>
              </w:rPr>
            </w:pPr>
            <w:r w:rsidRPr="0029307E">
              <w:rPr>
                <w:b/>
                <w:bCs/>
              </w:rPr>
              <w:t>Horaires</w:t>
            </w:r>
          </w:p>
        </w:tc>
        <w:tc>
          <w:tcPr>
            <w:tcW w:w="7403" w:type="dxa"/>
            <w:vAlign w:val="center"/>
          </w:tcPr>
          <w:p w:rsidR="00155F2A" w:rsidRPr="0029307E" w:rsidRDefault="00155F2A" w:rsidP="00467936">
            <w:pPr>
              <w:jc w:val="center"/>
              <w:rPr>
                <w:b/>
                <w:bCs/>
              </w:rPr>
            </w:pPr>
            <w:r w:rsidRPr="0029307E">
              <w:rPr>
                <w:b/>
                <w:bCs/>
              </w:rPr>
              <w:t>Lieu à visiter</w:t>
            </w:r>
          </w:p>
        </w:tc>
      </w:tr>
      <w:tr w:rsidR="00155F2A" w:rsidRPr="0029307E" w:rsidTr="00467936">
        <w:trPr>
          <w:trHeight w:val="653"/>
        </w:trPr>
        <w:tc>
          <w:tcPr>
            <w:tcW w:w="1808" w:type="dxa"/>
            <w:vAlign w:val="center"/>
          </w:tcPr>
          <w:p w:rsidR="00155F2A" w:rsidRPr="0029307E" w:rsidRDefault="00155F2A" w:rsidP="00467936">
            <w:pPr>
              <w:jc w:val="center"/>
              <w:rPr>
                <w:b/>
                <w:bCs/>
              </w:rPr>
            </w:pPr>
            <w:r w:rsidRPr="0029307E">
              <w:rPr>
                <w:b/>
                <w:bCs/>
              </w:rPr>
              <w:t>8h30</w:t>
            </w:r>
          </w:p>
        </w:tc>
        <w:tc>
          <w:tcPr>
            <w:tcW w:w="7403" w:type="dxa"/>
            <w:vAlign w:val="center"/>
          </w:tcPr>
          <w:p w:rsidR="00155F2A" w:rsidRPr="0029307E" w:rsidRDefault="00155F2A" w:rsidP="00467936">
            <w:r w:rsidRPr="0029307E">
              <w:t>Départ de l’hôtel Chréa – Béjaïa.</w:t>
            </w:r>
          </w:p>
        </w:tc>
      </w:tr>
      <w:tr w:rsidR="00155F2A" w:rsidRPr="0029307E" w:rsidTr="00467936">
        <w:trPr>
          <w:trHeight w:val="815"/>
        </w:trPr>
        <w:tc>
          <w:tcPr>
            <w:tcW w:w="1808" w:type="dxa"/>
            <w:vAlign w:val="center"/>
          </w:tcPr>
          <w:p w:rsidR="00155F2A" w:rsidRPr="0029307E" w:rsidRDefault="00155F2A" w:rsidP="00467936">
            <w:pPr>
              <w:jc w:val="center"/>
              <w:rPr>
                <w:b/>
                <w:bCs/>
              </w:rPr>
            </w:pPr>
            <w:r w:rsidRPr="0029307E">
              <w:rPr>
                <w:b/>
                <w:bCs/>
              </w:rPr>
              <w:t>9h00 – 9h30</w:t>
            </w:r>
          </w:p>
        </w:tc>
        <w:tc>
          <w:tcPr>
            <w:tcW w:w="7403" w:type="dxa"/>
            <w:vAlign w:val="center"/>
          </w:tcPr>
          <w:p w:rsidR="00155F2A" w:rsidRPr="0029307E" w:rsidRDefault="00155F2A" w:rsidP="00467936">
            <w:r w:rsidRPr="0029307E">
              <w:t>Visite du Cap Carbon pour observer le phare.</w:t>
            </w:r>
          </w:p>
        </w:tc>
      </w:tr>
      <w:tr w:rsidR="00155F2A" w:rsidRPr="0029307E" w:rsidTr="00467936">
        <w:trPr>
          <w:trHeight w:val="793"/>
        </w:trPr>
        <w:tc>
          <w:tcPr>
            <w:tcW w:w="1808" w:type="dxa"/>
            <w:vAlign w:val="center"/>
          </w:tcPr>
          <w:p w:rsidR="00155F2A" w:rsidRPr="0029307E" w:rsidRDefault="00155F2A" w:rsidP="00467936">
            <w:pPr>
              <w:jc w:val="center"/>
              <w:rPr>
                <w:b/>
                <w:bCs/>
              </w:rPr>
            </w:pPr>
            <w:r w:rsidRPr="0029307E">
              <w:rPr>
                <w:b/>
                <w:bCs/>
              </w:rPr>
              <w:t>9h30-10h00</w:t>
            </w:r>
          </w:p>
        </w:tc>
        <w:tc>
          <w:tcPr>
            <w:tcW w:w="7403" w:type="dxa"/>
            <w:vAlign w:val="center"/>
          </w:tcPr>
          <w:p w:rsidR="00155F2A" w:rsidRPr="0029307E" w:rsidRDefault="00155F2A" w:rsidP="00467936">
            <w:pPr>
              <w:jc w:val="both"/>
            </w:pPr>
            <w:r w:rsidRPr="0029307E">
              <w:t>Visite du Pic des singes pour contempler le panorama marin et observer la table d’orientation.</w:t>
            </w:r>
          </w:p>
        </w:tc>
      </w:tr>
      <w:tr w:rsidR="00155F2A" w:rsidRPr="0029307E" w:rsidTr="00467936">
        <w:trPr>
          <w:trHeight w:val="821"/>
        </w:trPr>
        <w:tc>
          <w:tcPr>
            <w:tcW w:w="1808" w:type="dxa"/>
            <w:vAlign w:val="center"/>
          </w:tcPr>
          <w:p w:rsidR="00155F2A" w:rsidRPr="0029307E" w:rsidRDefault="00155F2A" w:rsidP="00467936">
            <w:pPr>
              <w:jc w:val="center"/>
              <w:rPr>
                <w:b/>
                <w:bCs/>
              </w:rPr>
            </w:pPr>
            <w:r w:rsidRPr="0029307E">
              <w:rPr>
                <w:b/>
                <w:bCs/>
              </w:rPr>
              <w:t>10h00 – 11h30</w:t>
            </w:r>
          </w:p>
        </w:tc>
        <w:tc>
          <w:tcPr>
            <w:tcW w:w="7403" w:type="dxa"/>
            <w:vAlign w:val="center"/>
          </w:tcPr>
          <w:p w:rsidR="00155F2A" w:rsidRPr="0029307E" w:rsidRDefault="00155F2A" w:rsidP="00467936">
            <w:pPr>
              <w:jc w:val="both"/>
            </w:pPr>
            <w:r w:rsidRPr="0029307E">
              <w:t>Visite du Mont Gouraya, pour observer les habitats naturels, la végétation et le panorama.</w:t>
            </w:r>
          </w:p>
        </w:tc>
      </w:tr>
      <w:tr w:rsidR="00155F2A" w:rsidRPr="0029307E" w:rsidTr="00467936">
        <w:trPr>
          <w:trHeight w:val="721"/>
        </w:trPr>
        <w:tc>
          <w:tcPr>
            <w:tcW w:w="1808" w:type="dxa"/>
            <w:vAlign w:val="center"/>
          </w:tcPr>
          <w:p w:rsidR="00155F2A" w:rsidRPr="0029307E" w:rsidRDefault="00155F2A" w:rsidP="00467936">
            <w:pPr>
              <w:jc w:val="center"/>
              <w:rPr>
                <w:b/>
                <w:bCs/>
              </w:rPr>
            </w:pPr>
            <w:r w:rsidRPr="0029307E">
              <w:rPr>
                <w:b/>
                <w:bCs/>
              </w:rPr>
              <w:t>11h30 – 12h00</w:t>
            </w:r>
          </w:p>
        </w:tc>
        <w:tc>
          <w:tcPr>
            <w:tcW w:w="7403" w:type="dxa"/>
            <w:vAlign w:val="center"/>
          </w:tcPr>
          <w:p w:rsidR="00155F2A" w:rsidRPr="0029307E" w:rsidRDefault="00155F2A" w:rsidP="00467936">
            <w:r w:rsidRPr="0029307E">
              <w:t>Arrivée au village de Toudja.</w:t>
            </w:r>
          </w:p>
        </w:tc>
      </w:tr>
      <w:tr w:rsidR="00155F2A" w:rsidRPr="0029307E" w:rsidTr="00467936">
        <w:trPr>
          <w:trHeight w:val="839"/>
        </w:trPr>
        <w:tc>
          <w:tcPr>
            <w:tcW w:w="1808" w:type="dxa"/>
            <w:vAlign w:val="center"/>
          </w:tcPr>
          <w:p w:rsidR="00155F2A" w:rsidRPr="0029307E" w:rsidRDefault="00155F2A" w:rsidP="00467936">
            <w:pPr>
              <w:jc w:val="center"/>
              <w:rPr>
                <w:b/>
                <w:bCs/>
              </w:rPr>
            </w:pPr>
            <w:r w:rsidRPr="0029307E">
              <w:rPr>
                <w:b/>
                <w:bCs/>
              </w:rPr>
              <w:t>12h00 – 12h30</w:t>
            </w:r>
          </w:p>
        </w:tc>
        <w:tc>
          <w:tcPr>
            <w:tcW w:w="7403" w:type="dxa"/>
            <w:vAlign w:val="center"/>
          </w:tcPr>
          <w:p w:rsidR="00155F2A" w:rsidRPr="0029307E" w:rsidRDefault="00155F2A" w:rsidP="00467936">
            <w:r w:rsidRPr="0029307E">
              <w:t>Visite des ruines romaines d’Ifran et l’aqueduc de Toudja.</w:t>
            </w:r>
          </w:p>
        </w:tc>
      </w:tr>
      <w:tr w:rsidR="00155F2A" w:rsidRPr="0029307E" w:rsidTr="00467936">
        <w:trPr>
          <w:trHeight w:val="2039"/>
        </w:trPr>
        <w:tc>
          <w:tcPr>
            <w:tcW w:w="1808" w:type="dxa"/>
            <w:vAlign w:val="center"/>
          </w:tcPr>
          <w:p w:rsidR="00155F2A" w:rsidRPr="0029307E" w:rsidRDefault="00155F2A" w:rsidP="00467936">
            <w:pPr>
              <w:jc w:val="center"/>
              <w:rPr>
                <w:b/>
                <w:bCs/>
              </w:rPr>
            </w:pPr>
            <w:r w:rsidRPr="0029307E">
              <w:rPr>
                <w:b/>
                <w:bCs/>
              </w:rPr>
              <w:t>12h30 – 15h00</w:t>
            </w:r>
          </w:p>
        </w:tc>
        <w:tc>
          <w:tcPr>
            <w:tcW w:w="7403" w:type="dxa"/>
            <w:vAlign w:val="center"/>
          </w:tcPr>
          <w:p w:rsidR="00155F2A" w:rsidRPr="0029307E" w:rsidRDefault="00155F2A" w:rsidP="00467936">
            <w:pPr>
              <w:jc w:val="both"/>
            </w:pPr>
            <w:r w:rsidRPr="0029307E">
              <w:t xml:space="preserve">Visite du village rural d’Ichekfiouen, en présence des associations locales pour écouter les chants traditionnels, voir une exposition avec dégustation des </w:t>
            </w:r>
            <w:r w:rsidR="0025303C" w:rsidRPr="0029307E">
              <w:t>produits</w:t>
            </w:r>
            <w:r w:rsidRPr="0029307E">
              <w:t xml:space="preserve"> du terroir et enfin, déjeuner traditionnel préparé par les populations locales avec le concours des associations «  Assirem Gouraya et celle du village d’Ichekfiouen ».</w:t>
            </w:r>
          </w:p>
        </w:tc>
      </w:tr>
      <w:tr w:rsidR="00155F2A" w:rsidRPr="0029307E" w:rsidTr="00467936">
        <w:trPr>
          <w:trHeight w:val="1217"/>
        </w:trPr>
        <w:tc>
          <w:tcPr>
            <w:tcW w:w="1808" w:type="dxa"/>
            <w:vAlign w:val="center"/>
          </w:tcPr>
          <w:p w:rsidR="00155F2A" w:rsidRPr="0029307E" w:rsidRDefault="00155F2A" w:rsidP="00467936">
            <w:pPr>
              <w:jc w:val="center"/>
              <w:rPr>
                <w:b/>
                <w:bCs/>
              </w:rPr>
            </w:pPr>
            <w:r w:rsidRPr="0029307E">
              <w:rPr>
                <w:b/>
                <w:bCs/>
              </w:rPr>
              <w:t>15h00- 16h30</w:t>
            </w:r>
          </w:p>
        </w:tc>
        <w:tc>
          <w:tcPr>
            <w:tcW w:w="7403" w:type="dxa"/>
            <w:vAlign w:val="center"/>
          </w:tcPr>
          <w:p w:rsidR="00155F2A" w:rsidRPr="0029307E" w:rsidRDefault="00155F2A" w:rsidP="00467936">
            <w:pPr>
              <w:jc w:val="both"/>
            </w:pPr>
            <w:r w:rsidRPr="0029307E">
              <w:t xml:space="preserve">Visite du village en ruines d’Ibarissen pour observer les huileries, la place du village, ainsi que la fontaine. </w:t>
            </w:r>
          </w:p>
          <w:p w:rsidR="00155F2A" w:rsidRPr="0029307E" w:rsidRDefault="00155F2A" w:rsidP="00467936">
            <w:pPr>
              <w:jc w:val="both"/>
            </w:pPr>
            <w:r w:rsidRPr="0029307E">
              <w:t>Pour finir, on fera une dernière halte sous les vieux chênes verts qui produisent encore des glands comestibles.</w:t>
            </w:r>
          </w:p>
        </w:tc>
      </w:tr>
      <w:tr w:rsidR="00155F2A" w:rsidRPr="0029307E" w:rsidTr="00467936">
        <w:trPr>
          <w:trHeight w:val="789"/>
        </w:trPr>
        <w:tc>
          <w:tcPr>
            <w:tcW w:w="1808" w:type="dxa"/>
            <w:vAlign w:val="center"/>
          </w:tcPr>
          <w:p w:rsidR="00155F2A" w:rsidRPr="0029307E" w:rsidRDefault="00155F2A" w:rsidP="00467936">
            <w:pPr>
              <w:jc w:val="center"/>
              <w:rPr>
                <w:b/>
                <w:bCs/>
              </w:rPr>
            </w:pPr>
            <w:r w:rsidRPr="0029307E">
              <w:rPr>
                <w:b/>
                <w:bCs/>
              </w:rPr>
              <w:t>16h30 – 17h30</w:t>
            </w:r>
          </w:p>
        </w:tc>
        <w:tc>
          <w:tcPr>
            <w:tcW w:w="7403" w:type="dxa"/>
            <w:vAlign w:val="center"/>
          </w:tcPr>
          <w:p w:rsidR="00155F2A" w:rsidRPr="0029307E" w:rsidRDefault="00155F2A" w:rsidP="00467936">
            <w:r w:rsidRPr="0029307E">
              <w:t>Retour à l’hôtel Chréa – Béjaïa.</w:t>
            </w:r>
          </w:p>
        </w:tc>
      </w:tr>
    </w:tbl>
    <w:p w:rsidR="00155F2A" w:rsidRPr="0029307E" w:rsidRDefault="00155F2A" w:rsidP="00155F2A"/>
    <w:p w:rsidR="00AC699B" w:rsidRDefault="00AC699B">
      <w:pPr>
        <w:spacing w:after="200" w:line="276" w:lineRule="auto"/>
      </w:pPr>
      <w:r>
        <w:br w:type="page"/>
      </w:r>
    </w:p>
    <w:p w:rsidR="00B64D47" w:rsidRPr="00526F55" w:rsidRDefault="0099073B" w:rsidP="00D914A0">
      <w:pPr>
        <w:tabs>
          <w:tab w:val="left" w:pos="5571"/>
        </w:tabs>
        <w:rPr>
          <w:b/>
          <w:bCs/>
        </w:rPr>
      </w:pPr>
      <w:r>
        <w:rPr>
          <w:b/>
          <w:bCs/>
          <w:noProof/>
          <w:lang w:eastAsia="fr-FR"/>
        </w:rPr>
        <w:lastRenderedPageBreak/>
        <w:pict>
          <v:shapetype id="_x0000_t202" coordsize="21600,21600" o:spt="202" path="m,l,21600r21600,l21600,xe">
            <v:stroke joinstyle="miter"/>
            <v:path gradientshapeok="t" o:connecttype="rect"/>
          </v:shapetype>
          <v:shape id="_x0000_s1033" type="#_x0000_t202" style="position:absolute;margin-left:97.1pt;margin-top:321.25pt;width:267.45pt;height:19.7pt;z-index:251767808;mso-position-horizontal-relative:text;mso-position-vertical-relative:text" filled="f" stroked="f">
            <v:textbox style="mso-next-textbox:#_x0000_s1033">
              <w:txbxContent>
                <w:p w:rsidR="0099073B" w:rsidRPr="00663122" w:rsidRDefault="0099073B" w:rsidP="0099073B">
                  <w:pPr>
                    <w:jc w:val="center"/>
                    <w:rPr>
                      <w:b/>
                      <w:bCs/>
                    </w:rPr>
                  </w:pPr>
                  <w:r>
                    <w:rPr>
                      <w:b/>
                      <w:bCs/>
                    </w:rPr>
                    <w:t>Séance plénière</w:t>
                  </w:r>
                </w:p>
              </w:txbxContent>
            </v:textbox>
          </v:shape>
        </w:pict>
      </w:r>
      <w:r w:rsidR="00B64D47">
        <w:rPr>
          <w:b/>
          <w:bCs/>
          <w:noProof/>
          <w:lang w:eastAsia="fr-FR"/>
        </w:rPr>
        <w:drawing>
          <wp:anchor distT="0" distB="0" distL="114300" distR="114300" simplePos="0" relativeHeight="251752448" behindDoc="0" locked="0" layoutInCell="1" allowOverlap="1">
            <wp:simplePos x="0" y="0"/>
            <wp:positionH relativeFrom="margin">
              <wp:posOffset>2844800</wp:posOffset>
            </wp:positionH>
            <wp:positionV relativeFrom="margin">
              <wp:posOffset>2279650</wp:posOffset>
            </wp:positionV>
            <wp:extent cx="2696845" cy="1801495"/>
            <wp:effectExtent l="19050" t="0" r="8255" b="0"/>
            <wp:wrapSquare wrapText="bothSides"/>
            <wp:docPr id="8" name="Image 4" descr="F:\photo sortie\ghilas\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 sortie\ghilas\IMG_6408.JPG"/>
                    <pic:cNvPicPr>
                      <a:picLocks noChangeAspect="1" noChangeArrowheads="1"/>
                    </pic:cNvPicPr>
                  </pic:nvPicPr>
                  <pic:blipFill>
                    <a:blip r:embed="rId44" cstate="print"/>
                    <a:srcRect/>
                    <a:stretch>
                      <a:fillRect/>
                    </a:stretch>
                  </pic:blipFill>
                  <pic:spPr bwMode="auto">
                    <a:xfrm>
                      <a:off x="0" y="0"/>
                      <a:ext cx="2696845" cy="1801495"/>
                    </a:xfrm>
                    <a:prstGeom prst="rect">
                      <a:avLst/>
                    </a:prstGeom>
                    <a:noFill/>
                    <a:ln w="9525">
                      <a:noFill/>
                      <a:miter lim="800000"/>
                      <a:headEnd/>
                      <a:tailEnd/>
                    </a:ln>
                  </pic:spPr>
                </pic:pic>
              </a:graphicData>
            </a:graphic>
          </wp:anchor>
        </w:drawing>
      </w:r>
      <w:r w:rsidR="00B64D47">
        <w:rPr>
          <w:b/>
          <w:bCs/>
          <w:noProof/>
          <w:lang w:eastAsia="fr-FR"/>
        </w:rPr>
        <w:drawing>
          <wp:anchor distT="0" distB="0" distL="114300" distR="114300" simplePos="0" relativeHeight="251749376" behindDoc="0" locked="0" layoutInCell="1" allowOverlap="1">
            <wp:simplePos x="0" y="0"/>
            <wp:positionH relativeFrom="margin">
              <wp:align>left</wp:align>
            </wp:positionH>
            <wp:positionV relativeFrom="margin">
              <wp:posOffset>382905</wp:posOffset>
            </wp:positionV>
            <wp:extent cx="2610485" cy="1739900"/>
            <wp:effectExtent l="19050" t="0" r="0" b="0"/>
            <wp:wrapSquare wrapText="bothSides"/>
            <wp:docPr id="3" name="Image 1" descr="F:\photo sortie\ghilas\IMG_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sortie\ghilas\IMG_6397.JPG"/>
                    <pic:cNvPicPr>
                      <a:picLocks noChangeAspect="1" noChangeArrowheads="1"/>
                    </pic:cNvPicPr>
                  </pic:nvPicPr>
                  <pic:blipFill>
                    <a:blip r:embed="rId45" cstate="print"/>
                    <a:srcRect/>
                    <a:stretch>
                      <a:fillRect/>
                    </a:stretch>
                  </pic:blipFill>
                  <pic:spPr bwMode="auto">
                    <a:xfrm>
                      <a:off x="0" y="0"/>
                      <a:ext cx="2610485" cy="1739900"/>
                    </a:xfrm>
                    <a:prstGeom prst="rect">
                      <a:avLst/>
                    </a:prstGeom>
                    <a:noFill/>
                    <a:ln w="9525">
                      <a:noFill/>
                      <a:miter lim="800000"/>
                      <a:headEnd/>
                      <a:tailEnd/>
                    </a:ln>
                  </pic:spPr>
                </pic:pic>
              </a:graphicData>
            </a:graphic>
          </wp:anchor>
        </w:drawing>
      </w:r>
      <w:r w:rsidR="00B64D47">
        <w:rPr>
          <w:b/>
          <w:bCs/>
          <w:noProof/>
          <w:lang w:eastAsia="fr-FR"/>
        </w:rPr>
        <w:drawing>
          <wp:anchor distT="0" distB="0" distL="114300" distR="114300" simplePos="0" relativeHeight="251750400" behindDoc="0" locked="0" layoutInCell="1" allowOverlap="1">
            <wp:simplePos x="0" y="0"/>
            <wp:positionH relativeFrom="margin">
              <wp:posOffset>2844800</wp:posOffset>
            </wp:positionH>
            <wp:positionV relativeFrom="margin">
              <wp:posOffset>382905</wp:posOffset>
            </wp:positionV>
            <wp:extent cx="2694305" cy="1739900"/>
            <wp:effectExtent l="19050" t="0" r="0" b="0"/>
            <wp:wrapSquare wrapText="bothSides"/>
            <wp:docPr id="6" name="Image 2" descr="F:\photo sortie\ghilas\IMG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sortie\ghilas\IMG_6401.JPG"/>
                    <pic:cNvPicPr>
                      <a:picLocks noChangeAspect="1" noChangeArrowheads="1"/>
                    </pic:cNvPicPr>
                  </pic:nvPicPr>
                  <pic:blipFill>
                    <a:blip r:embed="rId46" cstate="print"/>
                    <a:srcRect/>
                    <a:stretch>
                      <a:fillRect/>
                    </a:stretch>
                  </pic:blipFill>
                  <pic:spPr bwMode="auto">
                    <a:xfrm>
                      <a:off x="0" y="0"/>
                      <a:ext cx="2694305" cy="1739900"/>
                    </a:xfrm>
                    <a:prstGeom prst="rect">
                      <a:avLst/>
                    </a:prstGeom>
                    <a:noFill/>
                    <a:ln w="9525">
                      <a:noFill/>
                      <a:miter lim="800000"/>
                      <a:headEnd/>
                      <a:tailEnd/>
                    </a:ln>
                  </pic:spPr>
                </pic:pic>
              </a:graphicData>
            </a:graphic>
          </wp:anchor>
        </w:drawing>
      </w:r>
      <w:r w:rsidR="00B64D47" w:rsidRPr="00526F55">
        <w:rPr>
          <w:b/>
          <w:bCs/>
        </w:rPr>
        <w:t xml:space="preserve">Annexe </w:t>
      </w:r>
      <w:r w:rsidR="00D914A0">
        <w:rPr>
          <w:b/>
          <w:bCs/>
        </w:rPr>
        <w:t>2</w:t>
      </w:r>
      <w:r w:rsidR="00B64D47" w:rsidRPr="00526F55">
        <w:rPr>
          <w:b/>
          <w:bCs/>
        </w:rPr>
        <w:t xml:space="preserve"> : </w:t>
      </w:r>
      <w:r w:rsidR="00B64D47">
        <w:rPr>
          <w:b/>
          <w:bCs/>
        </w:rPr>
        <w:t>Photographie de l’atelier</w:t>
      </w:r>
    </w:p>
    <w:p w:rsidR="00155F2A" w:rsidRPr="0029307E" w:rsidRDefault="0099073B">
      <w:pPr>
        <w:spacing w:after="200" w:line="276" w:lineRule="auto"/>
        <w:rPr>
          <w:sz w:val="22"/>
          <w:szCs w:val="22"/>
        </w:rPr>
      </w:pPr>
      <w:r>
        <w:rPr>
          <w:noProof/>
          <w:sz w:val="22"/>
          <w:szCs w:val="22"/>
          <w:lang w:eastAsia="fr-FR"/>
        </w:rPr>
        <w:pict>
          <v:shape id="_x0000_s1036" type="#_x0000_t202" style="position:absolute;margin-left:19pt;margin-top:347.75pt;width:170.05pt;height:40.9pt;z-index:251770880;mso-position-horizontal-relative:text;mso-position-vertical-relative:text" filled="f" stroked="f">
            <v:textbox style="mso-next-textbox:#_x0000_s1036">
              <w:txbxContent>
                <w:p w:rsidR="0099073B" w:rsidRPr="00663122" w:rsidRDefault="0099073B" w:rsidP="0099073B">
                  <w:pPr>
                    <w:jc w:val="center"/>
                    <w:rPr>
                      <w:b/>
                      <w:bCs/>
                    </w:rPr>
                  </w:pPr>
                  <w:r>
                    <w:rPr>
                      <w:b/>
                      <w:bCs/>
                    </w:rPr>
                    <w:t xml:space="preserve">Observation d’endémiques à la ZIP de </w:t>
                  </w:r>
                  <w:proofErr w:type="spellStart"/>
                  <w:r>
                    <w:rPr>
                      <w:b/>
                      <w:bCs/>
                    </w:rPr>
                    <w:t>Gouraya</w:t>
                  </w:r>
                  <w:proofErr w:type="spellEnd"/>
                </w:p>
              </w:txbxContent>
            </v:textbox>
          </v:shape>
        </w:pict>
      </w:r>
      <w:r>
        <w:rPr>
          <w:noProof/>
          <w:sz w:val="22"/>
          <w:szCs w:val="22"/>
          <w:lang w:eastAsia="fr-FR"/>
        </w:rPr>
        <w:pict>
          <v:shape id="_x0000_s1035" type="#_x0000_t202" style="position:absolute;margin-left:-207.85pt;margin-top:347.75pt;width:170.05pt;height:40.9pt;z-index:251769856;mso-position-horizontal-relative:text;mso-position-vertical-relative:text" filled="f" stroked="f">
            <v:textbox style="mso-next-textbox:#_x0000_s1035">
              <w:txbxContent>
                <w:p w:rsidR="0099073B" w:rsidRPr="00663122" w:rsidRDefault="0099073B" w:rsidP="0099073B">
                  <w:pPr>
                    <w:jc w:val="center"/>
                    <w:rPr>
                      <w:b/>
                      <w:bCs/>
                    </w:rPr>
                  </w:pPr>
                  <w:r>
                    <w:rPr>
                      <w:b/>
                      <w:bCs/>
                    </w:rPr>
                    <w:t xml:space="preserve">Reboisement d’olivier réserve de biosphère </w:t>
                  </w:r>
                  <w:r w:rsidR="00A95112">
                    <w:rPr>
                      <w:b/>
                      <w:bCs/>
                    </w:rPr>
                    <w:t xml:space="preserve">de </w:t>
                  </w:r>
                  <w:proofErr w:type="spellStart"/>
                  <w:r>
                    <w:rPr>
                      <w:b/>
                      <w:bCs/>
                    </w:rPr>
                    <w:t>Gouraya</w:t>
                  </w:r>
                  <w:proofErr w:type="spellEnd"/>
                </w:p>
              </w:txbxContent>
            </v:textbox>
          </v:shape>
        </w:pict>
      </w:r>
      <w:r>
        <w:rPr>
          <w:b/>
          <w:bCs/>
          <w:noProof/>
          <w:lang w:eastAsia="fr-FR"/>
        </w:rPr>
        <w:pict>
          <v:shape id="_x0000_s1034" type="#_x0000_t202" style="position:absolute;margin-left:-131.4pt;margin-top:174.9pt;width:267.45pt;height:19.7pt;z-index:251768832;mso-position-horizontal-relative:text;mso-position-vertical-relative:text" filled="f" stroked="f">
            <v:textbox style="mso-next-textbox:#_x0000_s1034">
              <w:txbxContent>
                <w:p w:rsidR="0099073B" w:rsidRPr="00663122" w:rsidRDefault="0099073B" w:rsidP="0099073B">
                  <w:pPr>
                    <w:jc w:val="center"/>
                    <w:rPr>
                      <w:b/>
                      <w:bCs/>
                    </w:rPr>
                  </w:pPr>
                  <w:r>
                    <w:rPr>
                      <w:b/>
                      <w:bCs/>
                    </w:rPr>
                    <w:t>Travaux de groupe</w:t>
                  </w:r>
                </w:p>
              </w:txbxContent>
            </v:textbox>
          </v:shape>
        </w:pict>
      </w:r>
      <w:r>
        <w:rPr>
          <w:b/>
          <w:bCs/>
          <w:noProof/>
          <w:lang w:eastAsia="fr-FR"/>
        </w:rPr>
        <w:drawing>
          <wp:anchor distT="0" distB="0" distL="114300" distR="114300" simplePos="0" relativeHeight="251756544" behindDoc="0" locked="0" layoutInCell="1" allowOverlap="1">
            <wp:simplePos x="0" y="0"/>
            <wp:positionH relativeFrom="margin">
              <wp:posOffset>2846705</wp:posOffset>
            </wp:positionH>
            <wp:positionV relativeFrom="margin">
              <wp:posOffset>6626225</wp:posOffset>
            </wp:positionV>
            <wp:extent cx="2708910" cy="1800225"/>
            <wp:effectExtent l="19050" t="0" r="0" b="0"/>
            <wp:wrapSquare wrapText="bothSides"/>
            <wp:docPr id="12" name="Image 8" descr="F:\photo sortie\ghilas\IMG_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 sortie\ghilas\IMG_6440.JPG"/>
                    <pic:cNvPicPr>
                      <a:picLocks noChangeAspect="1" noChangeArrowheads="1"/>
                    </pic:cNvPicPr>
                  </pic:nvPicPr>
                  <pic:blipFill>
                    <a:blip r:embed="rId47" cstate="print"/>
                    <a:srcRect/>
                    <a:stretch>
                      <a:fillRect/>
                    </a:stretch>
                  </pic:blipFill>
                  <pic:spPr bwMode="auto">
                    <a:xfrm>
                      <a:off x="0" y="0"/>
                      <a:ext cx="2708910" cy="1800225"/>
                    </a:xfrm>
                    <a:prstGeom prst="rect">
                      <a:avLst/>
                    </a:prstGeom>
                    <a:noFill/>
                    <a:ln w="9525">
                      <a:noFill/>
                      <a:miter lim="800000"/>
                      <a:headEnd/>
                      <a:tailEnd/>
                    </a:ln>
                  </pic:spPr>
                </pic:pic>
              </a:graphicData>
            </a:graphic>
          </wp:anchor>
        </w:drawing>
      </w:r>
      <w:r>
        <w:rPr>
          <w:b/>
          <w:bCs/>
          <w:noProof/>
          <w:lang w:eastAsia="fr-FR"/>
        </w:rPr>
        <w:drawing>
          <wp:anchor distT="0" distB="0" distL="114300" distR="114300" simplePos="0" relativeHeight="251755520" behindDoc="0" locked="0" layoutInCell="1" allowOverlap="1">
            <wp:simplePos x="0" y="0"/>
            <wp:positionH relativeFrom="margin">
              <wp:posOffset>-79375</wp:posOffset>
            </wp:positionH>
            <wp:positionV relativeFrom="margin">
              <wp:posOffset>6626225</wp:posOffset>
            </wp:positionV>
            <wp:extent cx="2724150" cy="1828800"/>
            <wp:effectExtent l="19050" t="0" r="0" b="0"/>
            <wp:wrapSquare wrapText="bothSides"/>
            <wp:docPr id="11" name="Image 7" descr="F:\photo sortie\ghilas\IMG_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 sortie\ghilas\IMG_6655.JPG"/>
                    <pic:cNvPicPr>
                      <a:picLocks noChangeAspect="1" noChangeArrowheads="1"/>
                    </pic:cNvPicPr>
                  </pic:nvPicPr>
                  <pic:blipFill>
                    <a:blip r:embed="rId48" cstate="print"/>
                    <a:srcRect/>
                    <a:stretch>
                      <a:fillRect/>
                    </a:stretch>
                  </pic:blipFill>
                  <pic:spPr bwMode="auto">
                    <a:xfrm>
                      <a:off x="0" y="0"/>
                      <a:ext cx="2724150" cy="1828800"/>
                    </a:xfrm>
                    <a:prstGeom prst="rect">
                      <a:avLst/>
                    </a:prstGeom>
                    <a:noFill/>
                    <a:ln w="9525">
                      <a:noFill/>
                      <a:miter lim="800000"/>
                      <a:headEnd/>
                      <a:tailEnd/>
                    </a:ln>
                  </pic:spPr>
                </pic:pic>
              </a:graphicData>
            </a:graphic>
          </wp:anchor>
        </w:drawing>
      </w:r>
      <w:r w:rsidR="00B64D47">
        <w:rPr>
          <w:noProof/>
          <w:sz w:val="22"/>
          <w:szCs w:val="22"/>
          <w:lang w:eastAsia="fr-FR"/>
        </w:rPr>
        <w:drawing>
          <wp:anchor distT="0" distB="0" distL="114300" distR="114300" simplePos="0" relativeHeight="251754496" behindDoc="0" locked="0" layoutInCell="1" allowOverlap="1">
            <wp:simplePos x="0" y="0"/>
            <wp:positionH relativeFrom="margin">
              <wp:posOffset>2844800</wp:posOffset>
            </wp:positionH>
            <wp:positionV relativeFrom="margin">
              <wp:posOffset>4313555</wp:posOffset>
            </wp:positionV>
            <wp:extent cx="2696845" cy="1958340"/>
            <wp:effectExtent l="19050" t="0" r="8255" b="0"/>
            <wp:wrapSquare wrapText="bothSides"/>
            <wp:docPr id="10" name="Image 6" descr="H:\P10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1050948.JPG"/>
                    <pic:cNvPicPr>
                      <a:picLocks noChangeAspect="1" noChangeArrowheads="1"/>
                    </pic:cNvPicPr>
                  </pic:nvPicPr>
                  <pic:blipFill>
                    <a:blip r:embed="rId49" cstate="print"/>
                    <a:srcRect/>
                    <a:stretch>
                      <a:fillRect/>
                    </a:stretch>
                  </pic:blipFill>
                  <pic:spPr bwMode="auto">
                    <a:xfrm>
                      <a:off x="0" y="0"/>
                      <a:ext cx="2696845" cy="1958340"/>
                    </a:xfrm>
                    <a:prstGeom prst="rect">
                      <a:avLst/>
                    </a:prstGeom>
                    <a:noFill/>
                    <a:ln w="9525">
                      <a:noFill/>
                      <a:miter lim="800000"/>
                      <a:headEnd/>
                      <a:tailEnd/>
                    </a:ln>
                  </pic:spPr>
                </pic:pic>
              </a:graphicData>
            </a:graphic>
          </wp:anchor>
        </w:drawing>
      </w:r>
      <w:r w:rsidR="00B64D47">
        <w:rPr>
          <w:noProof/>
          <w:sz w:val="22"/>
          <w:szCs w:val="22"/>
          <w:lang w:eastAsia="fr-FR"/>
        </w:rPr>
        <w:drawing>
          <wp:anchor distT="0" distB="0" distL="114300" distR="114300" simplePos="0" relativeHeight="251753472" behindDoc="0" locked="0" layoutInCell="1" allowOverlap="1">
            <wp:simplePos x="0" y="0"/>
            <wp:positionH relativeFrom="margin">
              <wp:posOffset>-48260</wp:posOffset>
            </wp:positionH>
            <wp:positionV relativeFrom="margin">
              <wp:posOffset>4313555</wp:posOffset>
            </wp:positionV>
            <wp:extent cx="2696845" cy="1958340"/>
            <wp:effectExtent l="19050" t="0" r="8255" b="0"/>
            <wp:wrapSquare wrapText="bothSides"/>
            <wp:docPr id="9" name="Image 5" descr="H:\P105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1050955.JPG"/>
                    <pic:cNvPicPr>
                      <a:picLocks noChangeAspect="1" noChangeArrowheads="1"/>
                    </pic:cNvPicPr>
                  </pic:nvPicPr>
                  <pic:blipFill>
                    <a:blip r:embed="rId50" cstate="print"/>
                    <a:srcRect/>
                    <a:stretch>
                      <a:fillRect/>
                    </a:stretch>
                  </pic:blipFill>
                  <pic:spPr bwMode="auto">
                    <a:xfrm>
                      <a:off x="0" y="0"/>
                      <a:ext cx="2696845" cy="1958340"/>
                    </a:xfrm>
                    <a:prstGeom prst="rect">
                      <a:avLst/>
                    </a:prstGeom>
                    <a:noFill/>
                    <a:ln w="9525">
                      <a:noFill/>
                      <a:miter lim="800000"/>
                      <a:headEnd/>
                      <a:tailEnd/>
                    </a:ln>
                  </pic:spPr>
                </pic:pic>
              </a:graphicData>
            </a:graphic>
          </wp:anchor>
        </w:drawing>
      </w:r>
      <w:r w:rsidR="00B64D47">
        <w:rPr>
          <w:noProof/>
          <w:sz w:val="22"/>
          <w:szCs w:val="22"/>
          <w:lang w:eastAsia="fr-FR"/>
        </w:rPr>
        <w:drawing>
          <wp:anchor distT="0" distB="0" distL="114300" distR="114300" simplePos="0" relativeHeight="251751424" behindDoc="0" locked="0" layoutInCell="1" allowOverlap="1">
            <wp:simplePos x="0" y="0"/>
            <wp:positionH relativeFrom="margin">
              <wp:posOffset>-46355</wp:posOffset>
            </wp:positionH>
            <wp:positionV relativeFrom="margin">
              <wp:posOffset>2279650</wp:posOffset>
            </wp:positionV>
            <wp:extent cx="2694305" cy="1801495"/>
            <wp:effectExtent l="19050" t="0" r="0" b="0"/>
            <wp:wrapSquare wrapText="bothSides"/>
            <wp:docPr id="7" name="Image 3" descr="F:\photo sortie\ghilas\IMG_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sortie\ghilas\IMG_6405.JPG"/>
                    <pic:cNvPicPr>
                      <a:picLocks noChangeAspect="1" noChangeArrowheads="1"/>
                    </pic:cNvPicPr>
                  </pic:nvPicPr>
                  <pic:blipFill>
                    <a:blip r:embed="rId51" cstate="print"/>
                    <a:srcRect/>
                    <a:stretch>
                      <a:fillRect/>
                    </a:stretch>
                  </pic:blipFill>
                  <pic:spPr bwMode="auto">
                    <a:xfrm>
                      <a:off x="0" y="0"/>
                      <a:ext cx="2694305" cy="1801495"/>
                    </a:xfrm>
                    <a:prstGeom prst="rect">
                      <a:avLst/>
                    </a:prstGeom>
                    <a:noFill/>
                    <a:ln w="9525">
                      <a:noFill/>
                      <a:miter lim="800000"/>
                      <a:headEnd/>
                      <a:tailEnd/>
                    </a:ln>
                  </pic:spPr>
                </pic:pic>
              </a:graphicData>
            </a:graphic>
          </wp:anchor>
        </w:drawing>
      </w:r>
    </w:p>
    <w:p w:rsidR="00E44B6A" w:rsidRDefault="00E44B6A" w:rsidP="00155F2A">
      <w:pPr>
        <w:tabs>
          <w:tab w:val="left" w:pos="3486"/>
        </w:tabs>
        <w:rPr>
          <w:sz w:val="22"/>
          <w:szCs w:val="22"/>
        </w:rPr>
      </w:pPr>
    </w:p>
    <w:p w:rsidR="00E44B6A" w:rsidRDefault="000E38BA" w:rsidP="00155F2A">
      <w:pPr>
        <w:tabs>
          <w:tab w:val="left" w:pos="3486"/>
        </w:tabs>
        <w:rPr>
          <w:sz w:val="22"/>
          <w:szCs w:val="22"/>
        </w:rPr>
      </w:pPr>
      <w:bookmarkStart w:id="0" w:name="_GoBack"/>
      <w:bookmarkEnd w:id="0"/>
      <w:r>
        <w:rPr>
          <w:noProof/>
          <w:sz w:val="22"/>
          <w:szCs w:val="22"/>
          <w:lang w:eastAsia="fr-FR"/>
        </w:rPr>
        <w:lastRenderedPageBreak/>
        <w:drawing>
          <wp:anchor distT="0" distB="0" distL="114300" distR="114300" simplePos="0" relativeHeight="251758592" behindDoc="0" locked="0" layoutInCell="1" allowOverlap="1">
            <wp:simplePos x="0" y="0"/>
            <wp:positionH relativeFrom="margin">
              <wp:posOffset>-167640</wp:posOffset>
            </wp:positionH>
            <wp:positionV relativeFrom="margin">
              <wp:posOffset>1675765</wp:posOffset>
            </wp:positionV>
            <wp:extent cx="6090285" cy="1805940"/>
            <wp:effectExtent l="19050" t="0" r="5715" b="0"/>
            <wp:wrapSquare wrapText="bothSides"/>
            <wp:docPr id="14" name="Image 10" descr="F:\photo sortie\ghania\106_PANA\P106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 sortie\ghania\106_PANA\P1060049.JPG"/>
                    <pic:cNvPicPr>
                      <a:picLocks noChangeAspect="1" noChangeArrowheads="1"/>
                    </pic:cNvPicPr>
                  </pic:nvPicPr>
                  <pic:blipFill>
                    <a:blip r:embed="rId52" cstate="print"/>
                    <a:srcRect/>
                    <a:stretch>
                      <a:fillRect/>
                    </a:stretch>
                  </pic:blipFill>
                  <pic:spPr bwMode="auto">
                    <a:xfrm>
                      <a:off x="0" y="0"/>
                      <a:ext cx="6090285" cy="1805940"/>
                    </a:xfrm>
                    <a:prstGeom prst="rect">
                      <a:avLst/>
                    </a:prstGeom>
                    <a:noFill/>
                    <a:ln w="9525">
                      <a:noFill/>
                      <a:miter lim="800000"/>
                      <a:headEnd/>
                      <a:tailEnd/>
                    </a:ln>
                  </pic:spPr>
                </pic:pic>
              </a:graphicData>
            </a:graphic>
          </wp:anchor>
        </w:drawing>
      </w:r>
      <w:r w:rsidR="007C6B77">
        <w:rPr>
          <w:noProof/>
          <w:sz w:val="22"/>
          <w:szCs w:val="22"/>
          <w:lang w:eastAsia="fr-FR"/>
        </w:rPr>
        <w:pict>
          <v:shape id="_x0000_s1026" type="#_x0000_t202" style="position:absolute;margin-left:103.95pt;margin-top:114.4pt;width:267.45pt;height:19.7pt;z-index:251762688;mso-position-horizontal-relative:text;mso-position-vertical-relative:text" filled="f" stroked="f">
            <v:textbox style="mso-next-textbox:#_x0000_s1026">
              <w:txbxContent>
                <w:p w:rsidR="00663122" w:rsidRPr="00663122" w:rsidRDefault="00663122" w:rsidP="00663122">
                  <w:pPr>
                    <w:rPr>
                      <w:b/>
                      <w:bCs/>
                    </w:rPr>
                  </w:pPr>
                  <w:r w:rsidRPr="00663122">
                    <w:rPr>
                      <w:b/>
                      <w:bCs/>
                    </w:rPr>
                    <w:t xml:space="preserve">Vue panoramique des paysages de </w:t>
                  </w:r>
                  <w:proofErr w:type="spellStart"/>
                  <w:r w:rsidRPr="00663122">
                    <w:rPr>
                      <w:b/>
                      <w:bCs/>
                    </w:rPr>
                    <w:t>Gouraya</w:t>
                  </w:r>
                  <w:proofErr w:type="spellEnd"/>
                </w:p>
              </w:txbxContent>
            </v:textbox>
          </v:shape>
        </w:pict>
      </w:r>
      <w:r w:rsidR="00663122">
        <w:rPr>
          <w:noProof/>
          <w:sz w:val="22"/>
          <w:szCs w:val="22"/>
          <w:lang w:eastAsia="fr-FR"/>
        </w:rPr>
        <w:drawing>
          <wp:anchor distT="0" distB="0" distL="114300" distR="114300" simplePos="0" relativeHeight="251757568" behindDoc="0" locked="0" layoutInCell="1" allowOverlap="1">
            <wp:simplePos x="0" y="0"/>
            <wp:positionH relativeFrom="margin">
              <wp:posOffset>-134620</wp:posOffset>
            </wp:positionH>
            <wp:positionV relativeFrom="margin">
              <wp:posOffset>64770</wp:posOffset>
            </wp:positionV>
            <wp:extent cx="6052185" cy="1414780"/>
            <wp:effectExtent l="0" t="0" r="0" b="0"/>
            <wp:wrapSquare wrapText="bothSides"/>
            <wp:docPr id="13" name="Image 9" descr="F:\photo sortie\ghania\106_PANA\P106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 sortie\ghania\106_PANA\P1060047.JPG"/>
                    <pic:cNvPicPr>
                      <a:picLocks noChangeAspect="1" noChangeArrowheads="1"/>
                    </pic:cNvPicPr>
                  </pic:nvPicPr>
                  <pic:blipFill>
                    <a:blip r:embed="rId53" cstate="print"/>
                    <a:srcRect/>
                    <a:stretch>
                      <a:fillRect/>
                    </a:stretch>
                  </pic:blipFill>
                  <pic:spPr bwMode="auto">
                    <a:xfrm>
                      <a:off x="0" y="0"/>
                      <a:ext cx="6052185" cy="1414780"/>
                    </a:xfrm>
                    <a:prstGeom prst="rect">
                      <a:avLst/>
                    </a:prstGeom>
                    <a:noFill/>
                    <a:ln w="9525">
                      <a:noFill/>
                      <a:miter lim="800000"/>
                      <a:headEnd/>
                      <a:tailEnd/>
                    </a:ln>
                  </pic:spPr>
                </pic:pic>
              </a:graphicData>
            </a:graphic>
          </wp:anchor>
        </w:drawing>
      </w:r>
    </w:p>
    <w:p w:rsidR="00155F2A" w:rsidRPr="0029307E" w:rsidRDefault="007C6B77" w:rsidP="00155F2A">
      <w:pPr>
        <w:tabs>
          <w:tab w:val="left" w:pos="3486"/>
        </w:tabs>
        <w:rPr>
          <w:sz w:val="22"/>
          <w:szCs w:val="22"/>
        </w:rPr>
      </w:pPr>
      <w:r>
        <w:rPr>
          <w:noProof/>
          <w:sz w:val="22"/>
          <w:szCs w:val="22"/>
          <w:lang w:eastAsia="fr-FR"/>
        </w:rPr>
        <w:pict>
          <v:shape id="_x0000_s1029" type="#_x0000_t202" style="position:absolute;margin-left:101.55pt;margin-top:145.15pt;width:267.45pt;height:19.7pt;z-index:251764736" stroked="f">
            <v:textbox style="mso-next-textbox:#_x0000_s1029">
              <w:txbxContent>
                <w:p w:rsidR="000E38BA" w:rsidRPr="00663122" w:rsidRDefault="000E38BA" w:rsidP="000E38BA">
                  <w:pPr>
                    <w:rPr>
                      <w:b/>
                      <w:bCs/>
                    </w:rPr>
                  </w:pPr>
                  <w:r>
                    <w:rPr>
                      <w:b/>
                      <w:bCs/>
                    </w:rPr>
                    <w:t xml:space="preserve">Vue panoramique du Cap </w:t>
                  </w:r>
                  <w:proofErr w:type="spellStart"/>
                  <w:r>
                    <w:rPr>
                      <w:b/>
                      <w:bCs/>
                    </w:rPr>
                    <w:t>Carbon</w:t>
                  </w:r>
                  <w:proofErr w:type="spellEnd"/>
                </w:p>
              </w:txbxContent>
            </v:textbox>
          </v:shape>
        </w:pict>
      </w:r>
      <w:r w:rsidR="00E44B6A">
        <w:rPr>
          <w:noProof/>
          <w:sz w:val="22"/>
          <w:szCs w:val="22"/>
          <w:lang w:eastAsia="fr-FR"/>
        </w:rPr>
        <w:drawing>
          <wp:anchor distT="0" distB="0" distL="114300" distR="114300" simplePos="0" relativeHeight="251759616" behindDoc="0" locked="0" layoutInCell="1" allowOverlap="1">
            <wp:simplePos x="0" y="0"/>
            <wp:positionH relativeFrom="margin">
              <wp:posOffset>-151130</wp:posOffset>
            </wp:positionH>
            <wp:positionV relativeFrom="margin">
              <wp:posOffset>3685540</wp:posOffset>
            </wp:positionV>
            <wp:extent cx="6114415" cy="1651000"/>
            <wp:effectExtent l="19050" t="0" r="635" b="0"/>
            <wp:wrapSquare wrapText="bothSides"/>
            <wp:docPr id="15" name="Image 11" descr="F:\photo sortie\ghania\106_PANA\P106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 sortie\ghania\106_PANA\P1060344.JPG"/>
                    <pic:cNvPicPr>
                      <a:picLocks noChangeAspect="1" noChangeArrowheads="1"/>
                    </pic:cNvPicPr>
                  </pic:nvPicPr>
                  <pic:blipFill>
                    <a:blip r:embed="rId54" cstate="print"/>
                    <a:srcRect/>
                    <a:stretch>
                      <a:fillRect/>
                    </a:stretch>
                  </pic:blipFill>
                  <pic:spPr bwMode="auto">
                    <a:xfrm>
                      <a:off x="0" y="0"/>
                      <a:ext cx="6114415" cy="1651000"/>
                    </a:xfrm>
                    <a:prstGeom prst="rect">
                      <a:avLst/>
                    </a:prstGeom>
                    <a:noFill/>
                    <a:ln w="9525">
                      <a:noFill/>
                      <a:miter lim="800000"/>
                      <a:headEnd/>
                      <a:tailEnd/>
                    </a:ln>
                  </pic:spPr>
                </pic:pic>
              </a:graphicData>
            </a:graphic>
          </wp:anchor>
        </w:drawing>
      </w:r>
    </w:p>
    <w:p w:rsidR="00155F2A" w:rsidRPr="0029307E" w:rsidRDefault="007C6B77" w:rsidP="00155F2A">
      <w:pPr>
        <w:rPr>
          <w:sz w:val="22"/>
          <w:szCs w:val="22"/>
        </w:rPr>
      </w:pPr>
      <w:r>
        <w:rPr>
          <w:noProof/>
          <w:sz w:val="22"/>
          <w:szCs w:val="22"/>
          <w:lang w:eastAsia="fr-FR"/>
        </w:rPr>
        <w:pict>
          <v:shape id="_x0000_s1028" type="#_x0000_t202" style="position:absolute;margin-left:92pt;margin-top:134.55pt;width:267.45pt;height:19.7pt;z-index:251763712" stroked="f">
            <v:textbox>
              <w:txbxContent>
                <w:p w:rsidR="000E38BA" w:rsidRPr="00663122" w:rsidRDefault="000E38BA" w:rsidP="000E38BA">
                  <w:pPr>
                    <w:rPr>
                      <w:b/>
                      <w:bCs/>
                    </w:rPr>
                  </w:pPr>
                  <w:r w:rsidRPr="00663122">
                    <w:rPr>
                      <w:b/>
                      <w:bCs/>
                    </w:rPr>
                    <w:t>Vue pan</w:t>
                  </w:r>
                  <w:r>
                    <w:rPr>
                      <w:b/>
                      <w:bCs/>
                    </w:rPr>
                    <w:t xml:space="preserve">oramique du village </w:t>
                  </w:r>
                  <w:r w:rsidRPr="000E38BA">
                    <w:rPr>
                      <w:b/>
                      <w:bCs/>
                      <w:i/>
                      <w:iCs/>
                    </w:rPr>
                    <w:t>d’</w:t>
                  </w:r>
                  <w:proofErr w:type="spellStart"/>
                  <w:r w:rsidRPr="000E38BA">
                    <w:rPr>
                      <w:b/>
                      <w:bCs/>
                      <w:i/>
                      <w:iCs/>
                    </w:rPr>
                    <w:t>Ichekfiouène</w:t>
                  </w:r>
                  <w:proofErr w:type="spellEnd"/>
                </w:p>
              </w:txbxContent>
            </v:textbox>
          </v:shape>
        </w:pict>
      </w:r>
    </w:p>
    <w:p w:rsidR="00155F2A" w:rsidRDefault="00B273BD" w:rsidP="00155F2A">
      <w:pPr>
        <w:rPr>
          <w:sz w:val="22"/>
          <w:szCs w:val="22"/>
        </w:rPr>
      </w:pPr>
      <w:r>
        <w:rPr>
          <w:noProof/>
          <w:sz w:val="22"/>
          <w:szCs w:val="22"/>
          <w:lang w:eastAsia="fr-FR"/>
        </w:rPr>
        <w:pict>
          <v:shape id="_x0000_s1032" type="#_x0000_t202" style="position:absolute;margin-left:-13.7pt;margin-top:280.85pt;width:478.8pt;height:23.2pt;z-index:251766784;mso-position-horizontal-relative:text;mso-position-vertical-relative:text" filled="f" stroked="f">
            <v:textbox style="mso-next-textbox:#_x0000_s1032">
              <w:txbxContent>
                <w:p w:rsidR="00B273BD" w:rsidRPr="00B273BD" w:rsidRDefault="00B273BD" w:rsidP="00B273BD">
                  <w:pPr>
                    <w:jc w:val="center"/>
                    <w:rPr>
                      <w:b/>
                      <w:bCs/>
                    </w:rPr>
                  </w:pPr>
                  <w:r>
                    <w:rPr>
                      <w:b/>
                      <w:bCs/>
                    </w:rPr>
                    <w:t xml:space="preserve">Vue panoramique de la vallée de </w:t>
                  </w:r>
                  <w:proofErr w:type="spellStart"/>
                  <w:r>
                    <w:rPr>
                      <w:b/>
                      <w:bCs/>
                    </w:rPr>
                    <w:t>Toudja</w:t>
                  </w:r>
                  <w:proofErr w:type="spellEnd"/>
                  <w:r>
                    <w:rPr>
                      <w:b/>
                      <w:bCs/>
                    </w:rPr>
                    <w:t xml:space="preserve"> en allant vers </w:t>
                  </w:r>
                  <w:proofErr w:type="spellStart"/>
                  <w:r w:rsidRPr="00B273BD">
                    <w:rPr>
                      <w:b/>
                      <w:bCs/>
                    </w:rPr>
                    <w:t>Ichekfiouène</w:t>
                  </w:r>
                  <w:proofErr w:type="spellEnd"/>
                </w:p>
                <w:p w:rsidR="00B273BD" w:rsidRPr="00663122" w:rsidRDefault="00B273BD" w:rsidP="00B273BD">
                  <w:pPr>
                    <w:jc w:val="center"/>
                    <w:rPr>
                      <w:b/>
                      <w:bCs/>
                    </w:rPr>
                  </w:pPr>
                  <w:r>
                    <w:rPr>
                      <w:b/>
                      <w:bCs/>
                    </w:rPr>
                    <w:t xml:space="preserve"> </w:t>
                  </w:r>
                </w:p>
              </w:txbxContent>
            </v:textbox>
          </v:shape>
        </w:pict>
      </w:r>
      <w:r w:rsidR="000E38BA">
        <w:rPr>
          <w:noProof/>
          <w:sz w:val="22"/>
          <w:szCs w:val="22"/>
          <w:lang w:eastAsia="fr-FR"/>
        </w:rPr>
        <w:drawing>
          <wp:anchor distT="0" distB="0" distL="114300" distR="114300" simplePos="0" relativeHeight="251760640" behindDoc="0" locked="0" layoutInCell="1" allowOverlap="1">
            <wp:simplePos x="0" y="0"/>
            <wp:positionH relativeFrom="margin">
              <wp:posOffset>-144780</wp:posOffset>
            </wp:positionH>
            <wp:positionV relativeFrom="margin">
              <wp:posOffset>7809230</wp:posOffset>
            </wp:positionV>
            <wp:extent cx="6136005" cy="1270635"/>
            <wp:effectExtent l="19050" t="0" r="0" b="0"/>
            <wp:wrapSquare wrapText="bothSides"/>
            <wp:docPr id="16" name="Image 12" descr="F:\photo sortie\ghania\106_PANA\P106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 sortie\ghania\106_PANA\P1060196.JPG"/>
                    <pic:cNvPicPr>
                      <a:picLocks noChangeAspect="1" noChangeArrowheads="1"/>
                    </pic:cNvPicPr>
                  </pic:nvPicPr>
                  <pic:blipFill>
                    <a:blip r:embed="rId55" cstate="print"/>
                    <a:srcRect r="5039"/>
                    <a:stretch>
                      <a:fillRect/>
                    </a:stretch>
                  </pic:blipFill>
                  <pic:spPr bwMode="auto">
                    <a:xfrm>
                      <a:off x="0" y="0"/>
                      <a:ext cx="6136005" cy="1270635"/>
                    </a:xfrm>
                    <a:prstGeom prst="rect">
                      <a:avLst/>
                    </a:prstGeom>
                    <a:noFill/>
                    <a:ln w="9525">
                      <a:noFill/>
                      <a:miter lim="800000"/>
                      <a:headEnd/>
                      <a:tailEnd/>
                    </a:ln>
                  </pic:spPr>
                </pic:pic>
              </a:graphicData>
            </a:graphic>
          </wp:anchor>
        </w:drawing>
      </w:r>
      <w:r w:rsidR="007C6B77">
        <w:rPr>
          <w:noProof/>
          <w:sz w:val="22"/>
          <w:szCs w:val="22"/>
          <w:lang w:eastAsia="fr-FR"/>
        </w:rPr>
        <w:pict>
          <v:shape id="_x0000_s1030" type="#_x0000_t202" style="position:absolute;margin-left:-7pt;margin-top:159.1pt;width:478.8pt;height:23.2pt;z-index:251765760;mso-position-horizontal-relative:text;mso-position-vertical-relative:text" filled="f" stroked="f">
            <v:textbox style="mso-next-textbox:#_x0000_s1030">
              <w:txbxContent>
                <w:p w:rsidR="000E38BA" w:rsidRPr="00663122" w:rsidRDefault="000E38BA" w:rsidP="000E38BA">
                  <w:pPr>
                    <w:jc w:val="center"/>
                    <w:rPr>
                      <w:b/>
                      <w:bCs/>
                    </w:rPr>
                  </w:pPr>
                  <w:r>
                    <w:rPr>
                      <w:b/>
                      <w:bCs/>
                    </w:rPr>
                    <w:t xml:space="preserve">Vue panoramique sur la rivière </w:t>
                  </w:r>
                  <w:proofErr w:type="spellStart"/>
                  <w:r>
                    <w:rPr>
                      <w:b/>
                      <w:bCs/>
                    </w:rPr>
                    <w:t>Fridou</w:t>
                  </w:r>
                  <w:proofErr w:type="spellEnd"/>
                  <w:r>
                    <w:rPr>
                      <w:b/>
                      <w:bCs/>
                    </w:rPr>
                    <w:t xml:space="preserve"> alimentant l’agriculture de montagne</w:t>
                  </w:r>
                </w:p>
              </w:txbxContent>
            </v:textbox>
          </v:shape>
        </w:pict>
      </w:r>
      <w:r w:rsidR="00E44B6A">
        <w:rPr>
          <w:noProof/>
          <w:sz w:val="22"/>
          <w:szCs w:val="22"/>
          <w:lang w:eastAsia="fr-FR"/>
        </w:rPr>
        <w:drawing>
          <wp:anchor distT="0" distB="0" distL="114300" distR="114300" simplePos="0" relativeHeight="251761664" behindDoc="0" locked="0" layoutInCell="1" allowOverlap="1">
            <wp:simplePos x="0" y="0"/>
            <wp:positionH relativeFrom="margin">
              <wp:posOffset>-137160</wp:posOffset>
            </wp:positionH>
            <wp:positionV relativeFrom="margin">
              <wp:posOffset>5596255</wp:posOffset>
            </wp:positionV>
            <wp:extent cx="6115050" cy="1924050"/>
            <wp:effectExtent l="19050" t="0" r="0" b="0"/>
            <wp:wrapSquare wrapText="bothSides"/>
            <wp:docPr id="17" name="Image 13" descr="F:\photo sortie\ghania\106_PANA\P106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 sortie\ghania\106_PANA\P1060393.JPG"/>
                    <pic:cNvPicPr>
                      <a:picLocks noChangeAspect="1" noChangeArrowheads="1"/>
                    </pic:cNvPicPr>
                  </pic:nvPicPr>
                  <pic:blipFill>
                    <a:blip r:embed="rId56" cstate="print"/>
                    <a:srcRect/>
                    <a:stretch>
                      <a:fillRect/>
                    </a:stretch>
                  </pic:blipFill>
                  <pic:spPr bwMode="auto">
                    <a:xfrm>
                      <a:off x="0" y="0"/>
                      <a:ext cx="6115050" cy="1924050"/>
                    </a:xfrm>
                    <a:prstGeom prst="rect">
                      <a:avLst/>
                    </a:prstGeom>
                    <a:noFill/>
                    <a:ln w="9525">
                      <a:noFill/>
                      <a:miter lim="800000"/>
                      <a:headEnd/>
                      <a:tailEnd/>
                    </a:ln>
                  </pic:spPr>
                </pic:pic>
              </a:graphicData>
            </a:graphic>
          </wp:anchor>
        </w:drawing>
      </w:r>
    </w:p>
    <w:sectPr w:rsidR="00155F2A" w:rsidSect="001D50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83E" w:rsidRDefault="0012383E" w:rsidP="00155F2A">
      <w:r>
        <w:separator/>
      </w:r>
    </w:p>
  </w:endnote>
  <w:endnote w:type="continuationSeparator" w:id="1">
    <w:p w:rsidR="0012383E" w:rsidRDefault="0012383E" w:rsidP="00155F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83E" w:rsidRDefault="0012383E" w:rsidP="00155F2A">
      <w:r>
        <w:separator/>
      </w:r>
    </w:p>
  </w:footnote>
  <w:footnote w:type="continuationSeparator" w:id="1">
    <w:p w:rsidR="0012383E" w:rsidRDefault="0012383E" w:rsidP="00155F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11D"/>
    <w:multiLevelType w:val="hybridMultilevel"/>
    <w:tmpl w:val="2952A70E"/>
    <w:lvl w:ilvl="0" w:tplc="D248A0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22835"/>
    <w:multiLevelType w:val="hybridMultilevel"/>
    <w:tmpl w:val="5D50559E"/>
    <w:lvl w:ilvl="0" w:tplc="1D94FD2C">
      <w:start w:val="1"/>
      <w:numFmt w:val="bullet"/>
      <w:lvlText w:val=""/>
      <w:lvlJc w:val="left"/>
      <w:pPr>
        <w:tabs>
          <w:tab w:val="num" w:pos="720"/>
        </w:tabs>
        <w:ind w:left="720" w:hanging="360"/>
      </w:pPr>
      <w:rPr>
        <w:rFonts w:ascii="Wingdings" w:hAnsi="Wingdings" w:hint="default"/>
      </w:rPr>
    </w:lvl>
    <w:lvl w:ilvl="1" w:tplc="1C8A1DEC" w:tentative="1">
      <w:start w:val="1"/>
      <w:numFmt w:val="bullet"/>
      <w:lvlText w:val=""/>
      <w:lvlJc w:val="left"/>
      <w:pPr>
        <w:tabs>
          <w:tab w:val="num" w:pos="1440"/>
        </w:tabs>
        <w:ind w:left="1440" w:hanging="360"/>
      </w:pPr>
      <w:rPr>
        <w:rFonts w:ascii="Wingdings" w:hAnsi="Wingdings" w:hint="default"/>
      </w:rPr>
    </w:lvl>
    <w:lvl w:ilvl="2" w:tplc="28C0C8F8" w:tentative="1">
      <w:start w:val="1"/>
      <w:numFmt w:val="bullet"/>
      <w:lvlText w:val=""/>
      <w:lvlJc w:val="left"/>
      <w:pPr>
        <w:tabs>
          <w:tab w:val="num" w:pos="2160"/>
        </w:tabs>
        <w:ind w:left="2160" w:hanging="360"/>
      </w:pPr>
      <w:rPr>
        <w:rFonts w:ascii="Wingdings" w:hAnsi="Wingdings" w:hint="default"/>
      </w:rPr>
    </w:lvl>
    <w:lvl w:ilvl="3" w:tplc="57FCEFBA" w:tentative="1">
      <w:start w:val="1"/>
      <w:numFmt w:val="bullet"/>
      <w:lvlText w:val=""/>
      <w:lvlJc w:val="left"/>
      <w:pPr>
        <w:tabs>
          <w:tab w:val="num" w:pos="2880"/>
        </w:tabs>
        <w:ind w:left="2880" w:hanging="360"/>
      </w:pPr>
      <w:rPr>
        <w:rFonts w:ascii="Wingdings" w:hAnsi="Wingdings" w:hint="default"/>
      </w:rPr>
    </w:lvl>
    <w:lvl w:ilvl="4" w:tplc="76807D96" w:tentative="1">
      <w:start w:val="1"/>
      <w:numFmt w:val="bullet"/>
      <w:lvlText w:val=""/>
      <w:lvlJc w:val="left"/>
      <w:pPr>
        <w:tabs>
          <w:tab w:val="num" w:pos="3600"/>
        </w:tabs>
        <w:ind w:left="3600" w:hanging="360"/>
      </w:pPr>
      <w:rPr>
        <w:rFonts w:ascii="Wingdings" w:hAnsi="Wingdings" w:hint="default"/>
      </w:rPr>
    </w:lvl>
    <w:lvl w:ilvl="5" w:tplc="7514F2FC" w:tentative="1">
      <w:start w:val="1"/>
      <w:numFmt w:val="bullet"/>
      <w:lvlText w:val=""/>
      <w:lvlJc w:val="left"/>
      <w:pPr>
        <w:tabs>
          <w:tab w:val="num" w:pos="4320"/>
        </w:tabs>
        <w:ind w:left="4320" w:hanging="360"/>
      </w:pPr>
      <w:rPr>
        <w:rFonts w:ascii="Wingdings" w:hAnsi="Wingdings" w:hint="default"/>
      </w:rPr>
    </w:lvl>
    <w:lvl w:ilvl="6" w:tplc="2DFEAE28" w:tentative="1">
      <w:start w:val="1"/>
      <w:numFmt w:val="bullet"/>
      <w:lvlText w:val=""/>
      <w:lvlJc w:val="left"/>
      <w:pPr>
        <w:tabs>
          <w:tab w:val="num" w:pos="5040"/>
        </w:tabs>
        <w:ind w:left="5040" w:hanging="360"/>
      </w:pPr>
      <w:rPr>
        <w:rFonts w:ascii="Wingdings" w:hAnsi="Wingdings" w:hint="default"/>
      </w:rPr>
    </w:lvl>
    <w:lvl w:ilvl="7" w:tplc="E42285E8" w:tentative="1">
      <w:start w:val="1"/>
      <w:numFmt w:val="bullet"/>
      <w:lvlText w:val=""/>
      <w:lvlJc w:val="left"/>
      <w:pPr>
        <w:tabs>
          <w:tab w:val="num" w:pos="5760"/>
        </w:tabs>
        <w:ind w:left="5760" w:hanging="360"/>
      </w:pPr>
      <w:rPr>
        <w:rFonts w:ascii="Wingdings" w:hAnsi="Wingdings" w:hint="default"/>
      </w:rPr>
    </w:lvl>
    <w:lvl w:ilvl="8" w:tplc="B0C04506" w:tentative="1">
      <w:start w:val="1"/>
      <w:numFmt w:val="bullet"/>
      <w:lvlText w:val=""/>
      <w:lvlJc w:val="left"/>
      <w:pPr>
        <w:tabs>
          <w:tab w:val="num" w:pos="6480"/>
        </w:tabs>
        <w:ind w:left="6480" w:hanging="360"/>
      </w:pPr>
      <w:rPr>
        <w:rFonts w:ascii="Wingdings" w:hAnsi="Wingdings" w:hint="default"/>
      </w:rPr>
    </w:lvl>
  </w:abstractNum>
  <w:abstractNum w:abstractNumId="2">
    <w:nsid w:val="1ACA5F73"/>
    <w:multiLevelType w:val="hybridMultilevel"/>
    <w:tmpl w:val="B3B6C154"/>
    <w:lvl w:ilvl="0" w:tplc="2780BA18">
      <w:numFmt w:val="bullet"/>
      <w:lvlText w:val="-"/>
      <w:lvlJc w:val="left"/>
      <w:pPr>
        <w:ind w:left="720" w:hanging="360"/>
      </w:pPr>
      <w:rPr>
        <w:rFonts w:ascii="Garamond" w:eastAsia="Batang" w:hAnsi="Garamond" w:cs="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3A1721"/>
    <w:multiLevelType w:val="hybridMultilevel"/>
    <w:tmpl w:val="5584345A"/>
    <w:lvl w:ilvl="0" w:tplc="11E627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B214AA0"/>
    <w:multiLevelType w:val="hybridMultilevel"/>
    <w:tmpl w:val="DF46425A"/>
    <w:lvl w:ilvl="0" w:tplc="D248A0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40643B"/>
    <w:multiLevelType w:val="hybridMultilevel"/>
    <w:tmpl w:val="D42416DC"/>
    <w:lvl w:ilvl="0" w:tplc="0A2C9D9C">
      <w:numFmt w:val="bullet"/>
      <w:lvlText w:val="-"/>
      <w:lvlJc w:val="left"/>
      <w:pPr>
        <w:ind w:left="1080" w:hanging="360"/>
      </w:pPr>
      <w:rPr>
        <w:rFonts w:ascii="Garamond" w:eastAsia="Batang" w:hAnsi="Garamond" w:cs="Garamon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A9823A1"/>
    <w:multiLevelType w:val="hybridMultilevel"/>
    <w:tmpl w:val="BB7AEF16"/>
    <w:lvl w:ilvl="0" w:tplc="CA1414D0">
      <w:start w:val="17"/>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116E48"/>
    <w:multiLevelType w:val="hybridMultilevel"/>
    <w:tmpl w:val="5584345A"/>
    <w:lvl w:ilvl="0" w:tplc="11E627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2"/>
  </w:num>
  <w:num w:numId="6">
    <w:abstractNumId w:val="5"/>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footnotePr>
    <w:footnote w:id="0"/>
    <w:footnote w:id="1"/>
  </w:footnotePr>
  <w:endnotePr>
    <w:endnote w:id="0"/>
    <w:endnote w:id="1"/>
  </w:endnotePr>
  <w:compat/>
  <w:rsids>
    <w:rsidRoot w:val="00285E96"/>
    <w:rsid w:val="00013996"/>
    <w:rsid w:val="00053145"/>
    <w:rsid w:val="000639E3"/>
    <w:rsid w:val="00074F6A"/>
    <w:rsid w:val="0007545F"/>
    <w:rsid w:val="000815A2"/>
    <w:rsid w:val="000B243E"/>
    <w:rsid w:val="000B2DDA"/>
    <w:rsid w:val="000D05D4"/>
    <w:rsid w:val="000E38BA"/>
    <w:rsid w:val="000E5144"/>
    <w:rsid w:val="00106131"/>
    <w:rsid w:val="0012383E"/>
    <w:rsid w:val="00155F2A"/>
    <w:rsid w:val="00180D12"/>
    <w:rsid w:val="001A27B1"/>
    <w:rsid w:val="001D4DC8"/>
    <w:rsid w:val="001D5017"/>
    <w:rsid w:val="001E7C99"/>
    <w:rsid w:val="001F1FF3"/>
    <w:rsid w:val="001F73E6"/>
    <w:rsid w:val="00202854"/>
    <w:rsid w:val="00231F88"/>
    <w:rsid w:val="0025303C"/>
    <w:rsid w:val="00264C5B"/>
    <w:rsid w:val="00282146"/>
    <w:rsid w:val="00285E96"/>
    <w:rsid w:val="00287A33"/>
    <w:rsid w:val="0029307E"/>
    <w:rsid w:val="002B7926"/>
    <w:rsid w:val="002E60DD"/>
    <w:rsid w:val="002F1158"/>
    <w:rsid w:val="002F24AB"/>
    <w:rsid w:val="003049EB"/>
    <w:rsid w:val="003540E7"/>
    <w:rsid w:val="00366784"/>
    <w:rsid w:val="003B0B2B"/>
    <w:rsid w:val="003C727F"/>
    <w:rsid w:val="003E78EC"/>
    <w:rsid w:val="00432762"/>
    <w:rsid w:val="004411A3"/>
    <w:rsid w:val="00442552"/>
    <w:rsid w:val="00457C09"/>
    <w:rsid w:val="00467936"/>
    <w:rsid w:val="00470531"/>
    <w:rsid w:val="00490EB2"/>
    <w:rsid w:val="004961A4"/>
    <w:rsid w:val="004A021A"/>
    <w:rsid w:val="004A3A8B"/>
    <w:rsid w:val="004A6350"/>
    <w:rsid w:val="004B07C2"/>
    <w:rsid w:val="004F1CB0"/>
    <w:rsid w:val="00526F55"/>
    <w:rsid w:val="005415CA"/>
    <w:rsid w:val="0056480C"/>
    <w:rsid w:val="00570887"/>
    <w:rsid w:val="00570E29"/>
    <w:rsid w:val="00575D4A"/>
    <w:rsid w:val="00583963"/>
    <w:rsid w:val="005C2A77"/>
    <w:rsid w:val="005C425A"/>
    <w:rsid w:val="0062650E"/>
    <w:rsid w:val="0063060E"/>
    <w:rsid w:val="00660DEC"/>
    <w:rsid w:val="00663122"/>
    <w:rsid w:val="006808E1"/>
    <w:rsid w:val="00683241"/>
    <w:rsid w:val="00686C2C"/>
    <w:rsid w:val="00693CA9"/>
    <w:rsid w:val="00697786"/>
    <w:rsid w:val="006E73EC"/>
    <w:rsid w:val="006F71BD"/>
    <w:rsid w:val="007127D2"/>
    <w:rsid w:val="00732F76"/>
    <w:rsid w:val="007763DF"/>
    <w:rsid w:val="007833D1"/>
    <w:rsid w:val="00791F0B"/>
    <w:rsid w:val="007C6B77"/>
    <w:rsid w:val="007E5654"/>
    <w:rsid w:val="007F5BE5"/>
    <w:rsid w:val="008043D6"/>
    <w:rsid w:val="0086719D"/>
    <w:rsid w:val="00867914"/>
    <w:rsid w:val="0088050D"/>
    <w:rsid w:val="00891CFB"/>
    <w:rsid w:val="008977EB"/>
    <w:rsid w:val="008A0A04"/>
    <w:rsid w:val="008B45B3"/>
    <w:rsid w:val="008B62A8"/>
    <w:rsid w:val="008C1ABF"/>
    <w:rsid w:val="008C5DFD"/>
    <w:rsid w:val="008F7AC6"/>
    <w:rsid w:val="00904CBE"/>
    <w:rsid w:val="00931C35"/>
    <w:rsid w:val="00944F6B"/>
    <w:rsid w:val="009457B3"/>
    <w:rsid w:val="00985EA8"/>
    <w:rsid w:val="0099073B"/>
    <w:rsid w:val="009A204D"/>
    <w:rsid w:val="009D5ADB"/>
    <w:rsid w:val="009D7BA1"/>
    <w:rsid w:val="009E27F1"/>
    <w:rsid w:val="00A04848"/>
    <w:rsid w:val="00A05F24"/>
    <w:rsid w:val="00A32795"/>
    <w:rsid w:val="00A4486D"/>
    <w:rsid w:val="00A56262"/>
    <w:rsid w:val="00A62682"/>
    <w:rsid w:val="00A62D09"/>
    <w:rsid w:val="00A676FD"/>
    <w:rsid w:val="00A95112"/>
    <w:rsid w:val="00AC3141"/>
    <w:rsid w:val="00AC589D"/>
    <w:rsid w:val="00AC699B"/>
    <w:rsid w:val="00AD02A3"/>
    <w:rsid w:val="00AF1B79"/>
    <w:rsid w:val="00B10DDD"/>
    <w:rsid w:val="00B115EA"/>
    <w:rsid w:val="00B14BA1"/>
    <w:rsid w:val="00B244F8"/>
    <w:rsid w:val="00B26E23"/>
    <w:rsid w:val="00B273BD"/>
    <w:rsid w:val="00B35340"/>
    <w:rsid w:val="00B6040F"/>
    <w:rsid w:val="00B64D47"/>
    <w:rsid w:val="00B76A68"/>
    <w:rsid w:val="00BB791C"/>
    <w:rsid w:val="00BD1DB4"/>
    <w:rsid w:val="00BE3834"/>
    <w:rsid w:val="00BF2FB1"/>
    <w:rsid w:val="00C11F55"/>
    <w:rsid w:val="00C31A45"/>
    <w:rsid w:val="00C51F0A"/>
    <w:rsid w:val="00C7756D"/>
    <w:rsid w:val="00C82B99"/>
    <w:rsid w:val="00CC4F2E"/>
    <w:rsid w:val="00CD3A1C"/>
    <w:rsid w:val="00CF3B3D"/>
    <w:rsid w:val="00D02F02"/>
    <w:rsid w:val="00D16830"/>
    <w:rsid w:val="00D23AA3"/>
    <w:rsid w:val="00D914A0"/>
    <w:rsid w:val="00DA3BD4"/>
    <w:rsid w:val="00DC733D"/>
    <w:rsid w:val="00DE01C0"/>
    <w:rsid w:val="00DF3222"/>
    <w:rsid w:val="00E35BCA"/>
    <w:rsid w:val="00E44B6A"/>
    <w:rsid w:val="00E602B7"/>
    <w:rsid w:val="00E7524D"/>
    <w:rsid w:val="00EA0F64"/>
    <w:rsid w:val="00EB465B"/>
    <w:rsid w:val="00ED3648"/>
    <w:rsid w:val="00ED54DD"/>
    <w:rsid w:val="00F06886"/>
    <w:rsid w:val="00F71629"/>
    <w:rsid w:val="00F80AB7"/>
    <w:rsid w:val="00F8165E"/>
    <w:rsid w:val="00F81FAF"/>
    <w:rsid w:val="00FC2196"/>
    <w:rsid w:val="00FC7761"/>
    <w:rsid w:val="00FD6B5D"/>
    <w:rsid w:val="00FE4181"/>
    <w:rsid w:val="00FE4EB7"/>
    <w:rsid w:val="00FE576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E96"/>
    <w:pPr>
      <w:spacing w:after="0" w:line="240" w:lineRule="auto"/>
    </w:pPr>
    <w:rPr>
      <w:rFonts w:ascii="Garamond" w:eastAsia="Batang" w:hAnsi="Garamond" w:cs="Garamon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5E96"/>
    <w:pPr>
      <w:ind w:left="720"/>
    </w:pPr>
  </w:style>
  <w:style w:type="paragraph" w:customStyle="1" w:styleId="NormalLatinArial">
    <w:name w:val="Normal + (Latin) Arial"/>
    <w:basedOn w:val="Normal"/>
    <w:uiPriority w:val="99"/>
    <w:rsid w:val="00285E96"/>
    <w:pPr>
      <w:jc w:val="both"/>
    </w:pPr>
    <w:rPr>
      <w:rFonts w:ascii="Arial" w:hAnsi="Arial" w:cs="Arial"/>
      <w:lang w:eastAsia="fr-FR"/>
    </w:rPr>
  </w:style>
  <w:style w:type="paragraph" w:styleId="Textedebulles">
    <w:name w:val="Balloon Text"/>
    <w:basedOn w:val="Normal"/>
    <w:link w:val="TextedebullesCar"/>
    <w:uiPriority w:val="99"/>
    <w:semiHidden/>
    <w:unhideWhenUsed/>
    <w:rsid w:val="00DA3BD4"/>
    <w:rPr>
      <w:rFonts w:ascii="Tahoma" w:hAnsi="Tahoma" w:cs="Tahoma"/>
      <w:sz w:val="16"/>
      <w:szCs w:val="16"/>
    </w:rPr>
  </w:style>
  <w:style w:type="character" w:customStyle="1" w:styleId="TextedebullesCar">
    <w:name w:val="Texte de bulles Car"/>
    <w:basedOn w:val="Policepardfaut"/>
    <w:link w:val="Textedebulles"/>
    <w:uiPriority w:val="99"/>
    <w:semiHidden/>
    <w:rsid w:val="00DA3BD4"/>
    <w:rPr>
      <w:rFonts w:ascii="Tahoma" w:eastAsia="Batang" w:hAnsi="Tahoma" w:cs="Tahoma"/>
      <w:sz w:val="16"/>
      <w:szCs w:val="16"/>
    </w:rPr>
  </w:style>
  <w:style w:type="paragraph" w:styleId="En-tte">
    <w:name w:val="header"/>
    <w:basedOn w:val="Normal"/>
    <w:link w:val="En-tteCar"/>
    <w:uiPriority w:val="99"/>
    <w:semiHidden/>
    <w:unhideWhenUsed/>
    <w:rsid w:val="00155F2A"/>
    <w:pPr>
      <w:tabs>
        <w:tab w:val="center" w:pos="4536"/>
        <w:tab w:val="right" w:pos="9072"/>
      </w:tabs>
    </w:pPr>
  </w:style>
  <w:style w:type="character" w:customStyle="1" w:styleId="En-tteCar">
    <w:name w:val="En-tête Car"/>
    <w:basedOn w:val="Policepardfaut"/>
    <w:link w:val="En-tte"/>
    <w:uiPriority w:val="99"/>
    <w:semiHidden/>
    <w:rsid w:val="00155F2A"/>
    <w:rPr>
      <w:rFonts w:ascii="Garamond" w:eastAsia="Batang" w:hAnsi="Garamond" w:cs="Garamond"/>
      <w:sz w:val="24"/>
      <w:szCs w:val="24"/>
    </w:rPr>
  </w:style>
  <w:style w:type="paragraph" w:styleId="Pieddepage">
    <w:name w:val="footer"/>
    <w:basedOn w:val="Normal"/>
    <w:link w:val="PieddepageCar"/>
    <w:uiPriority w:val="99"/>
    <w:semiHidden/>
    <w:unhideWhenUsed/>
    <w:rsid w:val="00155F2A"/>
    <w:pPr>
      <w:tabs>
        <w:tab w:val="center" w:pos="4536"/>
        <w:tab w:val="right" w:pos="9072"/>
      </w:tabs>
    </w:pPr>
  </w:style>
  <w:style w:type="character" w:customStyle="1" w:styleId="PieddepageCar">
    <w:name w:val="Pied de page Car"/>
    <w:basedOn w:val="Policepardfaut"/>
    <w:link w:val="Pieddepage"/>
    <w:uiPriority w:val="99"/>
    <w:semiHidden/>
    <w:rsid w:val="00155F2A"/>
    <w:rPr>
      <w:rFonts w:ascii="Garamond" w:eastAsia="Batang" w:hAnsi="Garamond" w:cs="Garamond"/>
      <w:sz w:val="24"/>
      <w:szCs w:val="24"/>
    </w:rPr>
  </w:style>
  <w:style w:type="table" w:styleId="Grilledutableau">
    <w:name w:val="Table Grid"/>
    <w:basedOn w:val="TableauNormal"/>
    <w:uiPriority w:val="59"/>
    <w:rsid w:val="00155F2A"/>
    <w:pPr>
      <w:spacing w:after="0" w:line="240" w:lineRule="auto"/>
    </w:pPr>
    <w:rPr>
      <w:rFonts w:ascii="Garamond" w:eastAsia="Calibri" w:hAnsi="Garamond" w:cs="Garamond"/>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6E73EC"/>
    <w:rPr>
      <w:sz w:val="16"/>
      <w:szCs w:val="16"/>
    </w:rPr>
  </w:style>
  <w:style w:type="paragraph" w:styleId="Commentaire">
    <w:name w:val="annotation text"/>
    <w:basedOn w:val="Normal"/>
    <w:link w:val="CommentaireCar"/>
    <w:uiPriority w:val="99"/>
    <w:semiHidden/>
    <w:unhideWhenUsed/>
    <w:rsid w:val="006E73EC"/>
    <w:rPr>
      <w:sz w:val="20"/>
      <w:szCs w:val="20"/>
    </w:rPr>
  </w:style>
  <w:style w:type="character" w:customStyle="1" w:styleId="CommentaireCar">
    <w:name w:val="Commentaire Car"/>
    <w:basedOn w:val="Policepardfaut"/>
    <w:link w:val="Commentaire"/>
    <w:uiPriority w:val="99"/>
    <w:semiHidden/>
    <w:rsid w:val="006E73EC"/>
    <w:rPr>
      <w:rFonts w:ascii="Garamond" w:eastAsia="Batang" w:hAnsi="Garamond" w:cs="Garamond"/>
      <w:sz w:val="20"/>
      <w:szCs w:val="20"/>
    </w:rPr>
  </w:style>
  <w:style w:type="paragraph" w:styleId="Objetducommentaire">
    <w:name w:val="annotation subject"/>
    <w:basedOn w:val="Commentaire"/>
    <w:next w:val="Commentaire"/>
    <w:link w:val="ObjetducommentaireCar"/>
    <w:uiPriority w:val="99"/>
    <w:semiHidden/>
    <w:unhideWhenUsed/>
    <w:rsid w:val="006E73EC"/>
    <w:rPr>
      <w:b/>
      <w:bCs/>
    </w:rPr>
  </w:style>
  <w:style w:type="character" w:customStyle="1" w:styleId="ObjetducommentaireCar">
    <w:name w:val="Objet du commentaire Car"/>
    <w:basedOn w:val="CommentaireCar"/>
    <w:link w:val="Objetducommentaire"/>
    <w:uiPriority w:val="99"/>
    <w:semiHidden/>
    <w:rsid w:val="006E73EC"/>
    <w:rPr>
      <w:rFonts w:ascii="Garamond" w:eastAsia="Batang" w:hAnsi="Garamond" w:cs="Garamond"/>
      <w:b/>
      <w:bCs/>
      <w:sz w:val="20"/>
      <w:szCs w:val="20"/>
    </w:rPr>
  </w:style>
</w:styles>
</file>

<file path=word/webSettings.xml><?xml version="1.0" encoding="utf-8"?>
<w:webSettings xmlns:r="http://schemas.openxmlformats.org/officeDocument/2006/relationships" xmlns:w="http://schemas.openxmlformats.org/wordprocessingml/2006/main">
  <w:divs>
    <w:div w:id="47194214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01">
          <w:marLeft w:val="446"/>
          <w:marRight w:val="0"/>
          <w:marTop w:val="0"/>
          <w:marBottom w:val="0"/>
          <w:divBdr>
            <w:top w:val="none" w:sz="0" w:space="0" w:color="auto"/>
            <w:left w:val="none" w:sz="0" w:space="0" w:color="auto"/>
            <w:bottom w:val="none" w:sz="0" w:space="0" w:color="auto"/>
            <w:right w:val="none" w:sz="0" w:space="0" w:color="auto"/>
          </w:divBdr>
        </w:div>
        <w:div w:id="1397700946">
          <w:marLeft w:val="446"/>
          <w:marRight w:val="0"/>
          <w:marTop w:val="0"/>
          <w:marBottom w:val="0"/>
          <w:divBdr>
            <w:top w:val="none" w:sz="0" w:space="0" w:color="auto"/>
            <w:left w:val="none" w:sz="0" w:space="0" w:color="auto"/>
            <w:bottom w:val="none" w:sz="0" w:space="0" w:color="auto"/>
            <w:right w:val="none" w:sz="0" w:space="0" w:color="auto"/>
          </w:divBdr>
        </w:div>
        <w:div w:id="1842768365">
          <w:marLeft w:val="446"/>
          <w:marRight w:val="0"/>
          <w:marTop w:val="0"/>
          <w:marBottom w:val="0"/>
          <w:divBdr>
            <w:top w:val="none" w:sz="0" w:space="0" w:color="auto"/>
            <w:left w:val="none" w:sz="0" w:space="0" w:color="auto"/>
            <w:bottom w:val="none" w:sz="0" w:space="0" w:color="auto"/>
            <w:right w:val="none" w:sz="0" w:space="0" w:color="auto"/>
          </w:divBdr>
        </w:div>
      </w:divsChild>
    </w:div>
    <w:div w:id="137462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9A427-8E1E-4374-B68C-C3037250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2705</Words>
  <Characters>14883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wissam</dc:creator>
  <cp:lastModifiedBy>wissam</cp:lastModifiedBy>
  <cp:revision>2</cp:revision>
  <cp:lastPrinted>2016-02-24T14:02:00Z</cp:lastPrinted>
  <dcterms:created xsi:type="dcterms:W3CDTF">2016-02-25T15:27:00Z</dcterms:created>
  <dcterms:modified xsi:type="dcterms:W3CDTF">2016-02-25T15:27:00Z</dcterms:modified>
</cp:coreProperties>
</file>